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A8" w:rsidRPr="00D92829" w:rsidRDefault="006653A8" w:rsidP="006653A8">
      <w:pPr>
        <w:jc w:val="center"/>
        <w:rPr>
          <w:b/>
          <w:sz w:val="32"/>
          <w:szCs w:val="32"/>
        </w:rPr>
      </w:pPr>
      <w:r w:rsidRPr="00D92829">
        <w:rPr>
          <w:b/>
          <w:sz w:val="32"/>
          <w:szCs w:val="32"/>
        </w:rPr>
        <w:t xml:space="preserve">Чернівецький національний університет імені Юрія </w:t>
      </w:r>
      <w:proofErr w:type="spellStart"/>
      <w:r w:rsidRPr="00D92829">
        <w:rPr>
          <w:b/>
          <w:sz w:val="32"/>
          <w:szCs w:val="32"/>
        </w:rPr>
        <w:t>Федьковича</w:t>
      </w:r>
      <w:proofErr w:type="spellEnd"/>
    </w:p>
    <w:p w:rsidR="006653A8" w:rsidRPr="00D92829" w:rsidRDefault="006653A8" w:rsidP="006653A8">
      <w:pPr>
        <w:jc w:val="center"/>
        <w:rPr>
          <w:b/>
          <w:sz w:val="28"/>
          <w:szCs w:val="28"/>
        </w:rPr>
      </w:pPr>
      <w:r w:rsidRPr="00D92829">
        <w:rPr>
          <w:b/>
          <w:sz w:val="28"/>
          <w:szCs w:val="28"/>
        </w:rPr>
        <w:t>Факультет фізичної культури та здоров’я людини</w:t>
      </w:r>
    </w:p>
    <w:p w:rsidR="006653A8" w:rsidRPr="00CB3C8A" w:rsidRDefault="006653A8" w:rsidP="006653A8">
      <w:pPr>
        <w:jc w:val="center"/>
        <w:rPr>
          <w:b/>
          <w:sz w:val="20"/>
          <w:szCs w:val="20"/>
        </w:rPr>
      </w:pPr>
      <w:r w:rsidRPr="00CB3C8A">
        <w:rPr>
          <w:b/>
          <w:sz w:val="24"/>
        </w:rPr>
        <w:t xml:space="preserve">Кафедра </w:t>
      </w:r>
      <w:r>
        <w:rPr>
          <w:b/>
          <w:sz w:val="24"/>
        </w:rPr>
        <w:t xml:space="preserve">фізичної реабілітації, </w:t>
      </w:r>
      <w:proofErr w:type="spellStart"/>
      <w:r>
        <w:rPr>
          <w:b/>
          <w:sz w:val="24"/>
        </w:rPr>
        <w:t>ерготерапії</w:t>
      </w:r>
      <w:proofErr w:type="spellEnd"/>
      <w:r>
        <w:rPr>
          <w:b/>
          <w:sz w:val="24"/>
        </w:rPr>
        <w:t xml:space="preserve"> та </w:t>
      </w:r>
      <w:proofErr w:type="spellStart"/>
      <w:r>
        <w:rPr>
          <w:b/>
          <w:sz w:val="24"/>
        </w:rPr>
        <w:t>домедичної</w:t>
      </w:r>
      <w:proofErr w:type="spellEnd"/>
      <w:r>
        <w:rPr>
          <w:b/>
          <w:sz w:val="24"/>
        </w:rPr>
        <w:t xml:space="preserve"> допомоги</w:t>
      </w:r>
    </w:p>
    <w:p w:rsidR="00AD6075" w:rsidRDefault="00AD6075" w:rsidP="00AD6075">
      <w:pPr>
        <w:spacing w:after="0" w:line="240" w:lineRule="auto"/>
        <w:jc w:val="center"/>
        <w:rPr>
          <w:rFonts w:ascii="Times New Roman" w:hAnsi="Times New Roman" w:cs="Times New Roman"/>
          <w:color w:val="000000" w:themeColor="text1"/>
          <w:kern w:val="24"/>
        </w:rPr>
      </w:pP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r w:rsidRPr="00AD6075">
        <w:rPr>
          <w:rFonts w:ascii="Times New Roman" w:hAnsi="Times New Roman" w:cs="Times New Roman"/>
          <w:color w:val="000000" w:themeColor="text1"/>
          <w:kern w:val="24"/>
        </w:rPr>
        <w:t xml:space="preserve">        </w:t>
      </w:r>
    </w:p>
    <w:p w:rsidR="006653A8" w:rsidRPr="00896A08" w:rsidRDefault="00AD6075" w:rsidP="006653A8">
      <w:pPr>
        <w:jc w:val="center"/>
        <w:rPr>
          <w:b/>
          <w:i/>
          <w:sz w:val="28"/>
          <w:szCs w:val="28"/>
          <w:u w:val="single"/>
        </w:rPr>
      </w:pPr>
      <w:r w:rsidRPr="00D92829">
        <w:rPr>
          <w:b/>
          <w:sz w:val="32"/>
          <w:szCs w:val="32"/>
        </w:rPr>
        <w:t>СИЛАБУС</w:t>
      </w:r>
      <w:r w:rsidRPr="00D92829">
        <w:rPr>
          <w:b/>
          <w:sz w:val="32"/>
          <w:szCs w:val="32"/>
        </w:rPr>
        <w:br/>
      </w:r>
      <w:r w:rsidRPr="00D92829">
        <w:rPr>
          <w:b/>
          <w:sz w:val="28"/>
          <w:szCs w:val="28"/>
        </w:rPr>
        <w:t xml:space="preserve"> навчальної дисципліни</w:t>
      </w:r>
      <w:r w:rsidRPr="00D92829">
        <w:rPr>
          <w:b/>
          <w:sz w:val="28"/>
          <w:szCs w:val="28"/>
        </w:rPr>
        <w:br/>
      </w:r>
      <w:r w:rsidR="006653A8" w:rsidRPr="00896A08">
        <w:rPr>
          <w:b/>
          <w:i/>
          <w:sz w:val="28"/>
          <w:szCs w:val="28"/>
          <w:u w:val="single"/>
        </w:rPr>
        <w:t>«</w:t>
      </w:r>
      <w:r w:rsidR="00721677" w:rsidRPr="00896A08">
        <w:rPr>
          <w:b/>
          <w:i/>
          <w:sz w:val="28"/>
          <w:szCs w:val="28"/>
          <w:u w:val="single"/>
        </w:rPr>
        <w:t>Основи медичних знань</w:t>
      </w:r>
      <w:r w:rsidR="006653A8" w:rsidRPr="00896A08">
        <w:rPr>
          <w:b/>
          <w:i/>
          <w:sz w:val="28"/>
          <w:szCs w:val="28"/>
          <w:u w:val="single"/>
        </w:rPr>
        <w:t>»</w:t>
      </w:r>
    </w:p>
    <w:p w:rsidR="006653A8" w:rsidRPr="00D92829" w:rsidRDefault="00D92829" w:rsidP="00D92829">
      <w:pPr>
        <w:jc w:val="center"/>
        <w:rPr>
          <w:b/>
          <w:sz w:val="24"/>
          <w:u w:val="single"/>
        </w:rPr>
      </w:pPr>
      <w:r w:rsidRPr="00D92829">
        <w:rPr>
          <w:b/>
          <w:sz w:val="24"/>
          <w:u w:val="single"/>
        </w:rPr>
        <w:t>(</w:t>
      </w:r>
      <w:r w:rsidR="00721677">
        <w:rPr>
          <w:b/>
          <w:sz w:val="24"/>
          <w:u w:val="single"/>
        </w:rPr>
        <w:t>обов’язкова</w:t>
      </w:r>
      <w:r w:rsidR="006653A8" w:rsidRPr="00D92829">
        <w:rPr>
          <w:b/>
          <w:sz w:val="24"/>
          <w:u w:val="single"/>
        </w:rPr>
        <w:t xml:space="preserve"> дисципліна</w:t>
      </w:r>
      <w:r w:rsidRPr="00D92829">
        <w:rPr>
          <w:b/>
          <w:sz w:val="24"/>
          <w:u w:val="single"/>
        </w:rPr>
        <w:t>)</w:t>
      </w:r>
    </w:p>
    <w:p w:rsidR="00AD6075" w:rsidRDefault="00AD6075" w:rsidP="00AD6075">
      <w:pPr>
        <w:spacing w:after="0" w:line="240" w:lineRule="auto"/>
        <w:jc w:val="center"/>
        <w:rPr>
          <w:rFonts w:ascii="Times New Roman" w:eastAsiaTheme="majorEastAsia" w:hAnsi="Times New Roman" w:cs="Times New Roman"/>
          <w:b/>
          <w:bCs/>
          <w:color w:val="000000" w:themeColor="text1"/>
          <w:kern w:val="24"/>
          <w:sz w:val="28"/>
          <w:szCs w:val="28"/>
        </w:rPr>
      </w:pPr>
    </w:p>
    <w:p w:rsidR="00721677" w:rsidRPr="0050486B" w:rsidRDefault="00721677" w:rsidP="00721677">
      <w:pPr>
        <w:ind w:firstLine="709"/>
        <w:jc w:val="both"/>
        <w:rPr>
          <w:rFonts w:cstheme="minorHAnsi"/>
          <w:sz w:val="24"/>
          <w:szCs w:val="24"/>
        </w:rPr>
      </w:pPr>
      <w:r w:rsidRPr="0050486B">
        <w:rPr>
          <w:rFonts w:cstheme="minorHAnsi"/>
          <w:b/>
          <w:sz w:val="24"/>
          <w:szCs w:val="24"/>
          <w:u w:val="single"/>
        </w:rPr>
        <w:t>Спеціальність:</w:t>
      </w:r>
      <w:r w:rsidRPr="0050486B">
        <w:rPr>
          <w:rFonts w:cstheme="minorHAnsi"/>
          <w:b/>
          <w:sz w:val="24"/>
          <w:szCs w:val="24"/>
        </w:rPr>
        <w:t xml:space="preserve"> </w:t>
      </w:r>
      <w:r w:rsidRPr="0050486B">
        <w:rPr>
          <w:rFonts w:cstheme="minorHAnsi"/>
          <w:sz w:val="24"/>
          <w:szCs w:val="24"/>
        </w:rPr>
        <w:t>012 Дошкільна освіта, 013 Початкова освіта, 014.01 Середня освіта (Українська мова і література), 014.02 Середня освіта (Мова і література (іноземні мови)), 014.03 Середня освіта (Історія), 014.04 Середня освіта (Математика), 014.05 Середня освіта (Біологія та здоров’я людини), 014.06 Середня освіта (Хімія), 014.07 Середня освіта (Географія), 014.08 Середня освіта (Фізика), 014.09 Середня освіта (Інформатика), 014.11 Середня освіта (Фізична культура), 014.13 Середня освіта (Музичне мистецтво).</w:t>
      </w:r>
    </w:p>
    <w:p w:rsidR="00896A08" w:rsidRPr="0050486B" w:rsidRDefault="00896A08" w:rsidP="00896A08">
      <w:pPr>
        <w:ind w:firstLine="709"/>
        <w:jc w:val="both"/>
        <w:rPr>
          <w:rFonts w:cstheme="minorHAnsi"/>
          <w:bCs/>
          <w:sz w:val="24"/>
          <w:szCs w:val="24"/>
        </w:rPr>
      </w:pPr>
      <w:r w:rsidRPr="0050486B">
        <w:rPr>
          <w:rFonts w:cstheme="minorHAnsi"/>
          <w:b/>
          <w:sz w:val="24"/>
          <w:szCs w:val="24"/>
          <w:u w:val="single"/>
        </w:rPr>
        <w:t xml:space="preserve">Галузь знань: </w:t>
      </w:r>
      <w:r w:rsidRPr="0050486B">
        <w:rPr>
          <w:rFonts w:cstheme="minorHAnsi"/>
          <w:bCs/>
          <w:sz w:val="24"/>
          <w:szCs w:val="24"/>
        </w:rPr>
        <w:t xml:space="preserve">01 Освіта; 02 Культура і мистецтво; 03 Гуманітарні науки; 05 Соціальні і поведінкові науки; 06 Журналістика; 07 Управління та адміністрування; 08 Право; 09 Біологія; 10 Природничі науки; 11 Математика та статистика; 12 Інформаційні технології; 14 Електрична інженерія; 15 Автоматизація та приладобудування; 16 Хімічна та біоінженерія; 17 Електроніка та телекомунікації; 18 Виробництво та технології; 19 Архітектура та будівництво; 20 Аграрні науки та продовольство; 22 Охорона здоров’я; 23 Соціальна робота; 24 Сфера обслуговування. </w:t>
      </w:r>
    </w:p>
    <w:p w:rsidR="00721677" w:rsidRPr="0050486B" w:rsidRDefault="00721677" w:rsidP="00721677">
      <w:pPr>
        <w:ind w:firstLine="709"/>
        <w:jc w:val="both"/>
        <w:rPr>
          <w:rFonts w:cstheme="minorHAnsi"/>
          <w:b/>
          <w:sz w:val="24"/>
          <w:szCs w:val="24"/>
        </w:rPr>
      </w:pPr>
      <w:r w:rsidRPr="0050486B">
        <w:rPr>
          <w:rFonts w:cstheme="minorHAnsi"/>
          <w:b/>
          <w:sz w:val="24"/>
          <w:szCs w:val="24"/>
          <w:u w:val="single"/>
        </w:rPr>
        <w:t>Рівень вищої освіти:</w:t>
      </w:r>
      <w:r w:rsidRPr="0050486B">
        <w:rPr>
          <w:rFonts w:cstheme="minorHAnsi"/>
          <w:b/>
          <w:sz w:val="24"/>
          <w:szCs w:val="24"/>
        </w:rPr>
        <w:t xml:space="preserve"> </w:t>
      </w:r>
      <w:r w:rsidRPr="0050486B">
        <w:rPr>
          <w:rFonts w:cstheme="minorHAnsi"/>
          <w:sz w:val="24"/>
          <w:szCs w:val="24"/>
        </w:rPr>
        <w:t>бакалаврський</w:t>
      </w:r>
    </w:p>
    <w:p w:rsidR="00721677" w:rsidRPr="0050486B" w:rsidRDefault="00721677" w:rsidP="00721677">
      <w:pPr>
        <w:ind w:firstLine="709"/>
        <w:jc w:val="both"/>
        <w:rPr>
          <w:rFonts w:cstheme="minorHAnsi"/>
          <w:sz w:val="24"/>
          <w:szCs w:val="24"/>
        </w:rPr>
      </w:pPr>
      <w:r w:rsidRPr="0050486B">
        <w:rPr>
          <w:rFonts w:cstheme="minorHAnsi"/>
          <w:sz w:val="24"/>
          <w:szCs w:val="24"/>
          <w:u w:val="single"/>
        </w:rPr>
        <w:t>ІНСТИТУТ БІОЛОГІЇ, ХІМІЇ ТА БІОРЕСУРСІВ, ІНСТИТУТ ФІЗИКО-ТЕХНІЧНИХ ТА КОМП’ЮТЕРНИХ НАУК, ГЕОГРАФІЧНИЙ ФАКУЛЬТЕТ, ФАКУЛЬТЕТ ІНОЗЕМНИХ МОВ, ФАКУЛЬТЕТ ІСТОРІЇ, ПОЛІТОЛОГІЇ ТА МІЖНАРОДНИХ ВІДНОСИН, ФАКУЛЬТЕТ МАТЕМАТИКИ ТА ІНФОРМАТИКИ, ФАКУЛЬТЕТ ПЕДАГОГІКИ, ПСИХОЛОГЇ ТА СОЦІАЛЬНОЇ РОБОТИ, ФАКУЛЬТЕТ ФІЗИЧНОЇ КУЛЬТУРИ ТА ЗДОРОВ’Я ЛЮДИНИ, ФІЛОЛОГІЧНИЙ ФАКУЛЬТЕТ</w:t>
      </w:r>
    </w:p>
    <w:p w:rsidR="009F1F5D" w:rsidRPr="0050486B" w:rsidRDefault="00721677" w:rsidP="00721677">
      <w:pPr>
        <w:ind w:left="708" w:firstLine="1"/>
        <w:rPr>
          <w:rFonts w:cstheme="minorHAnsi"/>
          <w:sz w:val="24"/>
          <w:szCs w:val="24"/>
        </w:rPr>
      </w:pPr>
      <w:r w:rsidRPr="0050486B">
        <w:rPr>
          <w:rFonts w:cstheme="minorHAnsi"/>
          <w:b/>
          <w:sz w:val="24"/>
          <w:szCs w:val="24"/>
          <w:u w:val="single"/>
        </w:rPr>
        <w:t>Мова навчання:</w:t>
      </w:r>
      <w:r w:rsidRPr="0050486B">
        <w:rPr>
          <w:rFonts w:cstheme="minorHAnsi"/>
          <w:b/>
          <w:sz w:val="24"/>
          <w:szCs w:val="24"/>
        </w:rPr>
        <w:t xml:space="preserve"> </w:t>
      </w:r>
      <w:r w:rsidRPr="0050486B">
        <w:rPr>
          <w:rFonts w:cstheme="minorHAnsi"/>
          <w:sz w:val="24"/>
          <w:szCs w:val="24"/>
        </w:rPr>
        <w:t>українська</w:t>
      </w:r>
    </w:p>
    <w:p w:rsidR="007644B9" w:rsidRPr="0050486B" w:rsidRDefault="009F1F5D" w:rsidP="009F1F5D">
      <w:pPr>
        <w:spacing w:after="0" w:line="240" w:lineRule="auto"/>
        <w:ind w:left="708"/>
        <w:rPr>
          <w:rFonts w:cstheme="minorHAnsi"/>
          <w:bCs/>
          <w:sz w:val="24"/>
          <w:szCs w:val="24"/>
          <w:u w:val="single"/>
        </w:rPr>
      </w:pPr>
      <w:r w:rsidRPr="0050486B">
        <w:rPr>
          <w:rFonts w:cstheme="minorHAnsi"/>
          <w:b/>
          <w:bCs/>
          <w:sz w:val="24"/>
          <w:szCs w:val="24"/>
          <w:u w:val="single"/>
        </w:rPr>
        <w:t>Розробники:</w:t>
      </w:r>
      <w:r w:rsidRPr="0050486B">
        <w:rPr>
          <w:rFonts w:cstheme="minorHAnsi"/>
          <w:bCs/>
          <w:sz w:val="24"/>
          <w:szCs w:val="24"/>
        </w:rPr>
        <w:t xml:space="preserve"> </w:t>
      </w:r>
      <w:r w:rsidR="00721677" w:rsidRPr="0050486B">
        <w:rPr>
          <w:rFonts w:cstheme="minorHAnsi"/>
          <w:bCs/>
          <w:sz w:val="24"/>
          <w:szCs w:val="24"/>
          <w:u w:val="single"/>
        </w:rPr>
        <w:t>Пішак О.В., професор, доктор медичних наук</w:t>
      </w:r>
      <w:r w:rsidR="007644B9" w:rsidRPr="0050486B">
        <w:rPr>
          <w:rFonts w:cstheme="minorHAnsi"/>
          <w:bCs/>
          <w:sz w:val="24"/>
          <w:szCs w:val="24"/>
          <w:u w:val="single"/>
        </w:rPr>
        <w:t xml:space="preserve">; </w:t>
      </w:r>
    </w:p>
    <w:p w:rsidR="009F1F5D" w:rsidRPr="0050486B" w:rsidRDefault="007644B9" w:rsidP="009F1F5D">
      <w:pPr>
        <w:spacing w:after="0" w:line="240" w:lineRule="auto"/>
        <w:ind w:left="708"/>
        <w:rPr>
          <w:rFonts w:cstheme="minorHAnsi"/>
          <w:color w:val="000000" w:themeColor="text1"/>
          <w:kern w:val="24"/>
          <w:sz w:val="24"/>
          <w:szCs w:val="24"/>
        </w:rPr>
      </w:pPr>
      <w:r w:rsidRPr="0050486B">
        <w:rPr>
          <w:rFonts w:cstheme="minorHAnsi"/>
          <w:b/>
          <w:bCs/>
          <w:sz w:val="24"/>
          <w:szCs w:val="24"/>
          <w:u w:val="single"/>
        </w:rPr>
        <w:t xml:space="preserve"> </w:t>
      </w:r>
      <w:r w:rsidRPr="0050486B">
        <w:rPr>
          <w:rFonts w:cstheme="minorHAnsi"/>
          <w:bCs/>
          <w:sz w:val="24"/>
          <w:szCs w:val="24"/>
          <w:u w:val="single"/>
        </w:rPr>
        <w:t>Романів Л.В., доцент, кандидат медичних наук</w:t>
      </w:r>
      <w:r w:rsidR="009F1F5D" w:rsidRPr="0050486B">
        <w:rPr>
          <w:rFonts w:cstheme="minorHAnsi"/>
          <w:bCs/>
          <w:sz w:val="24"/>
          <w:szCs w:val="24"/>
          <w:u w:val="single"/>
        </w:rPr>
        <w:t>.</w:t>
      </w:r>
    </w:p>
    <w:p w:rsidR="00B9490A" w:rsidRPr="0050486B" w:rsidRDefault="00105634" w:rsidP="009F1F5D">
      <w:pPr>
        <w:spacing w:after="0" w:line="240" w:lineRule="auto"/>
        <w:rPr>
          <w:rFonts w:cstheme="minorHAnsi"/>
          <w:sz w:val="24"/>
          <w:szCs w:val="24"/>
        </w:rPr>
      </w:pPr>
      <w:r w:rsidRPr="0050486B">
        <w:rPr>
          <w:rFonts w:cstheme="minorHAnsi"/>
          <w:color w:val="000000" w:themeColor="text1"/>
          <w:kern w:val="24"/>
          <w:sz w:val="24"/>
          <w:szCs w:val="24"/>
        </w:rPr>
        <w:br/>
      </w:r>
      <w:proofErr w:type="spellStart"/>
      <w:r w:rsidRPr="0050486B">
        <w:rPr>
          <w:rFonts w:cstheme="minorHAnsi"/>
          <w:b/>
          <w:bCs/>
          <w:color w:val="000000" w:themeColor="text1"/>
          <w:kern w:val="24"/>
          <w:sz w:val="24"/>
          <w:szCs w:val="24"/>
        </w:rPr>
        <w:t>Профайл</w:t>
      </w:r>
      <w:proofErr w:type="spellEnd"/>
      <w:r w:rsidRPr="0050486B">
        <w:rPr>
          <w:rFonts w:cstheme="minorHAnsi"/>
          <w:b/>
          <w:bCs/>
          <w:color w:val="000000" w:themeColor="text1"/>
          <w:kern w:val="24"/>
          <w:sz w:val="24"/>
          <w:szCs w:val="24"/>
        </w:rPr>
        <w:t xml:space="preserve"> викладача (-</w:t>
      </w:r>
      <w:proofErr w:type="spellStart"/>
      <w:r w:rsidRPr="0050486B">
        <w:rPr>
          <w:rFonts w:cstheme="minorHAnsi"/>
          <w:b/>
          <w:bCs/>
          <w:color w:val="000000" w:themeColor="text1"/>
          <w:kern w:val="24"/>
          <w:sz w:val="24"/>
          <w:szCs w:val="24"/>
        </w:rPr>
        <w:t>ів</w:t>
      </w:r>
      <w:proofErr w:type="spellEnd"/>
      <w:r w:rsidRPr="0050486B">
        <w:rPr>
          <w:rFonts w:cstheme="minorHAnsi"/>
          <w:b/>
          <w:bCs/>
          <w:color w:val="000000" w:themeColor="text1"/>
          <w:kern w:val="24"/>
          <w:sz w:val="24"/>
          <w:szCs w:val="24"/>
        </w:rPr>
        <w:t>)</w:t>
      </w:r>
      <w:r w:rsidRPr="0050486B">
        <w:rPr>
          <w:rFonts w:cstheme="minorHAnsi"/>
          <w:b/>
          <w:bCs/>
          <w:color w:val="000000" w:themeColor="text1"/>
          <w:kern w:val="24"/>
          <w:sz w:val="24"/>
          <w:szCs w:val="24"/>
        </w:rPr>
        <w:tab/>
      </w:r>
      <w:hyperlink r:id="rId6" w:history="1">
        <w:r w:rsidR="00B9490A" w:rsidRPr="0050486B">
          <w:rPr>
            <w:rStyle w:val="a5"/>
            <w:rFonts w:cstheme="minorHAnsi"/>
            <w:sz w:val="24"/>
            <w:szCs w:val="24"/>
          </w:rPr>
          <w:t>http://fizreab.chnu.edu.ua/</w:t>
        </w:r>
      </w:hyperlink>
    </w:p>
    <w:p w:rsidR="00B9490A" w:rsidRPr="0050486B" w:rsidRDefault="00105634" w:rsidP="009F1F5D">
      <w:pPr>
        <w:spacing w:after="0" w:line="240" w:lineRule="auto"/>
        <w:rPr>
          <w:rFonts w:cstheme="minorHAnsi"/>
          <w:color w:val="000000" w:themeColor="text1"/>
          <w:kern w:val="24"/>
          <w:sz w:val="24"/>
          <w:szCs w:val="24"/>
        </w:rPr>
      </w:pPr>
      <w:r w:rsidRPr="0050486B">
        <w:rPr>
          <w:rFonts w:cstheme="minorHAnsi"/>
          <w:color w:val="000000" w:themeColor="text1"/>
          <w:kern w:val="24"/>
          <w:sz w:val="24"/>
          <w:szCs w:val="24"/>
        </w:rPr>
        <w:br/>
      </w:r>
      <w:r w:rsidRPr="0050486B">
        <w:rPr>
          <w:rFonts w:cstheme="minorHAnsi"/>
          <w:b/>
          <w:bCs/>
          <w:color w:val="000000" w:themeColor="text1"/>
          <w:kern w:val="24"/>
          <w:sz w:val="24"/>
          <w:szCs w:val="24"/>
        </w:rPr>
        <w:t xml:space="preserve">Контактний </w:t>
      </w:r>
      <w:proofErr w:type="spellStart"/>
      <w:r w:rsidRPr="0050486B">
        <w:rPr>
          <w:rFonts w:cstheme="minorHAnsi"/>
          <w:b/>
          <w:bCs/>
          <w:color w:val="000000" w:themeColor="text1"/>
          <w:kern w:val="24"/>
          <w:sz w:val="24"/>
          <w:szCs w:val="24"/>
        </w:rPr>
        <w:t>тел</w:t>
      </w:r>
      <w:proofErr w:type="spellEnd"/>
      <w:r w:rsidRPr="0050486B">
        <w:rPr>
          <w:rFonts w:cstheme="minorHAnsi"/>
          <w:b/>
          <w:bCs/>
          <w:color w:val="000000" w:themeColor="text1"/>
          <w:kern w:val="24"/>
          <w:sz w:val="24"/>
          <w:szCs w:val="24"/>
        </w:rPr>
        <w:t>.</w:t>
      </w:r>
      <w:r w:rsidRPr="0050486B">
        <w:rPr>
          <w:rFonts w:cstheme="minorHAnsi"/>
          <w:b/>
          <w:bCs/>
          <w:color w:val="000000" w:themeColor="text1"/>
          <w:kern w:val="24"/>
          <w:sz w:val="24"/>
          <w:szCs w:val="24"/>
        </w:rPr>
        <w:tab/>
      </w:r>
      <w:r w:rsidR="00F5295D" w:rsidRPr="0050486B">
        <w:rPr>
          <w:rFonts w:cstheme="minorHAnsi"/>
          <w:b/>
          <w:bCs/>
          <w:color w:val="000000" w:themeColor="text1"/>
          <w:kern w:val="24"/>
          <w:sz w:val="24"/>
          <w:szCs w:val="24"/>
        </w:rPr>
        <w:tab/>
      </w:r>
      <w:r w:rsidR="009F1F5D" w:rsidRPr="0050486B">
        <w:rPr>
          <w:rFonts w:cstheme="minorHAnsi"/>
          <w:color w:val="000000" w:themeColor="text1"/>
          <w:kern w:val="24"/>
          <w:sz w:val="24"/>
          <w:szCs w:val="24"/>
        </w:rPr>
        <w:t>+38050</w:t>
      </w:r>
      <w:r w:rsidR="00721677" w:rsidRPr="0050486B">
        <w:rPr>
          <w:rFonts w:cstheme="minorHAnsi"/>
          <w:color w:val="000000" w:themeColor="text1"/>
          <w:kern w:val="24"/>
          <w:sz w:val="24"/>
          <w:szCs w:val="24"/>
        </w:rPr>
        <w:t>5070957</w:t>
      </w:r>
      <w:r w:rsidR="00896A08" w:rsidRPr="0050486B">
        <w:rPr>
          <w:rFonts w:cstheme="minorHAnsi"/>
          <w:color w:val="000000" w:themeColor="text1"/>
          <w:kern w:val="24"/>
          <w:sz w:val="24"/>
          <w:szCs w:val="24"/>
        </w:rPr>
        <w:t>; +380505505158</w:t>
      </w:r>
    </w:p>
    <w:p w:rsidR="00B9490A" w:rsidRPr="0050486B" w:rsidRDefault="00105634" w:rsidP="009F1F5D">
      <w:pPr>
        <w:spacing w:after="0" w:line="240" w:lineRule="auto"/>
        <w:rPr>
          <w:rFonts w:cstheme="minorHAnsi"/>
          <w:bCs/>
          <w:color w:val="000000" w:themeColor="text1"/>
          <w:kern w:val="24"/>
          <w:sz w:val="24"/>
          <w:szCs w:val="24"/>
        </w:rPr>
      </w:pPr>
      <w:r w:rsidRPr="0050486B">
        <w:rPr>
          <w:rFonts w:cstheme="minorHAnsi"/>
          <w:color w:val="000000" w:themeColor="text1"/>
          <w:kern w:val="24"/>
          <w:sz w:val="24"/>
          <w:szCs w:val="24"/>
        </w:rPr>
        <w:br/>
      </w:r>
      <w:r w:rsidRPr="0050486B">
        <w:rPr>
          <w:rFonts w:cstheme="minorHAnsi"/>
          <w:b/>
          <w:bCs/>
          <w:color w:val="000000" w:themeColor="text1"/>
          <w:kern w:val="24"/>
          <w:sz w:val="24"/>
          <w:szCs w:val="24"/>
          <w:lang w:val="pl-PL"/>
        </w:rPr>
        <w:t>E-mail:</w:t>
      </w:r>
      <w:r w:rsidRPr="0050486B">
        <w:rPr>
          <w:rFonts w:cstheme="minorHAnsi"/>
          <w:b/>
          <w:bCs/>
          <w:color w:val="000000" w:themeColor="text1"/>
          <w:kern w:val="24"/>
          <w:sz w:val="24"/>
          <w:szCs w:val="24"/>
        </w:rPr>
        <w:tab/>
      </w:r>
      <w:r w:rsidRPr="0050486B">
        <w:rPr>
          <w:rFonts w:cstheme="minorHAnsi"/>
          <w:b/>
          <w:bCs/>
          <w:color w:val="000000" w:themeColor="text1"/>
          <w:kern w:val="24"/>
          <w:sz w:val="24"/>
          <w:szCs w:val="24"/>
        </w:rPr>
        <w:tab/>
      </w:r>
      <w:hyperlink r:id="rId7" w:history="1">
        <w:r w:rsidR="00721677" w:rsidRPr="0050486B">
          <w:rPr>
            <w:rStyle w:val="a5"/>
            <w:rFonts w:cstheme="minorHAnsi"/>
            <w:bCs/>
            <w:kern w:val="24"/>
            <w:sz w:val="24"/>
            <w:szCs w:val="24"/>
            <w:lang w:val="en-US"/>
          </w:rPr>
          <w:t>o</w:t>
        </w:r>
        <w:r w:rsidR="00721677" w:rsidRPr="0050486B">
          <w:rPr>
            <w:rStyle w:val="a5"/>
            <w:rFonts w:cstheme="minorHAnsi"/>
            <w:bCs/>
            <w:kern w:val="24"/>
            <w:sz w:val="24"/>
            <w:szCs w:val="24"/>
          </w:rPr>
          <w:t>.</w:t>
        </w:r>
        <w:r w:rsidR="00721677" w:rsidRPr="0050486B">
          <w:rPr>
            <w:rStyle w:val="a5"/>
            <w:rFonts w:cstheme="minorHAnsi"/>
            <w:bCs/>
            <w:kern w:val="24"/>
            <w:sz w:val="24"/>
            <w:szCs w:val="24"/>
            <w:lang w:val="en-US"/>
          </w:rPr>
          <w:t>pishak</w:t>
        </w:r>
        <w:r w:rsidR="00721677" w:rsidRPr="0050486B">
          <w:rPr>
            <w:rStyle w:val="a5"/>
            <w:rFonts w:cstheme="minorHAnsi"/>
            <w:bCs/>
            <w:kern w:val="24"/>
            <w:sz w:val="24"/>
            <w:szCs w:val="24"/>
          </w:rPr>
          <w:t>@</w:t>
        </w:r>
        <w:r w:rsidR="00721677" w:rsidRPr="0050486B">
          <w:rPr>
            <w:rStyle w:val="a5"/>
            <w:rFonts w:cstheme="minorHAnsi"/>
            <w:bCs/>
            <w:kern w:val="24"/>
            <w:sz w:val="24"/>
            <w:szCs w:val="24"/>
            <w:lang w:val="en-US"/>
          </w:rPr>
          <w:t>chnu</w:t>
        </w:r>
        <w:r w:rsidR="00721677" w:rsidRPr="0050486B">
          <w:rPr>
            <w:rStyle w:val="a5"/>
            <w:rFonts w:cstheme="minorHAnsi"/>
            <w:bCs/>
            <w:kern w:val="24"/>
            <w:sz w:val="24"/>
            <w:szCs w:val="24"/>
          </w:rPr>
          <w:t>.</w:t>
        </w:r>
        <w:r w:rsidR="00721677" w:rsidRPr="0050486B">
          <w:rPr>
            <w:rStyle w:val="a5"/>
            <w:rFonts w:cstheme="minorHAnsi"/>
            <w:bCs/>
            <w:kern w:val="24"/>
            <w:sz w:val="24"/>
            <w:szCs w:val="24"/>
            <w:lang w:val="en-US"/>
          </w:rPr>
          <w:t>edu</w:t>
        </w:r>
        <w:r w:rsidR="00721677" w:rsidRPr="0050486B">
          <w:rPr>
            <w:rStyle w:val="a5"/>
            <w:rFonts w:cstheme="minorHAnsi"/>
            <w:bCs/>
            <w:kern w:val="24"/>
            <w:sz w:val="24"/>
            <w:szCs w:val="24"/>
          </w:rPr>
          <w:t>.</w:t>
        </w:r>
        <w:r w:rsidR="00721677" w:rsidRPr="0050486B">
          <w:rPr>
            <w:rStyle w:val="a5"/>
            <w:rFonts w:cstheme="minorHAnsi"/>
            <w:bCs/>
            <w:kern w:val="24"/>
            <w:sz w:val="24"/>
            <w:szCs w:val="24"/>
            <w:lang w:val="en-US"/>
          </w:rPr>
          <w:t>ua</w:t>
        </w:r>
      </w:hyperlink>
      <w:r w:rsidR="007644B9" w:rsidRPr="0050486B">
        <w:rPr>
          <w:rStyle w:val="a5"/>
          <w:rFonts w:cstheme="minorHAnsi"/>
          <w:bCs/>
          <w:kern w:val="24"/>
          <w:sz w:val="24"/>
          <w:szCs w:val="24"/>
        </w:rPr>
        <w:t xml:space="preserve">,    </w:t>
      </w:r>
      <w:r w:rsidR="007644B9" w:rsidRPr="0050486B">
        <w:rPr>
          <w:rStyle w:val="a5"/>
          <w:rFonts w:cstheme="minorHAnsi"/>
          <w:bCs/>
          <w:kern w:val="24"/>
          <w:sz w:val="24"/>
          <w:szCs w:val="24"/>
          <w:lang w:val="en-US"/>
        </w:rPr>
        <w:t>l</w:t>
      </w:r>
      <w:r w:rsidR="007644B9" w:rsidRPr="0050486B">
        <w:rPr>
          <w:rStyle w:val="a5"/>
          <w:rFonts w:cstheme="minorHAnsi"/>
          <w:bCs/>
          <w:kern w:val="24"/>
          <w:sz w:val="24"/>
          <w:szCs w:val="24"/>
        </w:rPr>
        <w:t>.</w:t>
      </w:r>
      <w:r w:rsidR="007644B9" w:rsidRPr="0050486B">
        <w:rPr>
          <w:rStyle w:val="a5"/>
          <w:rFonts w:cstheme="minorHAnsi"/>
          <w:bCs/>
          <w:kern w:val="24"/>
          <w:sz w:val="24"/>
          <w:szCs w:val="24"/>
          <w:lang w:val="en-US"/>
        </w:rPr>
        <w:t>romaniv</w:t>
      </w:r>
      <w:r w:rsidR="007644B9" w:rsidRPr="0050486B">
        <w:rPr>
          <w:rStyle w:val="a5"/>
          <w:rFonts w:cstheme="minorHAnsi"/>
          <w:bCs/>
          <w:kern w:val="24"/>
          <w:sz w:val="24"/>
          <w:szCs w:val="24"/>
        </w:rPr>
        <w:t>@</w:t>
      </w:r>
      <w:r w:rsidR="007644B9" w:rsidRPr="0050486B">
        <w:rPr>
          <w:rStyle w:val="a5"/>
          <w:rFonts w:cstheme="minorHAnsi"/>
          <w:bCs/>
          <w:kern w:val="24"/>
          <w:sz w:val="24"/>
          <w:szCs w:val="24"/>
          <w:lang w:val="en-US"/>
        </w:rPr>
        <w:t>chnu</w:t>
      </w:r>
      <w:r w:rsidR="007644B9" w:rsidRPr="0050486B">
        <w:rPr>
          <w:rStyle w:val="a5"/>
          <w:rFonts w:cstheme="minorHAnsi"/>
          <w:bCs/>
          <w:kern w:val="24"/>
          <w:sz w:val="24"/>
          <w:szCs w:val="24"/>
        </w:rPr>
        <w:t>.</w:t>
      </w:r>
      <w:r w:rsidR="007644B9" w:rsidRPr="0050486B">
        <w:rPr>
          <w:rStyle w:val="a5"/>
          <w:rFonts w:cstheme="minorHAnsi"/>
          <w:bCs/>
          <w:kern w:val="24"/>
          <w:sz w:val="24"/>
          <w:szCs w:val="24"/>
          <w:lang w:val="en-US"/>
        </w:rPr>
        <w:t>edu</w:t>
      </w:r>
      <w:r w:rsidR="007644B9" w:rsidRPr="0050486B">
        <w:rPr>
          <w:rStyle w:val="a5"/>
          <w:rFonts w:cstheme="minorHAnsi"/>
          <w:bCs/>
          <w:kern w:val="24"/>
          <w:sz w:val="24"/>
          <w:szCs w:val="24"/>
        </w:rPr>
        <w:t>.</w:t>
      </w:r>
      <w:r w:rsidR="007644B9" w:rsidRPr="0050486B">
        <w:rPr>
          <w:rStyle w:val="a5"/>
          <w:rFonts w:cstheme="minorHAnsi"/>
          <w:bCs/>
          <w:kern w:val="24"/>
          <w:sz w:val="24"/>
          <w:szCs w:val="24"/>
          <w:lang w:val="en-US"/>
        </w:rPr>
        <w:t>ua</w:t>
      </w:r>
    </w:p>
    <w:p w:rsidR="00F5295D" w:rsidRPr="0050486B" w:rsidRDefault="00105634" w:rsidP="009F1F5D">
      <w:pPr>
        <w:spacing w:after="0" w:line="240" w:lineRule="auto"/>
        <w:rPr>
          <w:rFonts w:cstheme="minorHAnsi"/>
          <w:color w:val="0000FF"/>
          <w:sz w:val="24"/>
          <w:szCs w:val="24"/>
          <w:u w:val="single"/>
        </w:rPr>
      </w:pPr>
      <w:r w:rsidRPr="0050486B">
        <w:rPr>
          <w:rFonts w:cstheme="minorHAnsi"/>
          <w:color w:val="000000" w:themeColor="text1"/>
          <w:kern w:val="24"/>
          <w:sz w:val="24"/>
          <w:szCs w:val="24"/>
        </w:rPr>
        <w:br/>
      </w:r>
      <w:r w:rsidRPr="0050486B">
        <w:rPr>
          <w:rFonts w:cstheme="minorHAnsi"/>
          <w:b/>
          <w:bCs/>
          <w:color w:val="000000" w:themeColor="text1"/>
          <w:kern w:val="24"/>
          <w:sz w:val="24"/>
          <w:szCs w:val="24"/>
        </w:rPr>
        <w:t xml:space="preserve">Сторінка курсу в </w:t>
      </w:r>
      <w:r w:rsidRPr="0050486B">
        <w:rPr>
          <w:rFonts w:cstheme="minorHAnsi"/>
          <w:b/>
          <w:bCs/>
          <w:color w:val="000000" w:themeColor="text1"/>
          <w:kern w:val="24"/>
          <w:sz w:val="24"/>
          <w:szCs w:val="24"/>
          <w:lang w:val="pl-PL"/>
        </w:rPr>
        <w:t>Moodle</w:t>
      </w:r>
      <w:r w:rsidRPr="0050486B">
        <w:rPr>
          <w:rFonts w:cstheme="minorHAnsi"/>
          <w:b/>
          <w:bCs/>
          <w:color w:val="000000" w:themeColor="text1"/>
          <w:kern w:val="24"/>
          <w:sz w:val="24"/>
          <w:szCs w:val="24"/>
        </w:rPr>
        <w:tab/>
      </w:r>
      <w:r w:rsidR="00721677" w:rsidRPr="0050486B">
        <w:rPr>
          <w:rFonts w:cstheme="minorHAnsi"/>
          <w:sz w:val="24"/>
          <w:szCs w:val="24"/>
        </w:rPr>
        <w:t>https://moodle.chnu.edu.ua/course/view.php?id=158</w:t>
      </w:r>
      <w:r w:rsidRPr="0050486B">
        <w:rPr>
          <w:rFonts w:cstheme="minorHAnsi"/>
          <w:color w:val="000000" w:themeColor="text1"/>
          <w:kern w:val="24"/>
          <w:sz w:val="24"/>
          <w:szCs w:val="24"/>
        </w:rPr>
        <w:br/>
      </w:r>
      <w:r w:rsidRPr="0050486B">
        <w:rPr>
          <w:rFonts w:cstheme="minorHAnsi"/>
          <w:b/>
          <w:bCs/>
          <w:color w:val="000000" w:themeColor="text1"/>
          <w:kern w:val="24"/>
          <w:sz w:val="24"/>
          <w:szCs w:val="24"/>
        </w:rPr>
        <w:t>Консультації</w:t>
      </w:r>
      <w:r w:rsidRPr="0050486B">
        <w:rPr>
          <w:rFonts w:cstheme="minorHAnsi"/>
          <w:b/>
          <w:bCs/>
          <w:color w:val="000000" w:themeColor="text1"/>
          <w:kern w:val="24"/>
          <w:sz w:val="24"/>
          <w:szCs w:val="24"/>
        </w:rPr>
        <w:tab/>
      </w:r>
      <w:r w:rsidRPr="0050486B">
        <w:rPr>
          <w:rFonts w:cstheme="minorHAnsi"/>
          <w:b/>
          <w:bCs/>
          <w:color w:val="000000" w:themeColor="text1"/>
          <w:kern w:val="24"/>
          <w:sz w:val="24"/>
          <w:szCs w:val="24"/>
        </w:rPr>
        <w:tab/>
      </w:r>
      <w:r w:rsidR="00F5295D" w:rsidRPr="0050486B">
        <w:rPr>
          <w:rFonts w:cstheme="minorHAnsi"/>
          <w:b/>
          <w:bCs/>
          <w:color w:val="000000" w:themeColor="text1"/>
          <w:kern w:val="24"/>
          <w:sz w:val="24"/>
          <w:szCs w:val="24"/>
        </w:rPr>
        <w:tab/>
      </w:r>
      <w:proofErr w:type="spellStart"/>
      <w:r w:rsidRPr="0050486B">
        <w:rPr>
          <w:rFonts w:cstheme="minorHAnsi"/>
          <w:color w:val="000000" w:themeColor="text1"/>
          <w:kern w:val="24"/>
          <w:sz w:val="24"/>
          <w:szCs w:val="24"/>
          <w:lang w:val="ru-RU"/>
        </w:rPr>
        <w:t>Очні</w:t>
      </w:r>
      <w:proofErr w:type="spellEnd"/>
      <w:r w:rsidRPr="0050486B">
        <w:rPr>
          <w:rFonts w:cstheme="minorHAnsi"/>
          <w:color w:val="000000" w:themeColor="text1"/>
          <w:kern w:val="24"/>
          <w:sz w:val="24"/>
          <w:szCs w:val="24"/>
          <w:lang w:val="ru-RU"/>
        </w:rPr>
        <w:t xml:space="preserve"> </w:t>
      </w:r>
      <w:proofErr w:type="spellStart"/>
      <w:r w:rsidRPr="0050486B">
        <w:rPr>
          <w:rFonts w:cstheme="minorHAnsi"/>
          <w:color w:val="000000" w:themeColor="text1"/>
          <w:kern w:val="24"/>
          <w:sz w:val="24"/>
          <w:szCs w:val="24"/>
          <w:lang w:val="ru-RU"/>
        </w:rPr>
        <w:t>консультації</w:t>
      </w:r>
      <w:proofErr w:type="spellEnd"/>
      <w:r w:rsidRPr="0050486B">
        <w:rPr>
          <w:rFonts w:cstheme="minorHAnsi"/>
          <w:color w:val="000000" w:themeColor="text1"/>
          <w:kern w:val="24"/>
          <w:sz w:val="24"/>
          <w:szCs w:val="24"/>
          <w:lang w:val="ru-RU"/>
        </w:rPr>
        <w:t xml:space="preserve">: за </w:t>
      </w:r>
      <w:proofErr w:type="spellStart"/>
      <w:r w:rsidRPr="0050486B">
        <w:rPr>
          <w:rFonts w:cstheme="minorHAnsi"/>
          <w:color w:val="000000" w:themeColor="text1"/>
          <w:kern w:val="24"/>
          <w:sz w:val="24"/>
          <w:szCs w:val="24"/>
          <w:lang w:val="ru-RU"/>
        </w:rPr>
        <w:t>попередньою</w:t>
      </w:r>
      <w:proofErr w:type="spellEnd"/>
      <w:r w:rsidRPr="0050486B">
        <w:rPr>
          <w:rFonts w:cstheme="minorHAnsi"/>
          <w:color w:val="000000" w:themeColor="text1"/>
          <w:kern w:val="24"/>
          <w:sz w:val="24"/>
          <w:szCs w:val="24"/>
          <w:lang w:val="ru-RU"/>
        </w:rPr>
        <w:t xml:space="preserve"> </w:t>
      </w:r>
      <w:proofErr w:type="spellStart"/>
      <w:r w:rsidRPr="0050486B">
        <w:rPr>
          <w:rFonts w:cstheme="minorHAnsi"/>
          <w:color w:val="000000" w:themeColor="text1"/>
          <w:kern w:val="24"/>
          <w:sz w:val="24"/>
          <w:szCs w:val="24"/>
          <w:lang w:val="ru-RU"/>
        </w:rPr>
        <w:t>домовленістю</w:t>
      </w:r>
      <w:proofErr w:type="spellEnd"/>
      <w:r w:rsidRPr="0050486B">
        <w:rPr>
          <w:rFonts w:cstheme="minorHAnsi"/>
          <w:color w:val="000000" w:themeColor="text1"/>
          <w:kern w:val="24"/>
          <w:sz w:val="24"/>
          <w:szCs w:val="24"/>
          <w:lang w:val="ru-RU"/>
        </w:rPr>
        <w:t xml:space="preserve">. </w:t>
      </w:r>
    </w:p>
    <w:p w:rsidR="00F77798" w:rsidRDefault="00F5295D" w:rsidP="00AD6075">
      <w:pPr>
        <w:spacing w:after="0" w:line="240" w:lineRule="auto"/>
        <w:rPr>
          <w:rFonts w:ascii="Times New Roman" w:hAnsi="Times New Roman" w:cs="Times New Roman"/>
          <w:color w:val="000000" w:themeColor="text1"/>
          <w:kern w:val="24"/>
          <w:sz w:val="20"/>
          <w:szCs w:val="24"/>
          <w:lang w:val="ru-RU"/>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F77798" w:rsidRPr="001E615A" w:rsidRDefault="00F77798" w:rsidP="001E615A">
      <w:pPr>
        <w:spacing w:after="0" w:line="240" w:lineRule="auto"/>
        <w:ind w:firstLine="709"/>
        <w:jc w:val="both"/>
        <w:rPr>
          <w:rFonts w:cstheme="minorHAnsi"/>
          <w:color w:val="000000" w:themeColor="text1"/>
          <w:kern w:val="24"/>
          <w:sz w:val="24"/>
          <w:szCs w:val="24"/>
        </w:rPr>
      </w:pPr>
      <w:r w:rsidRPr="001E615A">
        <w:rPr>
          <w:rFonts w:cstheme="minorHAnsi"/>
          <w:b/>
          <w:bCs/>
          <w:color w:val="000000" w:themeColor="text1"/>
          <w:kern w:val="24"/>
          <w:sz w:val="24"/>
          <w:szCs w:val="24"/>
        </w:rPr>
        <w:t xml:space="preserve">1. </w:t>
      </w:r>
      <w:proofErr w:type="spellStart"/>
      <w:r w:rsidRPr="001E615A">
        <w:rPr>
          <w:rFonts w:cstheme="minorHAnsi"/>
          <w:b/>
          <w:bCs/>
          <w:color w:val="000000" w:themeColor="text1"/>
          <w:kern w:val="24"/>
          <w:sz w:val="24"/>
          <w:szCs w:val="24"/>
          <w:lang w:val="ru-RU"/>
        </w:rPr>
        <w:t>Анотація</w:t>
      </w:r>
      <w:proofErr w:type="spellEnd"/>
      <w:r w:rsidRPr="001E615A">
        <w:rPr>
          <w:rFonts w:cstheme="minorHAnsi"/>
          <w:b/>
          <w:bCs/>
          <w:color w:val="000000" w:themeColor="text1"/>
          <w:kern w:val="24"/>
          <w:sz w:val="24"/>
          <w:szCs w:val="24"/>
          <w:lang w:val="ru-RU"/>
        </w:rPr>
        <w:t xml:space="preserve"> </w:t>
      </w:r>
      <w:proofErr w:type="spellStart"/>
      <w:r w:rsidRPr="001E615A">
        <w:rPr>
          <w:rFonts w:cstheme="minorHAnsi"/>
          <w:b/>
          <w:bCs/>
          <w:color w:val="000000" w:themeColor="text1"/>
          <w:kern w:val="24"/>
          <w:sz w:val="24"/>
          <w:szCs w:val="24"/>
          <w:lang w:val="ru-RU"/>
        </w:rPr>
        <w:t>дисципліни</w:t>
      </w:r>
      <w:proofErr w:type="spellEnd"/>
      <w:r w:rsidRPr="001E615A">
        <w:rPr>
          <w:rFonts w:cstheme="minorHAnsi"/>
          <w:b/>
          <w:bCs/>
          <w:color w:val="000000" w:themeColor="text1"/>
          <w:kern w:val="24"/>
          <w:sz w:val="24"/>
          <w:szCs w:val="24"/>
          <w:lang w:val="ru-RU"/>
        </w:rPr>
        <w:t xml:space="preserve"> (</w:t>
      </w:r>
      <w:proofErr w:type="spellStart"/>
      <w:r w:rsidRPr="001E615A">
        <w:rPr>
          <w:rFonts w:cstheme="minorHAnsi"/>
          <w:b/>
          <w:bCs/>
          <w:color w:val="000000" w:themeColor="text1"/>
          <w:kern w:val="24"/>
          <w:sz w:val="24"/>
          <w:szCs w:val="24"/>
          <w:lang w:val="ru-RU"/>
        </w:rPr>
        <w:t>призначення</w:t>
      </w:r>
      <w:proofErr w:type="spellEnd"/>
      <w:r w:rsidRPr="001E615A">
        <w:rPr>
          <w:rFonts w:cstheme="minorHAnsi"/>
          <w:b/>
          <w:bCs/>
          <w:color w:val="000000" w:themeColor="text1"/>
          <w:kern w:val="24"/>
          <w:sz w:val="24"/>
          <w:szCs w:val="24"/>
          <w:lang w:val="ru-RU"/>
        </w:rPr>
        <w:t xml:space="preserve"> </w:t>
      </w:r>
      <w:proofErr w:type="spellStart"/>
      <w:r w:rsidRPr="001E615A">
        <w:rPr>
          <w:rFonts w:cstheme="minorHAnsi"/>
          <w:b/>
          <w:bCs/>
          <w:color w:val="000000" w:themeColor="text1"/>
          <w:kern w:val="24"/>
          <w:sz w:val="24"/>
          <w:szCs w:val="24"/>
          <w:lang w:val="ru-RU"/>
        </w:rPr>
        <w:t>навчальної</w:t>
      </w:r>
      <w:proofErr w:type="spellEnd"/>
      <w:r w:rsidRPr="001E615A">
        <w:rPr>
          <w:rFonts w:cstheme="minorHAnsi"/>
          <w:b/>
          <w:bCs/>
          <w:color w:val="000000" w:themeColor="text1"/>
          <w:kern w:val="24"/>
          <w:sz w:val="24"/>
          <w:szCs w:val="24"/>
          <w:lang w:val="ru-RU"/>
        </w:rPr>
        <w:t xml:space="preserve"> </w:t>
      </w:r>
      <w:proofErr w:type="spellStart"/>
      <w:r w:rsidRPr="001E615A">
        <w:rPr>
          <w:rFonts w:cstheme="minorHAnsi"/>
          <w:b/>
          <w:bCs/>
          <w:color w:val="000000" w:themeColor="text1"/>
          <w:kern w:val="24"/>
          <w:sz w:val="24"/>
          <w:szCs w:val="24"/>
          <w:lang w:val="ru-RU"/>
        </w:rPr>
        <w:t>дисципліни</w:t>
      </w:r>
      <w:proofErr w:type="spellEnd"/>
      <w:r w:rsidRPr="001E615A">
        <w:rPr>
          <w:rFonts w:cstheme="minorHAnsi"/>
          <w:b/>
          <w:bCs/>
          <w:color w:val="000000" w:themeColor="text1"/>
          <w:kern w:val="24"/>
          <w:sz w:val="24"/>
          <w:szCs w:val="24"/>
          <w:lang w:val="ru-RU"/>
        </w:rPr>
        <w:t>).</w:t>
      </w:r>
    </w:p>
    <w:p w:rsidR="00F77798" w:rsidRPr="001E615A" w:rsidRDefault="0022189F" w:rsidP="001E615A">
      <w:pPr>
        <w:spacing w:after="0" w:line="240" w:lineRule="auto"/>
        <w:ind w:firstLine="709"/>
        <w:jc w:val="both"/>
        <w:rPr>
          <w:rFonts w:cstheme="minorHAnsi"/>
          <w:color w:val="000000" w:themeColor="text1"/>
          <w:kern w:val="24"/>
          <w:sz w:val="20"/>
          <w:szCs w:val="24"/>
        </w:rPr>
      </w:pPr>
      <w:r w:rsidRPr="001E615A">
        <w:rPr>
          <w:rFonts w:cstheme="minorHAnsi"/>
          <w:sz w:val="24"/>
        </w:rPr>
        <w:t>«</w:t>
      </w:r>
      <w:r w:rsidR="00D43939" w:rsidRPr="001E615A">
        <w:rPr>
          <w:rFonts w:cstheme="minorHAnsi"/>
          <w:sz w:val="24"/>
        </w:rPr>
        <w:t>Основи медичних знань</w:t>
      </w:r>
      <w:r w:rsidRPr="001E615A">
        <w:rPr>
          <w:rFonts w:cstheme="minorHAnsi"/>
          <w:sz w:val="24"/>
        </w:rPr>
        <w:t xml:space="preserve">» є </w:t>
      </w:r>
      <w:r w:rsidR="00D43939" w:rsidRPr="001E615A">
        <w:rPr>
          <w:rFonts w:cstheme="minorHAnsi"/>
          <w:sz w:val="24"/>
        </w:rPr>
        <w:t xml:space="preserve">обов’язковою </w:t>
      </w:r>
      <w:r w:rsidRPr="001E615A">
        <w:rPr>
          <w:rFonts w:cstheme="minorHAnsi"/>
          <w:sz w:val="24"/>
        </w:rPr>
        <w:t xml:space="preserve">навчальною дисципліною. </w:t>
      </w:r>
      <w:r w:rsidR="00050432" w:rsidRPr="001E615A">
        <w:rPr>
          <w:rFonts w:cstheme="minorHAnsi"/>
          <w:sz w:val="24"/>
        </w:rPr>
        <w:t xml:space="preserve">Цей предмет є </w:t>
      </w:r>
      <w:r w:rsidR="007121C5" w:rsidRPr="001E615A">
        <w:rPr>
          <w:rFonts w:cstheme="minorHAnsi"/>
          <w:sz w:val="24"/>
        </w:rPr>
        <w:t xml:space="preserve">вкрай </w:t>
      </w:r>
      <w:r w:rsidR="00050432" w:rsidRPr="001E615A">
        <w:rPr>
          <w:rFonts w:cstheme="minorHAnsi"/>
          <w:sz w:val="24"/>
        </w:rPr>
        <w:t xml:space="preserve">важливим для розуміння здобувача вищої освіти </w:t>
      </w:r>
      <w:r w:rsidR="00D43939" w:rsidRPr="001E615A">
        <w:rPr>
          <w:rFonts w:cstheme="minorHAnsi"/>
          <w:sz w:val="24"/>
        </w:rPr>
        <w:t xml:space="preserve">за </w:t>
      </w:r>
      <w:r w:rsidR="0099647C" w:rsidRPr="001E615A">
        <w:rPr>
          <w:rFonts w:cstheme="minorHAnsi"/>
          <w:sz w:val="24"/>
        </w:rPr>
        <w:t>спеціальностями</w:t>
      </w:r>
      <w:r w:rsidR="00D43939" w:rsidRPr="001E615A">
        <w:rPr>
          <w:rFonts w:cstheme="minorHAnsi"/>
          <w:sz w:val="24"/>
        </w:rPr>
        <w:t xml:space="preserve"> «початкова освіта», «дошкільна освіта», «середня освіта» </w:t>
      </w:r>
      <w:r w:rsidR="007121C5" w:rsidRPr="001E615A">
        <w:rPr>
          <w:rFonts w:cstheme="minorHAnsi"/>
          <w:sz w:val="24"/>
        </w:rPr>
        <w:t xml:space="preserve">і включає </w:t>
      </w:r>
      <w:r w:rsidR="0099647C" w:rsidRPr="001E615A">
        <w:rPr>
          <w:rFonts w:cstheme="minorHAnsi"/>
          <w:sz w:val="24"/>
        </w:rPr>
        <w:t>загальні відомості про</w:t>
      </w:r>
      <w:r w:rsidR="00050432" w:rsidRPr="001E615A">
        <w:rPr>
          <w:rFonts w:cstheme="minorHAnsi"/>
          <w:sz w:val="24"/>
        </w:rPr>
        <w:t xml:space="preserve"> </w:t>
      </w:r>
      <w:r w:rsidR="0099647C" w:rsidRPr="001E615A">
        <w:rPr>
          <w:rFonts w:cstheme="minorHAnsi"/>
          <w:sz w:val="24"/>
        </w:rPr>
        <w:t xml:space="preserve">основні хвороби, їх етіологію, патогенез, клінічні прояви, принципи діагностики та лікування, </w:t>
      </w:r>
      <w:r w:rsidR="00080B23" w:rsidRPr="001E615A">
        <w:rPr>
          <w:rFonts w:cstheme="minorHAnsi"/>
          <w:sz w:val="24"/>
        </w:rPr>
        <w:t xml:space="preserve">догляд за хворими, </w:t>
      </w:r>
      <w:r w:rsidR="0099647C" w:rsidRPr="001E615A">
        <w:rPr>
          <w:rFonts w:cstheme="minorHAnsi"/>
          <w:sz w:val="24"/>
        </w:rPr>
        <w:t xml:space="preserve">профілактику та надання </w:t>
      </w:r>
      <w:proofErr w:type="spellStart"/>
      <w:r w:rsidR="0099647C" w:rsidRPr="001E615A">
        <w:rPr>
          <w:rFonts w:cstheme="minorHAnsi"/>
          <w:sz w:val="24"/>
        </w:rPr>
        <w:t>домедичної</w:t>
      </w:r>
      <w:proofErr w:type="spellEnd"/>
      <w:r w:rsidR="0099647C" w:rsidRPr="001E615A">
        <w:rPr>
          <w:rFonts w:cstheme="minorHAnsi"/>
          <w:sz w:val="24"/>
        </w:rPr>
        <w:t xml:space="preserve"> допомоги при </w:t>
      </w:r>
      <w:r w:rsidR="00050432" w:rsidRPr="001E615A">
        <w:rPr>
          <w:rFonts w:cstheme="minorHAnsi"/>
          <w:sz w:val="24"/>
        </w:rPr>
        <w:t xml:space="preserve">загрозливих життю та здоров’ю станах. </w:t>
      </w:r>
    </w:p>
    <w:p w:rsidR="00B9490A" w:rsidRPr="001E615A" w:rsidRDefault="00F77798" w:rsidP="001E615A">
      <w:pPr>
        <w:spacing w:after="0" w:line="240" w:lineRule="auto"/>
        <w:ind w:firstLine="709"/>
        <w:jc w:val="both"/>
        <w:rPr>
          <w:rFonts w:cstheme="minorHAnsi"/>
          <w:i/>
          <w:sz w:val="24"/>
        </w:rPr>
      </w:pPr>
      <w:r w:rsidRPr="001E615A">
        <w:rPr>
          <w:rFonts w:cstheme="minorHAnsi"/>
          <w:b/>
          <w:bCs/>
          <w:color w:val="000000" w:themeColor="text1"/>
          <w:kern w:val="24"/>
          <w:sz w:val="24"/>
          <w:szCs w:val="24"/>
        </w:rPr>
        <w:t>2. Мета навчальної дисципліни:</w:t>
      </w:r>
      <w:r w:rsidRPr="001E615A">
        <w:rPr>
          <w:rFonts w:cstheme="minorHAnsi"/>
          <w:color w:val="000000" w:themeColor="text1"/>
          <w:kern w:val="24"/>
          <w:sz w:val="24"/>
          <w:szCs w:val="24"/>
        </w:rPr>
        <w:t xml:space="preserve"> </w:t>
      </w:r>
      <w:r w:rsidR="00721677" w:rsidRPr="001E615A">
        <w:rPr>
          <w:rFonts w:cstheme="minorHAnsi"/>
          <w:sz w:val="24"/>
        </w:rPr>
        <w:t xml:space="preserve">підготовка педагога до надання </w:t>
      </w:r>
      <w:proofErr w:type="spellStart"/>
      <w:r w:rsidR="00721677" w:rsidRPr="001E615A">
        <w:rPr>
          <w:rFonts w:cstheme="minorHAnsi"/>
          <w:sz w:val="24"/>
        </w:rPr>
        <w:t>домедичної</w:t>
      </w:r>
      <w:proofErr w:type="spellEnd"/>
      <w:r w:rsidR="00721677" w:rsidRPr="001E615A">
        <w:rPr>
          <w:rFonts w:cstheme="minorHAnsi"/>
          <w:sz w:val="24"/>
        </w:rPr>
        <w:t xml:space="preserve"> допомоги при невідкладних станах та проведення освітньої </w:t>
      </w:r>
      <w:r w:rsidR="007644B9" w:rsidRPr="001E615A">
        <w:rPr>
          <w:rFonts w:cstheme="minorHAnsi"/>
          <w:sz w:val="24"/>
        </w:rPr>
        <w:t>й</w:t>
      </w:r>
      <w:r w:rsidR="00721677" w:rsidRPr="001E615A">
        <w:rPr>
          <w:rFonts w:cstheme="minorHAnsi"/>
          <w:sz w:val="24"/>
        </w:rPr>
        <w:t xml:space="preserve"> виховної роботи з питань охорони </w:t>
      </w:r>
      <w:r w:rsidR="007644B9" w:rsidRPr="001E615A">
        <w:rPr>
          <w:rFonts w:cstheme="minorHAnsi"/>
          <w:sz w:val="24"/>
        </w:rPr>
        <w:t>і</w:t>
      </w:r>
      <w:r w:rsidR="00721677" w:rsidRPr="001E615A">
        <w:rPr>
          <w:rFonts w:cstheme="minorHAnsi"/>
          <w:sz w:val="24"/>
        </w:rPr>
        <w:t xml:space="preserve"> зміцнення здоров’я дорослих та дітей. Ця мета досягається за рахунок вирішення освітніх і виховних завдань: підготовка педагога, здатного забезпечити всебічний розвиток дитини як особистості і найвищої цінності суспільства; формування у педагога свідомості щодо його моральної та юридичної відповідальності за стан здоров’я і збереження життя учнів; проведення з учнями </w:t>
      </w:r>
      <w:proofErr w:type="spellStart"/>
      <w:r w:rsidR="00721677" w:rsidRPr="001E615A">
        <w:rPr>
          <w:rFonts w:cstheme="minorHAnsi"/>
          <w:sz w:val="24"/>
        </w:rPr>
        <w:t>освітньо</w:t>
      </w:r>
      <w:proofErr w:type="spellEnd"/>
      <w:r w:rsidR="00721677" w:rsidRPr="001E615A">
        <w:rPr>
          <w:rFonts w:cstheme="minorHAnsi"/>
          <w:sz w:val="24"/>
        </w:rPr>
        <w:t xml:space="preserve">-профілактичної роботи з основ медичних знань; проведення профілактичних заходів щодо розповсюдження інфекційних захворювань у навчальних закладах; забезпечення психологічної адаптації до надання </w:t>
      </w:r>
      <w:proofErr w:type="spellStart"/>
      <w:r w:rsidR="00721677" w:rsidRPr="001E615A">
        <w:rPr>
          <w:rFonts w:cstheme="minorHAnsi"/>
          <w:sz w:val="24"/>
        </w:rPr>
        <w:t>домедичної</w:t>
      </w:r>
      <w:proofErr w:type="spellEnd"/>
      <w:r w:rsidR="00721677" w:rsidRPr="001E615A">
        <w:rPr>
          <w:rFonts w:cstheme="minorHAnsi"/>
          <w:sz w:val="24"/>
        </w:rPr>
        <w:t xml:space="preserve">  допомоги в екстремальних ситуаціях.</w:t>
      </w:r>
      <w:r w:rsidR="00B9490A" w:rsidRPr="001E615A">
        <w:rPr>
          <w:rFonts w:cstheme="minorHAnsi"/>
          <w:i/>
          <w:sz w:val="24"/>
        </w:rPr>
        <w:tab/>
      </w:r>
    </w:p>
    <w:p w:rsidR="00F77798" w:rsidRPr="001E615A" w:rsidRDefault="0050486B" w:rsidP="001E615A">
      <w:pPr>
        <w:spacing w:after="0" w:line="240" w:lineRule="auto"/>
        <w:ind w:firstLine="709"/>
        <w:jc w:val="both"/>
        <w:rPr>
          <w:rFonts w:cstheme="minorHAnsi"/>
          <w:color w:val="000000"/>
          <w:sz w:val="24"/>
          <w:shd w:val="clear" w:color="auto" w:fill="FFFFFF"/>
        </w:rPr>
      </w:pPr>
      <w:r w:rsidRPr="001E615A">
        <w:rPr>
          <w:rFonts w:cstheme="minorHAnsi"/>
          <w:b/>
          <w:bCs/>
          <w:color w:val="000000" w:themeColor="text1"/>
          <w:kern w:val="24"/>
          <w:sz w:val="24"/>
          <w:szCs w:val="24"/>
        </w:rPr>
        <w:t>3</w:t>
      </w:r>
      <w:r w:rsidR="00F77798" w:rsidRPr="001E615A">
        <w:rPr>
          <w:rFonts w:cstheme="minorHAnsi"/>
          <w:b/>
          <w:bCs/>
          <w:color w:val="000000" w:themeColor="text1"/>
          <w:kern w:val="24"/>
          <w:sz w:val="24"/>
          <w:szCs w:val="24"/>
        </w:rPr>
        <w:t xml:space="preserve">. </w:t>
      </w:r>
      <w:proofErr w:type="spellStart"/>
      <w:r w:rsidR="00F77798" w:rsidRPr="001E615A">
        <w:rPr>
          <w:rFonts w:cstheme="minorHAnsi"/>
          <w:b/>
          <w:bCs/>
          <w:color w:val="000000" w:themeColor="text1"/>
          <w:kern w:val="24"/>
          <w:sz w:val="24"/>
          <w:szCs w:val="24"/>
        </w:rPr>
        <w:t>Пререквізити</w:t>
      </w:r>
      <w:proofErr w:type="spellEnd"/>
      <w:r w:rsidR="00F77798" w:rsidRPr="001E615A">
        <w:rPr>
          <w:rFonts w:cstheme="minorHAnsi"/>
          <w:b/>
          <w:bCs/>
          <w:color w:val="000000" w:themeColor="text1"/>
          <w:kern w:val="24"/>
          <w:sz w:val="24"/>
          <w:szCs w:val="24"/>
        </w:rPr>
        <w:t xml:space="preserve">. </w:t>
      </w:r>
      <w:r w:rsidR="00216D0E" w:rsidRPr="001E615A">
        <w:rPr>
          <w:rFonts w:cstheme="minorHAnsi"/>
          <w:color w:val="000000"/>
          <w:sz w:val="24"/>
          <w:shd w:val="clear" w:color="auto" w:fill="FFFFFF"/>
        </w:rPr>
        <w:t>З</w:t>
      </w:r>
      <w:r w:rsidR="00F77798" w:rsidRPr="001E615A">
        <w:rPr>
          <w:rFonts w:cstheme="minorHAnsi"/>
          <w:color w:val="000000"/>
          <w:sz w:val="24"/>
          <w:shd w:val="clear" w:color="auto" w:fill="FFFFFF"/>
        </w:rPr>
        <w:t>добувач вищої освіти має вивчити до початку або разом із цією дисципліною</w:t>
      </w:r>
      <w:r w:rsidR="00216D0E" w:rsidRPr="001E615A">
        <w:rPr>
          <w:rFonts w:cstheme="minorHAnsi"/>
          <w:color w:val="000000"/>
          <w:sz w:val="24"/>
          <w:shd w:val="clear" w:color="auto" w:fill="FFFFFF"/>
        </w:rPr>
        <w:t xml:space="preserve"> такі предмети: «Основи анатомії та фізіології людини», «Основи безпеки життєдіяльності»</w:t>
      </w:r>
      <w:r w:rsidR="00F77798" w:rsidRPr="001E615A">
        <w:rPr>
          <w:rFonts w:cstheme="minorHAnsi"/>
          <w:color w:val="000000"/>
          <w:sz w:val="24"/>
          <w:shd w:val="clear" w:color="auto" w:fill="FFFFFF"/>
        </w:rPr>
        <w:t xml:space="preserve">, що </w:t>
      </w:r>
      <w:r w:rsidR="00216D0E" w:rsidRPr="001E615A">
        <w:rPr>
          <w:rFonts w:cstheme="minorHAnsi"/>
          <w:color w:val="000000"/>
          <w:sz w:val="24"/>
          <w:shd w:val="clear" w:color="auto" w:fill="FFFFFF"/>
        </w:rPr>
        <w:t xml:space="preserve">буде </w:t>
      </w:r>
      <w:r w:rsidR="00F77798" w:rsidRPr="001E615A">
        <w:rPr>
          <w:rFonts w:cstheme="minorHAnsi"/>
          <w:color w:val="000000"/>
          <w:sz w:val="24"/>
          <w:shd w:val="clear" w:color="auto" w:fill="FFFFFF"/>
        </w:rPr>
        <w:t>підвищу</w:t>
      </w:r>
      <w:r w:rsidR="00216D0E" w:rsidRPr="001E615A">
        <w:rPr>
          <w:rFonts w:cstheme="minorHAnsi"/>
          <w:color w:val="000000"/>
          <w:sz w:val="24"/>
          <w:shd w:val="clear" w:color="auto" w:fill="FFFFFF"/>
        </w:rPr>
        <w:t>вати</w:t>
      </w:r>
      <w:r w:rsidR="00F77798" w:rsidRPr="001E615A">
        <w:rPr>
          <w:rFonts w:cstheme="minorHAnsi"/>
          <w:color w:val="000000"/>
          <w:sz w:val="24"/>
          <w:shd w:val="clear" w:color="auto" w:fill="FFFFFF"/>
        </w:rPr>
        <w:t xml:space="preserve"> ефективність засвоєння курсу.</w:t>
      </w:r>
    </w:p>
    <w:p w:rsidR="006B5823" w:rsidRPr="001E615A" w:rsidRDefault="0050486B" w:rsidP="001E615A">
      <w:pPr>
        <w:spacing w:after="0" w:line="240" w:lineRule="auto"/>
        <w:ind w:firstLine="709"/>
        <w:jc w:val="both"/>
        <w:rPr>
          <w:rFonts w:cstheme="minorHAnsi"/>
          <w:color w:val="000000" w:themeColor="text1"/>
          <w:kern w:val="24"/>
          <w:sz w:val="24"/>
          <w:szCs w:val="24"/>
        </w:rPr>
      </w:pPr>
      <w:r w:rsidRPr="001E615A">
        <w:rPr>
          <w:rFonts w:cstheme="minorHAnsi"/>
          <w:b/>
          <w:bCs/>
          <w:color w:val="000000" w:themeColor="text1"/>
          <w:kern w:val="24"/>
          <w:sz w:val="24"/>
          <w:szCs w:val="24"/>
        </w:rPr>
        <w:t>4</w:t>
      </w:r>
      <w:r w:rsidR="00F77798" w:rsidRPr="001E615A">
        <w:rPr>
          <w:rFonts w:cstheme="minorHAnsi"/>
          <w:b/>
          <w:bCs/>
          <w:color w:val="000000" w:themeColor="text1"/>
          <w:kern w:val="24"/>
          <w:sz w:val="24"/>
          <w:szCs w:val="24"/>
        </w:rPr>
        <w:t>. Результати навчання</w:t>
      </w:r>
      <w:r w:rsidR="00216D0E" w:rsidRPr="001E615A">
        <w:rPr>
          <w:rFonts w:cstheme="minorHAnsi"/>
          <w:b/>
          <w:bCs/>
          <w:color w:val="000000" w:themeColor="text1"/>
          <w:kern w:val="24"/>
          <w:sz w:val="24"/>
          <w:szCs w:val="24"/>
        </w:rPr>
        <w:t>:</w:t>
      </w:r>
      <w:r w:rsidR="00F77798" w:rsidRPr="001E615A">
        <w:rPr>
          <w:rFonts w:cstheme="minorHAnsi"/>
          <w:color w:val="000000" w:themeColor="text1"/>
          <w:kern w:val="24"/>
          <w:sz w:val="24"/>
          <w:szCs w:val="24"/>
        </w:rPr>
        <w:t xml:space="preserve"> </w:t>
      </w:r>
    </w:p>
    <w:p w:rsidR="00D973B4" w:rsidRPr="001E615A" w:rsidRDefault="00D973B4" w:rsidP="001E615A">
      <w:pPr>
        <w:spacing w:line="240" w:lineRule="auto"/>
        <w:ind w:left="567"/>
        <w:jc w:val="both"/>
        <w:rPr>
          <w:rFonts w:cstheme="minorHAnsi"/>
          <w:sz w:val="24"/>
        </w:rPr>
      </w:pPr>
      <w:r w:rsidRPr="001E615A">
        <w:rPr>
          <w:rFonts w:cstheme="minorHAnsi"/>
          <w:sz w:val="24"/>
        </w:rPr>
        <w:t>Студент повинен, згідно стандартів вищої освіти (освітньо-кваліфікаційних характеристик та освітньо-професійних програм)</w:t>
      </w:r>
    </w:p>
    <w:p w:rsidR="00D973B4" w:rsidRPr="00D973B4" w:rsidRDefault="00D973B4" w:rsidP="00D973B4">
      <w:pPr>
        <w:ind w:left="567" w:firstLine="141"/>
        <w:rPr>
          <w:b/>
          <w:sz w:val="24"/>
        </w:rPr>
      </w:pPr>
      <w:r w:rsidRPr="00D973B4">
        <w:rPr>
          <w:b/>
          <w:sz w:val="24"/>
        </w:rPr>
        <w:t>знати:</w:t>
      </w:r>
    </w:p>
    <w:p w:rsidR="00D973B4" w:rsidRPr="00E73A6C" w:rsidRDefault="00D973B4" w:rsidP="007644B9">
      <w:pPr>
        <w:numPr>
          <w:ilvl w:val="0"/>
          <w:numId w:val="11"/>
        </w:numPr>
        <w:spacing w:after="0" w:line="240" w:lineRule="auto"/>
        <w:jc w:val="both"/>
        <w:rPr>
          <w:sz w:val="24"/>
        </w:rPr>
      </w:pPr>
      <w:r w:rsidRPr="00E73A6C">
        <w:rPr>
          <w:sz w:val="24"/>
        </w:rPr>
        <w:t>основи анатомі та фізіології організму людини;</w:t>
      </w:r>
    </w:p>
    <w:p w:rsidR="00D973B4" w:rsidRPr="00E73A6C" w:rsidRDefault="00D973B4" w:rsidP="007644B9">
      <w:pPr>
        <w:numPr>
          <w:ilvl w:val="0"/>
          <w:numId w:val="11"/>
        </w:numPr>
        <w:spacing w:after="0" w:line="240" w:lineRule="auto"/>
        <w:jc w:val="both"/>
        <w:rPr>
          <w:sz w:val="24"/>
        </w:rPr>
      </w:pPr>
      <w:r w:rsidRPr="00E73A6C">
        <w:rPr>
          <w:sz w:val="24"/>
        </w:rPr>
        <w:t>питання загальної та особистої гігієни здорової та хворої людини;</w:t>
      </w:r>
    </w:p>
    <w:p w:rsidR="00D973B4" w:rsidRPr="00E73A6C" w:rsidRDefault="00D973B4" w:rsidP="007644B9">
      <w:pPr>
        <w:numPr>
          <w:ilvl w:val="0"/>
          <w:numId w:val="11"/>
        </w:numPr>
        <w:spacing w:after="0" w:line="240" w:lineRule="auto"/>
        <w:jc w:val="both"/>
        <w:rPr>
          <w:sz w:val="24"/>
        </w:rPr>
      </w:pPr>
      <w:r w:rsidRPr="00E73A6C">
        <w:rPr>
          <w:sz w:val="24"/>
        </w:rPr>
        <w:t>вікові особливості розвитку та функціонування дитячого організму та основні ознаки деяких патологічних станів у дітей і підлітків</w:t>
      </w:r>
    </w:p>
    <w:p w:rsidR="00D973B4" w:rsidRPr="00E73A6C" w:rsidRDefault="00D973B4" w:rsidP="007644B9">
      <w:pPr>
        <w:numPr>
          <w:ilvl w:val="0"/>
          <w:numId w:val="11"/>
        </w:numPr>
        <w:spacing w:after="0" w:line="240" w:lineRule="auto"/>
        <w:jc w:val="both"/>
        <w:rPr>
          <w:sz w:val="24"/>
        </w:rPr>
      </w:pPr>
      <w:r w:rsidRPr="00E73A6C">
        <w:rPr>
          <w:sz w:val="24"/>
        </w:rPr>
        <w:t>основні клінічні симптоми при захворюваннях, отруєннях та нещасних випадках, які вимагають негайної долікарської допомоги;</w:t>
      </w:r>
    </w:p>
    <w:p w:rsidR="00D973B4" w:rsidRPr="00E73A6C" w:rsidRDefault="00D973B4" w:rsidP="007644B9">
      <w:pPr>
        <w:numPr>
          <w:ilvl w:val="0"/>
          <w:numId w:val="11"/>
        </w:numPr>
        <w:spacing w:after="0" w:line="240" w:lineRule="auto"/>
        <w:jc w:val="both"/>
        <w:rPr>
          <w:sz w:val="24"/>
        </w:rPr>
      </w:pPr>
      <w:r w:rsidRPr="00E73A6C">
        <w:rPr>
          <w:sz w:val="24"/>
        </w:rPr>
        <w:t>завдання і загальні принципи надання першої медичної допомоги при нещасних випадках і гострих станах;</w:t>
      </w:r>
    </w:p>
    <w:p w:rsidR="00D973B4" w:rsidRPr="00E73A6C" w:rsidRDefault="00D973B4" w:rsidP="007644B9">
      <w:pPr>
        <w:numPr>
          <w:ilvl w:val="0"/>
          <w:numId w:val="11"/>
        </w:numPr>
        <w:spacing w:after="0" w:line="240" w:lineRule="auto"/>
        <w:jc w:val="both"/>
        <w:rPr>
          <w:sz w:val="24"/>
        </w:rPr>
      </w:pPr>
      <w:r w:rsidRPr="00E73A6C">
        <w:rPr>
          <w:sz w:val="24"/>
        </w:rPr>
        <w:t>види пов’язок та правила їх накладання;</w:t>
      </w:r>
    </w:p>
    <w:p w:rsidR="00D973B4" w:rsidRPr="00E73A6C" w:rsidRDefault="00D973B4" w:rsidP="007644B9">
      <w:pPr>
        <w:numPr>
          <w:ilvl w:val="0"/>
          <w:numId w:val="11"/>
        </w:numPr>
        <w:spacing w:after="0" w:line="240" w:lineRule="auto"/>
        <w:jc w:val="both"/>
        <w:rPr>
          <w:sz w:val="24"/>
        </w:rPr>
      </w:pPr>
      <w:r w:rsidRPr="00E73A6C">
        <w:rPr>
          <w:sz w:val="24"/>
        </w:rPr>
        <w:t>види іммобілізації, способи й види транспортування потерпілих в залежності від локалізації та характеру пошкоджень;</w:t>
      </w:r>
    </w:p>
    <w:p w:rsidR="00D973B4" w:rsidRPr="00E73A6C" w:rsidRDefault="00D973B4" w:rsidP="007644B9">
      <w:pPr>
        <w:numPr>
          <w:ilvl w:val="0"/>
          <w:numId w:val="11"/>
        </w:numPr>
        <w:spacing w:after="0" w:line="240" w:lineRule="auto"/>
        <w:jc w:val="both"/>
        <w:rPr>
          <w:sz w:val="24"/>
        </w:rPr>
      </w:pPr>
      <w:r w:rsidRPr="00E73A6C">
        <w:rPr>
          <w:sz w:val="24"/>
        </w:rPr>
        <w:t>принципи і методи реанімації; показання для її проведення та критерії ефективності;</w:t>
      </w:r>
    </w:p>
    <w:p w:rsidR="00D973B4" w:rsidRPr="00E73A6C" w:rsidRDefault="00D973B4" w:rsidP="007644B9">
      <w:pPr>
        <w:numPr>
          <w:ilvl w:val="0"/>
          <w:numId w:val="11"/>
        </w:numPr>
        <w:spacing w:after="0" w:line="240" w:lineRule="auto"/>
        <w:jc w:val="both"/>
        <w:rPr>
          <w:sz w:val="24"/>
        </w:rPr>
      </w:pPr>
      <w:r w:rsidRPr="00E73A6C">
        <w:rPr>
          <w:sz w:val="24"/>
        </w:rPr>
        <w:t xml:space="preserve">види ран і кровотеч, </w:t>
      </w:r>
      <w:proofErr w:type="spellStart"/>
      <w:r w:rsidRPr="00E73A6C">
        <w:rPr>
          <w:sz w:val="24"/>
        </w:rPr>
        <w:t>опіків</w:t>
      </w:r>
      <w:proofErr w:type="spellEnd"/>
      <w:r w:rsidRPr="00E73A6C">
        <w:rPr>
          <w:sz w:val="24"/>
        </w:rPr>
        <w:t xml:space="preserve">, обморожень і </w:t>
      </w:r>
      <w:proofErr w:type="spellStart"/>
      <w:r w:rsidRPr="00E73A6C">
        <w:rPr>
          <w:sz w:val="24"/>
        </w:rPr>
        <w:t>втоплень</w:t>
      </w:r>
      <w:proofErr w:type="spellEnd"/>
      <w:r w:rsidRPr="00E73A6C">
        <w:rPr>
          <w:sz w:val="24"/>
        </w:rPr>
        <w:t xml:space="preserve">, причини їх виникнення, ознаки, принципи припинення кровотеч різними способами, можливі ускладнення;    </w:t>
      </w:r>
    </w:p>
    <w:p w:rsidR="00D973B4" w:rsidRPr="00E73A6C" w:rsidRDefault="00D973B4" w:rsidP="007644B9">
      <w:pPr>
        <w:numPr>
          <w:ilvl w:val="0"/>
          <w:numId w:val="11"/>
        </w:numPr>
        <w:spacing w:after="0" w:line="240" w:lineRule="auto"/>
        <w:jc w:val="both"/>
        <w:rPr>
          <w:sz w:val="24"/>
        </w:rPr>
      </w:pPr>
      <w:r w:rsidRPr="00E73A6C">
        <w:rPr>
          <w:sz w:val="24"/>
        </w:rPr>
        <w:t xml:space="preserve">види пошкоджень тканин, кісток, суглобів: клінічні прояви, способи проведення іммобілізації; </w:t>
      </w:r>
      <w:r>
        <w:rPr>
          <w:sz w:val="24"/>
        </w:rPr>
        <w:t>профілактику травматичного шоку.</w:t>
      </w:r>
      <w:r w:rsidRPr="00E73A6C">
        <w:rPr>
          <w:sz w:val="24"/>
        </w:rPr>
        <w:t xml:space="preserve"> </w:t>
      </w:r>
    </w:p>
    <w:p w:rsidR="00D973B4" w:rsidRPr="00D973B4" w:rsidRDefault="00D973B4" w:rsidP="00D973B4">
      <w:pPr>
        <w:ind w:left="567" w:firstLine="141"/>
        <w:rPr>
          <w:b/>
          <w:sz w:val="24"/>
        </w:rPr>
      </w:pPr>
      <w:r w:rsidRPr="00D973B4">
        <w:rPr>
          <w:b/>
          <w:sz w:val="24"/>
        </w:rPr>
        <w:t>вміти:</w:t>
      </w:r>
    </w:p>
    <w:p w:rsidR="00D973B4" w:rsidRPr="00E73A6C" w:rsidRDefault="00D973B4" w:rsidP="007644B9">
      <w:pPr>
        <w:numPr>
          <w:ilvl w:val="0"/>
          <w:numId w:val="11"/>
        </w:numPr>
        <w:spacing w:after="0" w:line="240" w:lineRule="auto"/>
        <w:jc w:val="both"/>
        <w:rPr>
          <w:sz w:val="24"/>
        </w:rPr>
      </w:pPr>
      <w:r w:rsidRPr="00E73A6C">
        <w:rPr>
          <w:sz w:val="24"/>
        </w:rPr>
        <w:t>використовувати предмети догляду, які застосовують з метою особистої гігієни хворих та проводити профілактику пролежнів;</w:t>
      </w:r>
    </w:p>
    <w:p w:rsidR="00D973B4" w:rsidRPr="00E73A6C" w:rsidRDefault="00D973B4" w:rsidP="007644B9">
      <w:pPr>
        <w:numPr>
          <w:ilvl w:val="0"/>
          <w:numId w:val="11"/>
        </w:numPr>
        <w:spacing w:after="0" w:line="240" w:lineRule="auto"/>
        <w:jc w:val="both"/>
        <w:rPr>
          <w:sz w:val="24"/>
        </w:rPr>
      </w:pPr>
      <w:r w:rsidRPr="00E73A6C">
        <w:rPr>
          <w:sz w:val="24"/>
        </w:rPr>
        <w:t>вимірювати та оцінювати рівень артеріального тиску, пульсу,</w:t>
      </w:r>
      <w:r>
        <w:rPr>
          <w:sz w:val="24"/>
        </w:rPr>
        <w:t xml:space="preserve"> </w:t>
      </w:r>
      <w:r w:rsidRPr="00E73A6C">
        <w:rPr>
          <w:sz w:val="24"/>
        </w:rPr>
        <w:t xml:space="preserve">частоту дихання та температуру тіла;    </w:t>
      </w:r>
    </w:p>
    <w:p w:rsidR="00D973B4" w:rsidRPr="00E73A6C" w:rsidRDefault="00D973B4" w:rsidP="007644B9">
      <w:pPr>
        <w:numPr>
          <w:ilvl w:val="0"/>
          <w:numId w:val="11"/>
        </w:numPr>
        <w:spacing w:after="0" w:line="240" w:lineRule="auto"/>
        <w:jc w:val="both"/>
        <w:rPr>
          <w:sz w:val="24"/>
        </w:rPr>
      </w:pPr>
      <w:r w:rsidRPr="00E73A6C">
        <w:rPr>
          <w:sz w:val="24"/>
        </w:rPr>
        <w:t>володіти технікою промивання шлунку без використання зонду; постановки очисної та лікувальної клізми;  застосування засобів впливу на кровообіг (гірчичники, зігрівальний компрес, міхур з льодом, загальні та місцеві ванни); виконувати підшкірні та внутрішньо-</w:t>
      </w:r>
      <w:proofErr w:type="spellStart"/>
      <w:r w:rsidR="007644B9">
        <w:rPr>
          <w:sz w:val="24"/>
        </w:rPr>
        <w:t>м</w:t>
      </w:r>
      <w:r w:rsidR="007644B9">
        <w:rPr>
          <w:rFonts w:cstheme="minorHAnsi"/>
          <w:sz w:val="24"/>
        </w:rPr>
        <w:t>'</w:t>
      </w:r>
      <w:r w:rsidR="007644B9">
        <w:rPr>
          <w:sz w:val="24"/>
        </w:rPr>
        <w:t>язеві</w:t>
      </w:r>
      <w:proofErr w:type="spellEnd"/>
      <w:r w:rsidRPr="00E73A6C">
        <w:rPr>
          <w:sz w:val="24"/>
        </w:rPr>
        <w:t xml:space="preserve"> ін’єкції;</w:t>
      </w:r>
    </w:p>
    <w:p w:rsidR="00D973B4" w:rsidRPr="00E73A6C" w:rsidRDefault="00D973B4" w:rsidP="007644B9">
      <w:pPr>
        <w:numPr>
          <w:ilvl w:val="0"/>
          <w:numId w:val="11"/>
        </w:numPr>
        <w:spacing w:after="0" w:line="240" w:lineRule="auto"/>
        <w:jc w:val="both"/>
        <w:rPr>
          <w:sz w:val="24"/>
        </w:rPr>
      </w:pPr>
      <w:r w:rsidRPr="00E73A6C">
        <w:rPr>
          <w:sz w:val="24"/>
        </w:rPr>
        <w:t>обробити рану; провести тимчасове припинення кровотечі;</w:t>
      </w:r>
    </w:p>
    <w:p w:rsidR="00D973B4" w:rsidRPr="00E73A6C" w:rsidRDefault="00D973B4" w:rsidP="007644B9">
      <w:pPr>
        <w:numPr>
          <w:ilvl w:val="0"/>
          <w:numId w:val="11"/>
        </w:numPr>
        <w:spacing w:after="0" w:line="240" w:lineRule="auto"/>
        <w:jc w:val="both"/>
        <w:rPr>
          <w:sz w:val="24"/>
        </w:rPr>
      </w:pPr>
      <w:r w:rsidRPr="00E73A6C">
        <w:rPr>
          <w:sz w:val="24"/>
        </w:rPr>
        <w:lastRenderedPageBreak/>
        <w:t>провести транспортну  іммобілізацію кінцівок при переломах та вивихах;</w:t>
      </w:r>
    </w:p>
    <w:p w:rsidR="00D973B4" w:rsidRPr="00E73A6C" w:rsidRDefault="00D973B4" w:rsidP="007644B9">
      <w:pPr>
        <w:numPr>
          <w:ilvl w:val="0"/>
          <w:numId w:val="11"/>
        </w:numPr>
        <w:spacing w:after="0" w:line="240" w:lineRule="auto"/>
        <w:jc w:val="both"/>
        <w:rPr>
          <w:sz w:val="24"/>
        </w:rPr>
      </w:pPr>
      <w:r w:rsidRPr="00E73A6C">
        <w:rPr>
          <w:sz w:val="24"/>
        </w:rPr>
        <w:t>транспортувати потерпілих та тяжкохворих;</w:t>
      </w:r>
    </w:p>
    <w:p w:rsidR="00D973B4" w:rsidRPr="00E73A6C" w:rsidRDefault="00D973B4" w:rsidP="007644B9">
      <w:pPr>
        <w:numPr>
          <w:ilvl w:val="0"/>
          <w:numId w:val="11"/>
        </w:numPr>
        <w:spacing w:after="0" w:line="240" w:lineRule="auto"/>
        <w:jc w:val="both"/>
        <w:rPr>
          <w:sz w:val="24"/>
        </w:rPr>
      </w:pPr>
      <w:r w:rsidRPr="00E73A6C">
        <w:rPr>
          <w:sz w:val="24"/>
        </w:rPr>
        <w:t>накладати пов’язки на різні ділянки тіла;</w:t>
      </w:r>
    </w:p>
    <w:p w:rsidR="00D973B4" w:rsidRPr="00E73A6C" w:rsidRDefault="00D973B4" w:rsidP="007644B9">
      <w:pPr>
        <w:numPr>
          <w:ilvl w:val="0"/>
          <w:numId w:val="11"/>
        </w:numPr>
        <w:spacing w:after="0" w:line="240" w:lineRule="auto"/>
        <w:jc w:val="both"/>
        <w:rPr>
          <w:sz w:val="24"/>
        </w:rPr>
      </w:pPr>
      <w:r w:rsidRPr="00E73A6C">
        <w:rPr>
          <w:sz w:val="24"/>
        </w:rPr>
        <w:t>проводити штучну вентиляцію легень, закритий масаж серця;</w:t>
      </w:r>
    </w:p>
    <w:p w:rsidR="00D973B4" w:rsidRPr="00E73A6C" w:rsidRDefault="00D973B4" w:rsidP="007644B9">
      <w:pPr>
        <w:numPr>
          <w:ilvl w:val="0"/>
          <w:numId w:val="11"/>
        </w:numPr>
        <w:spacing w:after="0" w:line="240" w:lineRule="auto"/>
        <w:jc w:val="both"/>
        <w:rPr>
          <w:sz w:val="24"/>
        </w:rPr>
      </w:pPr>
      <w:r w:rsidRPr="00E73A6C">
        <w:rPr>
          <w:sz w:val="24"/>
        </w:rPr>
        <w:t xml:space="preserve">надавати першу медичну допомогу при непритомності, колапсі,  розвитку шоку, </w:t>
      </w:r>
      <w:proofErr w:type="spellStart"/>
      <w:r w:rsidRPr="00E73A6C">
        <w:rPr>
          <w:sz w:val="24"/>
        </w:rPr>
        <w:t>опіках</w:t>
      </w:r>
      <w:proofErr w:type="spellEnd"/>
      <w:r w:rsidRPr="00E73A6C">
        <w:rPr>
          <w:sz w:val="24"/>
        </w:rPr>
        <w:t>, обмороженнях, електротравмах, при втопленні, отруєннях, укусах тварин та комах, перегріванні та переохолодженні організму</w:t>
      </w:r>
      <w:r w:rsidR="007644B9">
        <w:rPr>
          <w:sz w:val="24"/>
        </w:rPr>
        <w:t>.</w:t>
      </w:r>
    </w:p>
    <w:p w:rsidR="006B5823" w:rsidRDefault="006B5823" w:rsidP="00F77798">
      <w:pPr>
        <w:spacing w:after="0" w:line="240" w:lineRule="auto"/>
        <w:ind w:firstLine="709"/>
        <w:jc w:val="both"/>
        <w:rPr>
          <w:rFonts w:ascii="Times New Roman" w:hAnsi="Times New Roman" w:cs="Times New Roman"/>
          <w:color w:val="000000" w:themeColor="text1"/>
          <w:kern w:val="24"/>
          <w:sz w:val="24"/>
          <w:szCs w:val="24"/>
        </w:rPr>
      </w:pPr>
    </w:p>
    <w:p w:rsidR="00E17335" w:rsidRPr="00E17335" w:rsidRDefault="0050486B" w:rsidP="00E17335">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00E17335" w:rsidRPr="00E17335">
        <w:rPr>
          <w:rFonts w:ascii="Times New Roman" w:hAnsi="Times New Roman" w:cs="Times New Roman"/>
          <w:b/>
          <w:bCs/>
          <w:color w:val="000000" w:themeColor="text1"/>
          <w:kern w:val="24"/>
          <w:sz w:val="24"/>
          <w:szCs w:val="24"/>
        </w:rPr>
        <w:t>. Опис навчальної дисципліни</w:t>
      </w:r>
    </w:p>
    <w:p w:rsidR="00E17335" w:rsidRDefault="0050486B"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w:t>
      </w:r>
      <w:r w:rsidR="00E17335" w:rsidRPr="00E17335">
        <w:rPr>
          <w:rFonts w:ascii="Times New Roman" w:hAnsi="Times New Roman" w:cs="Times New Roman"/>
          <w:b/>
          <w:bCs/>
          <w:color w:val="000000" w:themeColor="text1"/>
          <w:kern w:val="24"/>
          <w:sz w:val="24"/>
          <w:szCs w:val="24"/>
        </w:rPr>
        <w:t>.1. Загальна інформація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68"/>
        <w:gridCol w:w="768"/>
        <w:gridCol w:w="768"/>
        <w:gridCol w:w="768"/>
        <w:gridCol w:w="768"/>
        <w:gridCol w:w="768"/>
        <w:gridCol w:w="768"/>
        <w:gridCol w:w="768"/>
        <w:gridCol w:w="768"/>
        <w:gridCol w:w="768"/>
        <w:gridCol w:w="1638"/>
      </w:tblGrid>
      <w:tr w:rsidR="00D973B4" w:rsidRPr="006A7EB0" w:rsidTr="007644B9">
        <w:trPr>
          <w:trHeight w:val="308"/>
          <w:jc w:val="center"/>
        </w:trPr>
        <w:tc>
          <w:tcPr>
            <w:tcW w:w="732" w:type="pct"/>
            <w:vMerge w:val="restart"/>
            <w:shd w:val="clear" w:color="auto" w:fill="auto"/>
            <w:vAlign w:val="center"/>
          </w:tcPr>
          <w:p w:rsidR="00D973B4" w:rsidRPr="006A7EB0" w:rsidRDefault="00D973B4" w:rsidP="007644B9">
            <w:pPr>
              <w:jc w:val="center"/>
              <w:rPr>
                <w:b/>
                <w:sz w:val="24"/>
              </w:rPr>
            </w:pPr>
            <w:r w:rsidRPr="006A7EB0">
              <w:rPr>
                <w:b/>
                <w:sz w:val="24"/>
              </w:rPr>
              <w:t xml:space="preserve">Форма </w:t>
            </w:r>
          </w:p>
          <w:p w:rsidR="00D973B4" w:rsidRPr="006A7EB0" w:rsidRDefault="00D973B4" w:rsidP="007644B9">
            <w:pPr>
              <w:jc w:val="center"/>
              <w:rPr>
                <w:b/>
                <w:sz w:val="24"/>
              </w:rPr>
            </w:pPr>
            <w:r w:rsidRPr="006A7EB0">
              <w:rPr>
                <w:b/>
                <w:sz w:val="24"/>
              </w:rPr>
              <w:t>навчання</w:t>
            </w:r>
          </w:p>
        </w:tc>
        <w:tc>
          <w:tcPr>
            <w:tcW w:w="347" w:type="pct"/>
            <w:vMerge w:val="restart"/>
            <w:shd w:val="clear" w:color="auto" w:fill="auto"/>
            <w:textDirection w:val="btLr"/>
            <w:vAlign w:val="center"/>
          </w:tcPr>
          <w:p w:rsidR="00D973B4" w:rsidRPr="006A7EB0" w:rsidRDefault="00D973B4" w:rsidP="007644B9">
            <w:pPr>
              <w:jc w:val="center"/>
              <w:rPr>
                <w:b/>
                <w:sz w:val="24"/>
              </w:rPr>
            </w:pPr>
            <w:r w:rsidRPr="006A7EB0">
              <w:rPr>
                <w:b/>
                <w:sz w:val="24"/>
              </w:rPr>
              <w:t>Рік підготовки</w:t>
            </w:r>
          </w:p>
        </w:tc>
        <w:tc>
          <w:tcPr>
            <w:tcW w:w="367" w:type="pct"/>
            <w:vMerge w:val="restart"/>
            <w:shd w:val="clear" w:color="auto" w:fill="auto"/>
            <w:textDirection w:val="btLr"/>
            <w:vAlign w:val="center"/>
          </w:tcPr>
          <w:p w:rsidR="00D973B4" w:rsidRPr="006A7EB0" w:rsidRDefault="00D973B4" w:rsidP="007644B9">
            <w:pPr>
              <w:jc w:val="center"/>
              <w:rPr>
                <w:b/>
                <w:sz w:val="24"/>
              </w:rPr>
            </w:pPr>
            <w:r w:rsidRPr="006A7EB0">
              <w:rPr>
                <w:b/>
                <w:sz w:val="24"/>
              </w:rPr>
              <w:t>Семестр</w:t>
            </w:r>
          </w:p>
        </w:tc>
        <w:tc>
          <w:tcPr>
            <w:tcW w:w="738" w:type="pct"/>
            <w:gridSpan w:val="2"/>
            <w:vAlign w:val="center"/>
          </w:tcPr>
          <w:p w:rsidR="00D973B4" w:rsidRPr="006A7EB0" w:rsidRDefault="00D973B4" w:rsidP="007644B9">
            <w:pPr>
              <w:jc w:val="center"/>
              <w:rPr>
                <w:b/>
                <w:sz w:val="24"/>
              </w:rPr>
            </w:pPr>
            <w:r w:rsidRPr="006A7EB0">
              <w:rPr>
                <w:b/>
                <w:sz w:val="24"/>
              </w:rPr>
              <w:t>Кількість</w:t>
            </w:r>
          </w:p>
        </w:tc>
        <w:tc>
          <w:tcPr>
            <w:tcW w:w="1926" w:type="pct"/>
            <w:gridSpan w:val="6"/>
            <w:shd w:val="clear" w:color="auto" w:fill="auto"/>
            <w:vAlign w:val="center"/>
          </w:tcPr>
          <w:p w:rsidR="00D973B4" w:rsidRPr="006A7EB0" w:rsidRDefault="00D973B4" w:rsidP="007644B9">
            <w:pPr>
              <w:jc w:val="center"/>
              <w:rPr>
                <w:b/>
                <w:sz w:val="24"/>
              </w:rPr>
            </w:pPr>
            <w:r w:rsidRPr="006A7EB0">
              <w:rPr>
                <w:b/>
                <w:sz w:val="24"/>
              </w:rPr>
              <w:t>Кількість годин</w:t>
            </w:r>
          </w:p>
        </w:tc>
        <w:tc>
          <w:tcPr>
            <w:tcW w:w="891" w:type="pct"/>
            <w:vMerge w:val="restart"/>
            <w:shd w:val="clear" w:color="auto" w:fill="auto"/>
            <w:vAlign w:val="center"/>
          </w:tcPr>
          <w:p w:rsidR="00D973B4" w:rsidRPr="006A7EB0" w:rsidRDefault="00D973B4" w:rsidP="007644B9">
            <w:pPr>
              <w:jc w:val="center"/>
              <w:rPr>
                <w:b/>
                <w:sz w:val="24"/>
              </w:rPr>
            </w:pPr>
            <w:r w:rsidRPr="006A7EB0">
              <w:rPr>
                <w:b/>
                <w:sz w:val="24"/>
              </w:rPr>
              <w:t xml:space="preserve">Вид </w:t>
            </w:r>
          </w:p>
          <w:p w:rsidR="00D973B4" w:rsidRPr="006A7EB0" w:rsidRDefault="00D973B4" w:rsidP="007644B9">
            <w:pPr>
              <w:jc w:val="center"/>
              <w:rPr>
                <w:b/>
                <w:sz w:val="24"/>
              </w:rPr>
            </w:pPr>
            <w:r w:rsidRPr="006A7EB0">
              <w:rPr>
                <w:b/>
                <w:sz w:val="24"/>
              </w:rPr>
              <w:t xml:space="preserve">підсумкового </w:t>
            </w:r>
          </w:p>
          <w:p w:rsidR="00D973B4" w:rsidRPr="006A7EB0" w:rsidRDefault="00D973B4" w:rsidP="007644B9">
            <w:pPr>
              <w:jc w:val="center"/>
              <w:rPr>
                <w:b/>
                <w:sz w:val="24"/>
              </w:rPr>
            </w:pPr>
            <w:r w:rsidRPr="006A7EB0">
              <w:rPr>
                <w:b/>
                <w:sz w:val="24"/>
              </w:rPr>
              <w:t>контролю</w:t>
            </w:r>
          </w:p>
        </w:tc>
      </w:tr>
      <w:tr w:rsidR="00D973B4" w:rsidRPr="006A7EB0" w:rsidTr="007644B9">
        <w:trPr>
          <w:cantSplit/>
          <w:trHeight w:val="1810"/>
          <w:jc w:val="center"/>
        </w:trPr>
        <w:tc>
          <w:tcPr>
            <w:tcW w:w="732" w:type="pct"/>
            <w:vMerge/>
            <w:shd w:val="clear" w:color="auto" w:fill="auto"/>
            <w:vAlign w:val="center"/>
          </w:tcPr>
          <w:p w:rsidR="00D973B4" w:rsidRPr="006A7EB0" w:rsidRDefault="00D973B4" w:rsidP="007644B9">
            <w:pPr>
              <w:jc w:val="center"/>
            </w:pPr>
          </w:p>
        </w:tc>
        <w:tc>
          <w:tcPr>
            <w:tcW w:w="347" w:type="pct"/>
            <w:vMerge/>
            <w:shd w:val="clear" w:color="auto" w:fill="auto"/>
            <w:vAlign w:val="center"/>
          </w:tcPr>
          <w:p w:rsidR="00D973B4" w:rsidRPr="006A7EB0" w:rsidRDefault="00D973B4" w:rsidP="007644B9">
            <w:pPr>
              <w:jc w:val="center"/>
              <w:rPr>
                <w:sz w:val="24"/>
              </w:rPr>
            </w:pPr>
          </w:p>
        </w:tc>
        <w:tc>
          <w:tcPr>
            <w:tcW w:w="367" w:type="pct"/>
            <w:vMerge/>
            <w:shd w:val="clear" w:color="auto" w:fill="auto"/>
            <w:vAlign w:val="center"/>
          </w:tcPr>
          <w:p w:rsidR="00D973B4" w:rsidRPr="006A7EB0" w:rsidRDefault="00D973B4" w:rsidP="007644B9">
            <w:pPr>
              <w:jc w:val="center"/>
              <w:rPr>
                <w:sz w:val="24"/>
              </w:rPr>
            </w:pPr>
          </w:p>
        </w:tc>
        <w:tc>
          <w:tcPr>
            <w:tcW w:w="369" w:type="pct"/>
            <w:textDirection w:val="btLr"/>
            <w:vAlign w:val="center"/>
          </w:tcPr>
          <w:p w:rsidR="00D973B4" w:rsidRPr="006A7EB0" w:rsidRDefault="00D973B4" w:rsidP="007644B9">
            <w:pPr>
              <w:ind w:left="113" w:right="113"/>
              <w:jc w:val="center"/>
              <w:rPr>
                <w:b/>
                <w:sz w:val="24"/>
              </w:rPr>
            </w:pPr>
            <w:r w:rsidRPr="006A7EB0">
              <w:rPr>
                <w:b/>
                <w:sz w:val="24"/>
              </w:rPr>
              <w:t>кредитів</w:t>
            </w:r>
          </w:p>
        </w:tc>
        <w:tc>
          <w:tcPr>
            <w:tcW w:w="369" w:type="pct"/>
            <w:textDirection w:val="btLr"/>
            <w:vAlign w:val="center"/>
          </w:tcPr>
          <w:p w:rsidR="00D973B4" w:rsidRPr="006A7EB0" w:rsidRDefault="00D973B4" w:rsidP="007644B9">
            <w:pPr>
              <w:ind w:left="113" w:right="113"/>
              <w:jc w:val="center"/>
              <w:rPr>
                <w:b/>
                <w:sz w:val="24"/>
              </w:rPr>
            </w:pPr>
            <w:r w:rsidRPr="006A7EB0">
              <w:rPr>
                <w:b/>
                <w:sz w:val="24"/>
              </w:rPr>
              <w:t>годин</w:t>
            </w:r>
          </w:p>
        </w:tc>
        <w:tc>
          <w:tcPr>
            <w:tcW w:w="288" w:type="pct"/>
            <w:shd w:val="clear" w:color="auto" w:fill="auto"/>
            <w:textDirection w:val="btLr"/>
            <w:vAlign w:val="center"/>
          </w:tcPr>
          <w:p w:rsidR="00D973B4" w:rsidRPr="006A7EB0" w:rsidRDefault="00D973B4" w:rsidP="007644B9">
            <w:pPr>
              <w:jc w:val="center"/>
              <w:rPr>
                <w:b/>
                <w:sz w:val="24"/>
              </w:rPr>
            </w:pPr>
            <w:r w:rsidRPr="006A7EB0">
              <w:rPr>
                <w:b/>
                <w:sz w:val="24"/>
              </w:rPr>
              <w:t>лекції</w:t>
            </w:r>
          </w:p>
        </w:tc>
        <w:tc>
          <w:tcPr>
            <w:tcW w:w="288" w:type="pct"/>
            <w:shd w:val="clear" w:color="auto" w:fill="auto"/>
            <w:textDirection w:val="btLr"/>
            <w:vAlign w:val="center"/>
          </w:tcPr>
          <w:p w:rsidR="00D973B4" w:rsidRPr="006A7EB0" w:rsidRDefault="00D973B4" w:rsidP="007644B9">
            <w:pPr>
              <w:jc w:val="center"/>
              <w:rPr>
                <w:b/>
                <w:sz w:val="24"/>
              </w:rPr>
            </w:pPr>
            <w:r w:rsidRPr="006A7EB0">
              <w:rPr>
                <w:b/>
                <w:sz w:val="24"/>
              </w:rPr>
              <w:t>практичні</w:t>
            </w:r>
          </w:p>
        </w:tc>
        <w:tc>
          <w:tcPr>
            <w:tcW w:w="288" w:type="pct"/>
            <w:shd w:val="clear" w:color="auto" w:fill="auto"/>
            <w:textDirection w:val="btLr"/>
            <w:vAlign w:val="center"/>
          </w:tcPr>
          <w:p w:rsidR="00D973B4" w:rsidRPr="006A7EB0" w:rsidRDefault="00D973B4" w:rsidP="007644B9">
            <w:pPr>
              <w:jc w:val="center"/>
              <w:rPr>
                <w:b/>
                <w:sz w:val="24"/>
              </w:rPr>
            </w:pPr>
            <w:r w:rsidRPr="006A7EB0">
              <w:rPr>
                <w:b/>
                <w:sz w:val="24"/>
              </w:rPr>
              <w:t>семінарські</w:t>
            </w:r>
          </w:p>
        </w:tc>
        <w:tc>
          <w:tcPr>
            <w:tcW w:w="288" w:type="pct"/>
            <w:shd w:val="clear" w:color="auto" w:fill="auto"/>
            <w:textDirection w:val="btLr"/>
            <w:vAlign w:val="center"/>
          </w:tcPr>
          <w:p w:rsidR="00D973B4" w:rsidRPr="006A7EB0" w:rsidRDefault="00D973B4" w:rsidP="007644B9">
            <w:pPr>
              <w:jc w:val="center"/>
              <w:rPr>
                <w:b/>
                <w:sz w:val="24"/>
              </w:rPr>
            </w:pPr>
            <w:r w:rsidRPr="006A7EB0">
              <w:rPr>
                <w:b/>
                <w:sz w:val="24"/>
              </w:rPr>
              <w:t>лабораторні</w:t>
            </w:r>
          </w:p>
        </w:tc>
        <w:tc>
          <w:tcPr>
            <w:tcW w:w="415" w:type="pct"/>
            <w:shd w:val="clear" w:color="auto" w:fill="auto"/>
            <w:textDirection w:val="btLr"/>
            <w:vAlign w:val="center"/>
          </w:tcPr>
          <w:p w:rsidR="00D973B4" w:rsidRPr="006A7EB0" w:rsidRDefault="00D973B4" w:rsidP="007644B9">
            <w:pPr>
              <w:jc w:val="center"/>
              <w:rPr>
                <w:b/>
                <w:sz w:val="24"/>
              </w:rPr>
            </w:pPr>
            <w:r w:rsidRPr="006A7EB0">
              <w:rPr>
                <w:b/>
                <w:sz w:val="24"/>
              </w:rPr>
              <w:t>самостійна робота</w:t>
            </w:r>
          </w:p>
        </w:tc>
        <w:tc>
          <w:tcPr>
            <w:tcW w:w="359" w:type="pct"/>
            <w:shd w:val="clear" w:color="auto" w:fill="auto"/>
            <w:textDirection w:val="btLr"/>
            <w:vAlign w:val="center"/>
          </w:tcPr>
          <w:p w:rsidR="00D973B4" w:rsidRPr="006A7EB0" w:rsidRDefault="00D973B4" w:rsidP="007644B9">
            <w:pPr>
              <w:jc w:val="center"/>
              <w:rPr>
                <w:b/>
                <w:sz w:val="24"/>
              </w:rPr>
            </w:pPr>
            <w:r w:rsidRPr="006A7EB0">
              <w:rPr>
                <w:b/>
                <w:sz w:val="24"/>
              </w:rPr>
              <w:t>індивідуальні завдання</w:t>
            </w:r>
          </w:p>
        </w:tc>
        <w:tc>
          <w:tcPr>
            <w:tcW w:w="891" w:type="pct"/>
            <w:vMerge/>
            <w:shd w:val="clear" w:color="auto" w:fill="auto"/>
            <w:textDirection w:val="btLr"/>
            <w:vAlign w:val="center"/>
          </w:tcPr>
          <w:p w:rsidR="00D973B4" w:rsidRPr="006A7EB0" w:rsidRDefault="00D973B4" w:rsidP="007644B9">
            <w:pPr>
              <w:jc w:val="center"/>
              <w:rPr>
                <w:sz w:val="24"/>
              </w:rPr>
            </w:pPr>
          </w:p>
        </w:tc>
      </w:tr>
      <w:tr w:rsidR="00D973B4" w:rsidRPr="006A7EB0" w:rsidTr="007644B9">
        <w:trPr>
          <w:trHeight w:val="627"/>
          <w:jc w:val="center"/>
        </w:trPr>
        <w:tc>
          <w:tcPr>
            <w:tcW w:w="732" w:type="pct"/>
            <w:shd w:val="clear" w:color="auto" w:fill="auto"/>
            <w:vAlign w:val="center"/>
          </w:tcPr>
          <w:p w:rsidR="00D973B4" w:rsidRPr="006A7EB0" w:rsidRDefault="00D973B4" w:rsidP="007644B9">
            <w:pPr>
              <w:jc w:val="center"/>
              <w:rPr>
                <w:b/>
                <w:sz w:val="24"/>
              </w:rPr>
            </w:pPr>
            <w:r w:rsidRPr="006A7EB0">
              <w:rPr>
                <w:b/>
                <w:sz w:val="24"/>
              </w:rPr>
              <w:t>Денна</w:t>
            </w:r>
          </w:p>
        </w:tc>
        <w:tc>
          <w:tcPr>
            <w:tcW w:w="347" w:type="pct"/>
            <w:shd w:val="clear" w:color="auto" w:fill="auto"/>
            <w:vAlign w:val="center"/>
          </w:tcPr>
          <w:p w:rsidR="00D973B4" w:rsidRPr="006A7EB0" w:rsidRDefault="00D973B4" w:rsidP="007644B9">
            <w:pPr>
              <w:jc w:val="center"/>
            </w:pPr>
            <w:r>
              <w:t>3</w:t>
            </w:r>
            <w:r w:rsidRPr="006A7EB0">
              <w:t>-й</w:t>
            </w:r>
          </w:p>
        </w:tc>
        <w:tc>
          <w:tcPr>
            <w:tcW w:w="367" w:type="pct"/>
            <w:shd w:val="clear" w:color="auto" w:fill="auto"/>
            <w:vAlign w:val="center"/>
          </w:tcPr>
          <w:p w:rsidR="00D973B4" w:rsidRPr="0085195D" w:rsidRDefault="00D973B4" w:rsidP="007644B9">
            <w:pPr>
              <w:jc w:val="center"/>
            </w:pPr>
            <w:r>
              <w:t>5</w:t>
            </w:r>
            <w:r w:rsidRPr="006A7EB0">
              <w:t xml:space="preserve">, </w:t>
            </w:r>
            <w:r>
              <w:t>6</w:t>
            </w:r>
          </w:p>
        </w:tc>
        <w:tc>
          <w:tcPr>
            <w:tcW w:w="369" w:type="pct"/>
            <w:vAlign w:val="center"/>
          </w:tcPr>
          <w:p w:rsidR="00D973B4" w:rsidRPr="006A7EB0" w:rsidRDefault="00D973B4" w:rsidP="007644B9">
            <w:pPr>
              <w:jc w:val="center"/>
            </w:pPr>
            <w:r w:rsidRPr="006A7EB0">
              <w:t>3</w:t>
            </w:r>
          </w:p>
        </w:tc>
        <w:tc>
          <w:tcPr>
            <w:tcW w:w="369" w:type="pct"/>
            <w:vAlign w:val="center"/>
          </w:tcPr>
          <w:p w:rsidR="00D973B4" w:rsidRPr="006A7EB0" w:rsidRDefault="00D973B4" w:rsidP="007644B9">
            <w:pPr>
              <w:jc w:val="center"/>
            </w:pPr>
            <w:r w:rsidRPr="006A7EB0">
              <w:t>90</w:t>
            </w:r>
          </w:p>
        </w:tc>
        <w:tc>
          <w:tcPr>
            <w:tcW w:w="288" w:type="pct"/>
            <w:shd w:val="clear" w:color="auto" w:fill="auto"/>
            <w:vAlign w:val="center"/>
          </w:tcPr>
          <w:p w:rsidR="00D973B4" w:rsidRPr="006A7EB0" w:rsidRDefault="00D973B4" w:rsidP="007644B9">
            <w:pPr>
              <w:jc w:val="center"/>
            </w:pPr>
            <w:r w:rsidRPr="006A7EB0">
              <w:t>-</w:t>
            </w:r>
          </w:p>
        </w:tc>
        <w:tc>
          <w:tcPr>
            <w:tcW w:w="288" w:type="pct"/>
            <w:shd w:val="clear" w:color="auto" w:fill="auto"/>
            <w:vAlign w:val="center"/>
          </w:tcPr>
          <w:p w:rsidR="00D973B4" w:rsidRPr="006A7EB0" w:rsidRDefault="007644B9" w:rsidP="007644B9">
            <w:pPr>
              <w:jc w:val="center"/>
            </w:pPr>
            <w:r>
              <w:t>45</w:t>
            </w:r>
          </w:p>
        </w:tc>
        <w:tc>
          <w:tcPr>
            <w:tcW w:w="288" w:type="pct"/>
            <w:shd w:val="clear" w:color="auto" w:fill="auto"/>
            <w:vAlign w:val="center"/>
          </w:tcPr>
          <w:p w:rsidR="00D973B4" w:rsidRPr="006A7EB0" w:rsidRDefault="00D973B4" w:rsidP="007644B9">
            <w:pPr>
              <w:jc w:val="center"/>
            </w:pPr>
            <w:r w:rsidRPr="006A7EB0">
              <w:t>-</w:t>
            </w:r>
          </w:p>
        </w:tc>
        <w:tc>
          <w:tcPr>
            <w:tcW w:w="288" w:type="pct"/>
            <w:shd w:val="clear" w:color="auto" w:fill="auto"/>
            <w:vAlign w:val="center"/>
          </w:tcPr>
          <w:p w:rsidR="00D973B4" w:rsidRPr="006A7EB0" w:rsidRDefault="00D973B4" w:rsidP="007644B9">
            <w:pPr>
              <w:jc w:val="center"/>
            </w:pPr>
            <w:r w:rsidRPr="006A7EB0">
              <w:t>-</w:t>
            </w:r>
          </w:p>
        </w:tc>
        <w:tc>
          <w:tcPr>
            <w:tcW w:w="415" w:type="pct"/>
            <w:shd w:val="clear" w:color="auto" w:fill="auto"/>
            <w:vAlign w:val="center"/>
          </w:tcPr>
          <w:p w:rsidR="00D973B4" w:rsidRPr="006A7EB0" w:rsidRDefault="007644B9" w:rsidP="007644B9">
            <w:pPr>
              <w:jc w:val="center"/>
            </w:pPr>
            <w:r>
              <w:t>45</w:t>
            </w:r>
          </w:p>
        </w:tc>
        <w:tc>
          <w:tcPr>
            <w:tcW w:w="359" w:type="pct"/>
            <w:shd w:val="clear" w:color="auto" w:fill="auto"/>
            <w:vAlign w:val="center"/>
          </w:tcPr>
          <w:p w:rsidR="00D973B4" w:rsidRPr="006A7EB0" w:rsidRDefault="00D973B4" w:rsidP="007644B9">
            <w:pPr>
              <w:jc w:val="center"/>
            </w:pPr>
            <w:r w:rsidRPr="006A7EB0">
              <w:t>-</w:t>
            </w:r>
          </w:p>
        </w:tc>
        <w:tc>
          <w:tcPr>
            <w:tcW w:w="891" w:type="pct"/>
            <w:shd w:val="clear" w:color="auto" w:fill="auto"/>
            <w:vAlign w:val="center"/>
          </w:tcPr>
          <w:p w:rsidR="00D973B4" w:rsidRPr="006A7EB0" w:rsidRDefault="00D973B4" w:rsidP="007644B9">
            <w:pPr>
              <w:jc w:val="center"/>
            </w:pPr>
            <w:r w:rsidRPr="006A7EB0">
              <w:t>залік</w:t>
            </w:r>
          </w:p>
        </w:tc>
      </w:tr>
      <w:tr w:rsidR="00D973B4" w:rsidRPr="006A7EB0" w:rsidTr="007644B9">
        <w:trPr>
          <w:trHeight w:val="627"/>
          <w:jc w:val="center"/>
        </w:trPr>
        <w:tc>
          <w:tcPr>
            <w:tcW w:w="732" w:type="pct"/>
            <w:shd w:val="clear" w:color="auto" w:fill="auto"/>
            <w:vAlign w:val="center"/>
          </w:tcPr>
          <w:p w:rsidR="00D973B4" w:rsidRPr="006A7EB0" w:rsidRDefault="00D973B4" w:rsidP="007644B9">
            <w:pPr>
              <w:jc w:val="center"/>
              <w:rPr>
                <w:b/>
                <w:sz w:val="24"/>
              </w:rPr>
            </w:pPr>
            <w:r w:rsidRPr="006A7EB0">
              <w:rPr>
                <w:b/>
                <w:sz w:val="24"/>
              </w:rPr>
              <w:t>Заочна</w:t>
            </w:r>
          </w:p>
        </w:tc>
        <w:tc>
          <w:tcPr>
            <w:tcW w:w="347" w:type="pct"/>
            <w:shd w:val="clear" w:color="auto" w:fill="auto"/>
            <w:vAlign w:val="center"/>
          </w:tcPr>
          <w:p w:rsidR="00D973B4" w:rsidRPr="006A7EB0" w:rsidRDefault="00D973B4" w:rsidP="007644B9">
            <w:pPr>
              <w:jc w:val="center"/>
            </w:pPr>
            <w:r>
              <w:t>3</w:t>
            </w:r>
            <w:r w:rsidRPr="006A7EB0">
              <w:t>-й</w:t>
            </w:r>
          </w:p>
        </w:tc>
        <w:tc>
          <w:tcPr>
            <w:tcW w:w="367" w:type="pct"/>
            <w:shd w:val="clear" w:color="auto" w:fill="auto"/>
            <w:vAlign w:val="center"/>
          </w:tcPr>
          <w:p w:rsidR="00D973B4" w:rsidRPr="0085195D" w:rsidRDefault="00D973B4" w:rsidP="007644B9">
            <w:pPr>
              <w:jc w:val="center"/>
            </w:pPr>
            <w:r>
              <w:t>5</w:t>
            </w:r>
            <w:r w:rsidRPr="006A7EB0">
              <w:t xml:space="preserve">, </w:t>
            </w:r>
            <w:r>
              <w:t>6</w:t>
            </w:r>
          </w:p>
        </w:tc>
        <w:tc>
          <w:tcPr>
            <w:tcW w:w="369" w:type="pct"/>
            <w:vAlign w:val="center"/>
          </w:tcPr>
          <w:p w:rsidR="00D973B4" w:rsidRPr="006A7EB0" w:rsidRDefault="00D973B4" w:rsidP="007644B9">
            <w:pPr>
              <w:jc w:val="center"/>
            </w:pPr>
            <w:r w:rsidRPr="006A7EB0">
              <w:t>3</w:t>
            </w:r>
          </w:p>
        </w:tc>
        <w:tc>
          <w:tcPr>
            <w:tcW w:w="369" w:type="pct"/>
            <w:vAlign w:val="center"/>
          </w:tcPr>
          <w:p w:rsidR="00D973B4" w:rsidRPr="006A7EB0" w:rsidRDefault="00D973B4" w:rsidP="007644B9">
            <w:pPr>
              <w:jc w:val="center"/>
            </w:pPr>
            <w:r w:rsidRPr="006A7EB0">
              <w:t>90</w:t>
            </w:r>
          </w:p>
        </w:tc>
        <w:tc>
          <w:tcPr>
            <w:tcW w:w="288" w:type="pct"/>
            <w:shd w:val="clear" w:color="auto" w:fill="auto"/>
            <w:vAlign w:val="center"/>
          </w:tcPr>
          <w:p w:rsidR="00D973B4" w:rsidRPr="006A7EB0" w:rsidRDefault="00D973B4" w:rsidP="007644B9">
            <w:pPr>
              <w:jc w:val="center"/>
            </w:pPr>
            <w:r w:rsidRPr="006A7EB0">
              <w:t>-</w:t>
            </w:r>
          </w:p>
        </w:tc>
        <w:tc>
          <w:tcPr>
            <w:tcW w:w="288" w:type="pct"/>
            <w:shd w:val="clear" w:color="auto" w:fill="auto"/>
            <w:vAlign w:val="center"/>
          </w:tcPr>
          <w:p w:rsidR="00D973B4" w:rsidRPr="006A7EB0" w:rsidRDefault="00D973B4" w:rsidP="007644B9">
            <w:pPr>
              <w:jc w:val="center"/>
            </w:pPr>
            <w:r w:rsidRPr="006A7EB0">
              <w:t>8</w:t>
            </w:r>
          </w:p>
        </w:tc>
        <w:tc>
          <w:tcPr>
            <w:tcW w:w="288" w:type="pct"/>
            <w:shd w:val="clear" w:color="auto" w:fill="auto"/>
            <w:vAlign w:val="center"/>
          </w:tcPr>
          <w:p w:rsidR="00D973B4" w:rsidRPr="006A7EB0" w:rsidRDefault="00D973B4" w:rsidP="007644B9">
            <w:pPr>
              <w:jc w:val="center"/>
            </w:pPr>
            <w:r w:rsidRPr="006A7EB0">
              <w:t>-</w:t>
            </w:r>
          </w:p>
        </w:tc>
        <w:tc>
          <w:tcPr>
            <w:tcW w:w="288" w:type="pct"/>
            <w:shd w:val="clear" w:color="auto" w:fill="auto"/>
            <w:vAlign w:val="center"/>
          </w:tcPr>
          <w:p w:rsidR="00D973B4" w:rsidRPr="006A7EB0" w:rsidRDefault="00D973B4" w:rsidP="007644B9">
            <w:pPr>
              <w:jc w:val="center"/>
            </w:pPr>
            <w:r w:rsidRPr="006A7EB0">
              <w:t>-</w:t>
            </w:r>
          </w:p>
        </w:tc>
        <w:tc>
          <w:tcPr>
            <w:tcW w:w="415" w:type="pct"/>
            <w:shd w:val="clear" w:color="auto" w:fill="auto"/>
            <w:vAlign w:val="center"/>
          </w:tcPr>
          <w:p w:rsidR="00D973B4" w:rsidRPr="006A7EB0" w:rsidRDefault="00D973B4" w:rsidP="007644B9">
            <w:pPr>
              <w:jc w:val="center"/>
            </w:pPr>
            <w:r w:rsidRPr="006A7EB0">
              <w:t>82</w:t>
            </w:r>
          </w:p>
        </w:tc>
        <w:tc>
          <w:tcPr>
            <w:tcW w:w="359" w:type="pct"/>
            <w:shd w:val="clear" w:color="auto" w:fill="auto"/>
            <w:vAlign w:val="center"/>
          </w:tcPr>
          <w:p w:rsidR="00D973B4" w:rsidRPr="006A7EB0" w:rsidRDefault="00D973B4" w:rsidP="007644B9">
            <w:pPr>
              <w:jc w:val="center"/>
            </w:pPr>
            <w:r w:rsidRPr="006A7EB0">
              <w:t>-</w:t>
            </w:r>
          </w:p>
        </w:tc>
        <w:tc>
          <w:tcPr>
            <w:tcW w:w="891" w:type="pct"/>
            <w:shd w:val="clear" w:color="auto" w:fill="auto"/>
            <w:vAlign w:val="center"/>
          </w:tcPr>
          <w:p w:rsidR="00D973B4" w:rsidRPr="006A7EB0" w:rsidRDefault="00D973B4" w:rsidP="007644B9">
            <w:pPr>
              <w:jc w:val="center"/>
            </w:pPr>
            <w:r w:rsidRPr="006A7EB0">
              <w:t>залік</w:t>
            </w:r>
          </w:p>
        </w:tc>
      </w:tr>
    </w:tbl>
    <w:p w:rsid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Pr="00E17335" w:rsidRDefault="0050486B" w:rsidP="00E17335">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008550DD" w:rsidRPr="008550DD">
        <w:rPr>
          <w:rFonts w:ascii="Times New Roman" w:hAnsi="Times New Roman" w:cs="Times New Roman"/>
          <w:b/>
          <w:bCs/>
          <w:color w:val="000000" w:themeColor="text1"/>
          <w:kern w:val="24"/>
          <w:sz w:val="24"/>
          <w:szCs w:val="24"/>
        </w:rPr>
        <w:t>.2. Дидактична карта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164"/>
        <w:gridCol w:w="412"/>
        <w:gridCol w:w="588"/>
        <w:gridCol w:w="722"/>
        <w:gridCol w:w="737"/>
        <w:gridCol w:w="722"/>
        <w:gridCol w:w="1164"/>
        <w:gridCol w:w="412"/>
        <w:gridCol w:w="575"/>
        <w:gridCol w:w="722"/>
        <w:gridCol w:w="682"/>
        <w:gridCol w:w="720"/>
      </w:tblGrid>
      <w:tr w:rsidR="00D973B4" w:rsidRPr="001E615A" w:rsidTr="007644B9">
        <w:trPr>
          <w:cantSplit/>
        </w:trPr>
        <w:tc>
          <w:tcPr>
            <w:tcW w:w="965" w:type="pct"/>
            <w:vMerge w:val="restar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Назви змістових модулів і тем</w:t>
            </w:r>
          </w:p>
        </w:tc>
        <w:tc>
          <w:tcPr>
            <w:tcW w:w="4035" w:type="pct"/>
            <w:gridSpan w:val="12"/>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Кількість годин</w:t>
            </w:r>
          </w:p>
        </w:tc>
      </w:tr>
      <w:tr w:rsidR="00D973B4" w:rsidRPr="001E615A" w:rsidTr="007644B9">
        <w:trPr>
          <w:cantSplit/>
        </w:trPr>
        <w:tc>
          <w:tcPr>
            <w:tcW w:w="965" w:type="pct"/>
            <w:vMerge/>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денна форма</w:t>
            </w:r>
          </w:p>
        </w:tc>
        <w:tc>
          <w:tcPr>
            <w:tcW w:w="2001" w:type="pct"/>
            <w:gridSpan w:val="6"/>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Заочна форма</w:t>
            </w:r>
          </w:p>
        </w:tc>
      </w:tr>
      <w:tr w:rsidR="00D973B4" w:rsidRPr="001E615A" w:rsidTr="007644B9">
        <w:trPr>
          <w:cantSplit/>
        </w:trPr>
        <w:tc>
          <w:tcPr>
            <w:tcW w:w="965" w:type="pct"/>
            <w:vMerge/>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усього</w:t>
            </w:r>
          </w:p>
        </w:tc>
        <w:tc>
          <w:tcPr>
            <w:tcW w:w="1489" w:type="pct"/>
            <w:gridSpan w:val="5"/>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у тому числі</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усього</w:t>
            </w:r>
          </w:p>
        </w:tc>
        <w:tc>
          <w:tcPr>
            <w:tcW w:w="1456" w:type="pct"/>
            <w:gridSpan w:val="5"/>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у тому числі</w:t>
            </w:r>
          </w:p>
        </w:tc>
      </w:tr>
      <w:tr w:rsidR="00D973B4" w:rsidRPr="001E615A" w:rsidTr="007644B9">
        <w:trPr>
          <w:cantSplit/>
        </w:trPr>
        <w:tc>
          <w:tcPr>
            <w:tcW w:w="965" w:type="pct"/>
            <w:vMerge/>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л</w:t>
            </w: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пр</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лаб</w:t>
            </w:r>
            <w:proofErr w:type="spellEnd"/>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інд</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с.р</w:t>
            </w:r>
            <w:proofErr w:type="spellEnd"/>
            <w:r w:rsidRPr="001E615A">
              <w:rPr>
                <w:rFonts w:cstheme="minorHAnsi"/>
                <w:sz w:val="24"/>
                <w:szCs w:val="24"/>
              </w:rPr>
              <w:t>.</w:t>
            </w:r>
          </w:p>
        </w:tc>
        <w:tc>
          <w:tcPr>
            <w:tcW w:w="545" w:type="pct"/>
            <w:vMerge/>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л</w:t>
            </w: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пр</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лаб</w:t>
            </w:r>
            <w:proofErr w:type="spellEnd"/>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інд</w:t>
            </w:r>
            <w:proofErr w:type="spellEnd"/>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roofErr w:type="spellStart"/>
            <w:r w:rsidRPr="001E615A">
              <w:rPr>
                <w:rFonts w:cstheme="minorHAnsi"/>
                <w:sz w:val="24"/>
                <w:szCs w:val="24"/>
              </w:rPr>
              <w:t>с.р</w:t>
            </w:r>
            <w:proofErr w:type="spellEnd"/>
            <w:r w:rsidRPr="001E615A">
              <w:rPr>
                <w:rFonts w:cstheme="minorHAnsi"/>
                <w:sz w:val="24"/>
                <w:szCs w:val="24"/>
              </w:rPr>
              <w:t>.</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1</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2</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3</w:t>
            </w: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5</w:t>
            </w: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6</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7</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8</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9</w:t>
            </w: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10</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11</w:t>
            </w: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12</w:t>
            </w: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13</w:t>
            </w:r>
          </w:p>
        </w:tc>
      </w:tr>
      <w:tr w:rsidR="00D973B4" w:rsidRPr="001E615A" w:rsidTr="007644B9">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p>
        </w:tc>
      </w:tr>
      <w:tr w:rsidR="00D973B4" w:rsidRPr="001E615A" w:rsidTr="007644B9">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
                <w:bCs/>
                <w:sz w:val="24"/>
                <w:szCs w:val="24"/>
              </w:rPr>
              <w:t>Змістовий модуль 1</w:t>
            </w:r>
            <w:r w:rsidRPr="001E615A">
              <w:rPr>
                <w:rFonts w:cstheme="minorHAnsi"/>
                <w:sz w:val="24"/>
                <w:szCs w:val="24"/>
              </w:rPr>
              <w:t>.</w:t>
            </w:r>
            <w:r w:rsidRPr="001E615A">
              <w:rPr>
                <w:rFonts w:cstheme="minorHAnsi"/>
                <w:bCs/>
                <w:sz w:val="24"/>
                <w:szCs w:val="24"/>
              </w:rPr>
              <w:t xml:space="preserve"> </w:t>
            </w:r>
            <w:r w:rsidRPr="001E615A">
              <w:rPr>
                <w:rFonts w:cstheme="minorHAnsi"/>
                <w:b/>
                <w:sz w:val="24"/>
                <w:szCs w:val="24"/>
              </w:rPr>
              <w:t>Анатомо-фізіологічні основи та патогенетичне обґрунтування основних принципів догляду за хворими</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b/>
                <w:bCs/>
                <w:sz w:val="24"/>
                <w:szCs w:val="24"/>
              </w:rPr>
              <w:t>Тема 1.</w:t>
            </w:r>
            <w:r w:rsidRPr="001E615A">
              <w:rPr>
                <w:rFonts w:cstheme="minorHAnsi"/>
                <w:bCs/>
                <w:sz w:val="24"/>
                <w:szCs w:val="24"/>
              </w:rPr>
              <w:t xml:space="preserve"> </w:t>
            </w:r>
            <w:r w:rsidRPr="001E615A">
              <w:rPr>
                <w:rFonts w:cstheme="minorHAnsi"/>
                <w:sz w:val="24"/>
                <w:szCs w:val="24"/>
              </w:rPr>
              <w:t xml:space="preserve">  Анатомо-фізіологічні основи медичних знань</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rPr>
          <w:trHeight w:val="132"/>
        </w:trPr>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b/>
                <w:bCs/>
                <w:sz w:val="24"/>
                <w:szCs w:val="24"/>
              </w:rPr>
              <w:t>Тема2</w:t>
            </w:r>
          </w:p>
          <w:p w:rsidR="00D973B4" w:rsidRDefault="00D973B4" w:rsidP="007644B9">
            <w:pPr>
              <w:jc w:val="center"/>
              <w:rPr>
                <w:rFonts w:cstheme="minorHAnsi"/>
                <w:sz w:val="24"/>
                <w:szCs w:val="24"/>
              </w:rPr>
            </w:pPr>
            <w:r w:rsidRPr="001E615A">
              <w:rPr>
                <w:rFonts w:cstheme="minorHAnsi"/>
                <w:sz w:val="24"/>
                <w:szCs w:val="24"/>
              </w:rPr>
              <w:t xml:space="preserve">Загальний догляд за хворими </w:t>
            </w:r>
          </w:p>
          <w:p w:rsidR="001E615A" w:rsidRPr="001E615A" w:rsidRDefault="001E615A" w:rsidP="007644B9">
            <w:pPr>
              <w:jc w:val="center"/>
              <w:rPr>
                <w:rFonts w:cstheme="minorHAnsi"/>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bCs/>
                <w:sz w:val="24"/>
                <w:szCs w:val="24"/>
              </w:rPr>
              <w:lastRenderedPageBreak/>
              <w:t>Тема3.</w:t>
            </w:r>
          </w:p>
          <w:p w:rsidR="00D973B4" w:rsidRPr="001E615A" w:rsidRDefault="007644B9" w:rsidP="007644B9">
            <w:pPr>
              <w:jc w:val="center"/>
              <w:rPr>
                <w:rFonts w:cstheme="minorHAnsi"/>
                <w:sz w:val="24"/>
                <w:szCs w:val="24"/>
              </w:rPr>
            </w:pPr>
            <w:r w:rsidRPr="001E615A">
              <w:rPr>
                <w:rFonts w:cstheme="minorHAnsi"/>
                <w:sz w:val="24"/>
                <w:szCs w:val="24"/>
              </w:rPr>
              <w:t xml:space="preserve">Базова діагностика вітальних функцій та найпростіші </w:t>
            </w:r>
            <w:proofErr w:type="spellStart"/>
            <w:r w:rsidRPr="001E615A">
              <w:rPr>
                <w:rFonts w:cstheme="minorHAnsi"/>
                <w:sz w:val="24"/>
                <w:szCs w:val="24"/>
              </w:rPr>
              <w:t>фізіопроцедури</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rPr>
          <w:trHeight w:val="1981"/>
        </w:trPr>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bCs/>
                <w:sz w:val="24"/>
                <w:szCs w:val="24"/>
              </w:rPr>
              <w:t>Тема 4.</w:t>
            </w:r>
          </w:p>
          <w:p w:rsidR="00D973B4" w:rsidRPr="001E615A" w:rsidRDefault="00D973B4" w:rsidP="007644B9">
            <w:pPr>
              <w:jc w:val="center"/>
              <w:rPr>
                <w:rFonts w:cstheme="minorHAnsi"/>
                <w:sz w:val="24"/>
                <w:szCs w:val="24"/>
              </w:rPr>
            </w:pPr>
            <w:r w:rsidRPr="001E615A">
              <w:rPr>
                <w:rFonts w:cstheme="minorHAnsi"/>
                <w:sz w:val="24"/>
                <w:szCs w:val="24"/>
              </w:rPr>
              <w:t>Догляд за хворими при захворюваннях травного тракту та сечостатевої системи</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r>
      <w:tr w:rsidR="00D973B4" w:rsidRPr="001E615A" w:rsidTr="007644B9">
        <w:trPr>
          <w:trHeight w:val="1254"/>
        </w:trPr>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bCs/>
                <w:sz w:val="24"/>
                <w:szCs w:val="24"/>
              </w:rPr>
              <w:t>Тема 5.</w:t>
            </w:r>
          </w:p>
          <w:p w:rsidR="00D973B4" w:rsidRPr="001E615A" w:rsidRDefault="00D973B4" w:rsidP="007644B9">
            <w:pPr>
              <w:jc w:val="center"/>
              <w:rPr>
                <w:rFonts w:cstheme="minorHAnsi"/>
                <w:b/>
                <w:bCs/>
                <w:sz w:val="24"/>
                <w:szCs w:val="24"/>
              </w:rPr>
            </w:pPr>
            <w:r w:rsidRPr="001E615A">
              <w:rPr>
                <w:rFonts w:cstheme="minorHAnsi"/>
                <w:sz w:val="24"/>
                <w:szCs w:val="24"/>
              </w:rPr>
              <w:t>Використання лікарських препаратів</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Cs/>
                <w:sz w:val="24"/>
                <w:szCs w:val="24"/>
              </w:rPr>
            </w:pPr>
            <w:r w:rsidRPr="001E615A">
              <w:rPr>
                <w:rFonts w:cstheme="minorHAnsi"/>
                <w:bCs/>
                <w:sz w:val="24"/>
                <w:szCs w:val="24"/>
              </w:rPr>
              <w:t>Разом за змістовим модулем 1</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r w:rsidR="007644B9" w:rsidRPr="001E615A">
              <w:rPr>
                <w:rFonts w:cstheme="minorHAnsi"/>
                <w:sz w:val="24"/>
                <w:szCs w:val="24"/>
              </w:rPr>
              <w:t>0</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r w:rsidR="007644B9" w:rsidRPr="001E615A">
              <w:rPr>
                <w:rFonts w:cstheme="minorHAnsi"/>
                <w:sz w:val="24"/>
                <w:szCs w:val="24"/>
              </w:rPr>
              <w:t>0</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10</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22</w:t>
            </w:r>
          </w:p>
        </w:tc>
      </w:tr>
      <w:tr w:rsidR="00D973B4" w:rsidRPr="001E615A" w:rsidTr="007644B9">
        <w:tc>
          <w:tcPr>
            <w:tcW w:w="5000" w:type="pct"/>
            <w:gridSpan w:val="13"/>
            <w:tcBorders>
              <w:top w:val="single" w:sz="4" w:space="0" w:color="auto"/>
              <w:left w:val="single" w:sz="4" w:space="0" w:color="auto"/>
              <w:bottom w:val="single" w:sz="4" w:space="0" w:color="auto"/>
              <w:right w:val="single" w:sz="4" w:space="0" w:color="auto"/>
            </w:tcBorders>
            <w:vAlign w:val="center"/>
          </w:tcPr>
          <w:p w:rsidR="001E615A" w:rsidRDefault="001E615A" w:rsidP="00D973B4">
            <w:pPr>
              <w:jc w:val="center"/>
              <w:rPr>
                <w:rFonts w:cstheme="minorHAnsi"/>
                <w:b/>
                <w:bCs/>
                <w:sz w:val="24"/>
                <w:szCs w:val="24"/>
              </w:rPr>
            </w:pPr>
          </w:p>
          <w:p w:rsidR="00D973B4" w:rsidRPr="001E615A" w:rsidRDefault="00D973B4" w:rsidP="00D973B4">
            <w:pPr>
              <w:jc w:val="center"/>
              <w:rPr>
                <w:rFonts w:cstheme="minorHAnsi"/>
                <w:sz w:val="24"/>
                <w:szCs w:val="24"/>
              </w:rPr>
            </w:pPr>
            <w:r w:rsidRPr="001E615A">
              <w:rPr>
                <w:rFonts w:cstheme="minorHAnsi"/>
                <w:b/>
                <w:bCs/>
                <w:sz w:val="24"/>
                <w:szCs w:val="24"/>
              </w:rPr>
              <w:t>Змістовий модуль 2.</w:t>
            </w:r>
            <w:r w:rsidRPr="001E615A">
              <w:rPr>
                <w:rFonts w:cstheme="minorHAnsi"/>
                <w:sz w:val="24"/>
                <w:szCs w:val="24"/>
              </w:rPr>
              <w:t xml:space="preserve"> </w:t>
            </w:r>
            <w:r w:rsidRPr="001E615A">
              <w:rPr>
                <w:rFonts w:cstheme="minorHAnsi"/>
                <w:b/>
                <w:sz w:val="24"/>
                <w:szCs w:val="24"/>
              </w:rPr>
              <w:t xml:space="preserve">Соматичні та інфекційні захворювання, їх перебіг, принципи лікування, догляд за хворими та надання </w:t>
            </w:r>
            <w:proofErr w:type="spellStart"/>
            <w:r w:rsidRPr="001E615A">
              <w:rPr>
                <w:rFonts w:cstheme="minorHAnsi"/>
                <w:b/>
                <w:sz w:val="24"/>
                <w:szCs w:val="24"/>
              </w:rPr>
              <w:t>домедичної</w:t>
            </w:r>
            <w:proofErr w:type="spellEnd"/>
            <w:r w:rsidRPr="001E615A">
              <w:rPr>
                <w:rFonts w:cstheme="minorHAnsi"/>
                <w:b/>
                <w:sz w:val="24"/>
                <w:szCs w:val="24"/>
              </w:rPr>
              <w:t xml:space="preserve"> допомоги</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bCs/>
                <w:sz w:val="24"/>
                <w:szCs w:val="24"/>
              </w:rPr>
              <w:t>Тема</w:t>
            </w:r>
            <w:r w:rsidRPr="001E615A">
              <w:rPr>
                <w:rFonts w:cstheme="minorHAnsi"/>
                <w:b/>
                <w:sz w:val="24"/>
                <w:szCs w:val="24"/>
              </w:rPr>
              <w:t xml:space="preserve"> 1.</w:t>
            </w:r>
          </w:p>
          <w:p w:rsidR="00D973B4" w:rsidRPr="001E615A" w:rsidRDefault="00D973B4" w:rsidP="007644B9">
            <w:pPr>
              <w:jc w:val="center"/>
              <w:rPr>
                <w:rFonts w:cstheme="minorHAnsi"/>
                <w:sz w:val="24"/>
                <w:szCs w:val="24"/>
              </w:rPr>
            </w:pPr>
            <w:r w:rsidRPr="001E615A">
              <w:rPr>
                <w:rFonts w:cstheme="minorHAnsi"/>
                <w:sz w:val="24"/>
                <w:szCs w:val="24"/>
              </w:rPr>
              <w:t>Методи обстеження хворих</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3</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1</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2.</w:t>
            </w:r>
          </w:p>
          <w:p w:rsidR="00D973B4" w:rsidRPr="001E615A" w:rsidRDefault="00D973B4" w:rsidP="007644B9">
            <w:pPr>
              <w:jc w:val="center"/>
              <w:rPr>
                <w:rFonts w:cstheme="minorHAnsi"/>
                <w:sz w:val="24"/>
                <w:szCs w:val="24"/>
              </w:rPr>
            </w:pPr>
            <w:proofErr w:type="spellStart"/>
            <w:r w:rsidRPr="001E615A">
              <w:rPr>
                <w:rFonts w:cstheme="minorHAnsi"/>
                <w:sz w:val="24"/>
                <w:szCs w:val="24"/>
              </w:rPr>
              <w:t>Домедична</w:t>
            </w:r>
            <w:proofErr w:type="spellEnd"/>
            <w:r w:rsidRPr="001E615A">
              <w:rPr>
                <w:rFonts w:cstheme="minorHAnsi"/>
                <w:sz w:val="24"/>
                <w:szCs w:val="24"/>
              </w:rPr>
              <w:t xml:space="preserve"> допомога при захворюваннях серцево-судинної та дихальної систем</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3.</w:t>
            </w:r>
          </w:p>
          <w:p w:rsidR="00D973B4" w:rsidRPr="001E615A" w:rsidRDefault="00D973B4" w:rsidP="007644B9">
            <w:pPr>
              <w:jc w:val="center"/>
              <w:rPr>
                <w:rFonts w:cstheme="minorHAnsi"/>
                <w:sz w:val="24"/>
                <w:szCs w:val="24"/>
              </w:rPr>
            </w:pPr>
            <w:proofErr w:type="spellStart"/>
            <w:r w:rsidRPr="001E615A">
              <w:rPr>
                <w:rFonts w:cstheme="minorHAnsi"/>
                <w:sz w:val="24"/>
                <w:szCs w:val="24"/>
              </w:rPr>
              <w:t>Домедична</w:t>
            </w:r>
            <w:proofErr w:type="spellEnd"/>
            <w:r w:rsidRPr="001E615A">
              <w:rPr>
                <w:rFonts w:cstheme="minorHAnsi"/>
                <w:sz w:val="24"/>
                <w:szCs w:val="24"/>
              </w:rPr>
              <w:t xml:space="preserve"> </w:t>
            </w:r>
            <w:r w:rsidRPr="001E615A">
              <w:rPr>
                <w:rFonts w:cstheme="minorHAnsi"/>
                <w:sz w:val="24"/>
                <w:szCs w:val="24"/>
              </w:rPr>
              <w:lastRenderedPageBreak/>
              <w:t>допомога при захворюваннях травної, сечостатевої  та ендокринної систем</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lastRenderedPageBreak/>
              <w:t>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lastRenderedPageBreak/>
              <w:t>4</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lastRenderedPageBreak/>
              <w:t>Тема 4.</w:t>
            </w:r>
          </w:p>
          <w:p w:rsidR="00D973B4" w:rsidRPr="001E615A" w:rsidRDefault="00D973B4" w:rsidP="00D973B4">
            <w:pPr>
              <w:jc w:val="center"/>
              <w:rPr>
                <w:rFonts w:cstheme="minorHAnsi"/>
                <w:b/>
                <w:bCs/>
                <w:sz w:val="24"/>
                <w:szCs w:val="24"/>
              </w:rPr>
            </w:pPr>
            <w:proofErr w:type="spellStart"/>
            <w:r w:rsidRPr="001E615A">
              <w:rPr>
                <w:rFonts w:cstheme="minorHAnsi"/>
                <w:sz w:val="24"/>
                <w:szCs w:val="24"/>
              </w:rPr>
              <w:t>Домедична</w:t>
            </w:r>
            <w:proofErr w:type="spellEnd"/>
            <w:r w:rsidRPr="001E615A">
              <w:rPr>
                <w:rFonts w:cstheme="minorHAnsi"/>
                <w:sz w:val="24"/>
                <w:szCs w:val="24"/>
              </w:rPr>
              <w:t xml:space="preserve"> допомога при гострих отруєннях та радіаційних ураженнях</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5.</w:t>
            </w:r>
          </w:p>
          <w:p w:rsidR="00D973B4" w:rsidRPr="001E615A" w:rsidRDefault="00D973B4" w:rsidP="007644B9">
            <w:pPr>
              <w:jc w:val="center"/>
              <w:rPr>
                <w:rFonts w:cstheme="minorHAnsi"/>
                <w:b/>
                <w:bCs/>
                <w:sz w:val="24"/>
                <w:szCs w:val="24"/>
              </w:rPr>
            </w:pPr>
            <w:r w:rsidRPr="001E615A">
              <w:rPr>
                <w:rFonts w:cstheme="minorHAnsi"/>
                <w:sz w:val="24"/>
                <w:szCs w:val="24"/>
              </w:rPr>
              <w:t>Основи епідеміології. Імунітет. Щеплення.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3</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lang w:val="en-US"/>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1</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6.</w:t>
            </w:r>
          </w:p>
          <w:p w:rsidR="00D973B4" w:rsidRPr="001E615A" w:rsidRDefault="00D973B4" w:rsidP="007644B9">
            <w:pPr>
              <w:jc w:val="center"/>
              <w:rPr>
                <w:rFonts w:cstheme="minorHAnsi"/>
                <w:b/>
                <w:bCs/>
                <w:sz w:val="24"/>
                <w:szCs w:val="24"/>
              </w:rPr>
            </w:pPr>
            <w:r w:rsidRPr="001E615A">
              <w:rPr>
                <w:rFonts w:cstheme="minorHAnsi"/>
                <w:sz w:val="24"/>
                <w:szCs w:val="24"/>
              </w:rPr>
              <w:t>Кишкові інфекції. Інфекції дихальних шляхів</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7.</w:t>
            </w:r>
          </w:p>
          <w:p w:rsidR="00D973B4" w:rsidRPr="001E615A" w:rsidRDefault="00D973B4" w:rsidP="00D973B4">
            <w:pPr>
              <w:jc w:val="center"/>
              <w:rPr>
                <w:rFonts w:cstheme="minorHAnsi"/>
                <w:b/>
                <w:bCs/>
                <w:sz w:val="24"/>
                <w:szCs w:val="24"/>
              </w:rPr>
            </w:pPr>
            <w:r w:rsidRPr="001E615A">
              <w:rPr>
                <w:rFonts w:cstheme="minorHAnsi"/>
                <w:sz w:val="24"/>
                <w:szCs w:val="24"/>
              </w:rPr>
              <w:t>Дитячі інфекції. Особливо небезпечні інфекції</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1E615A">
        <w:trPr>
          <w:trHeight w:val="1656"/>
        </w:trPr>
        <w:tc>
          <w:tcPr>
            <w:tcW w:w="965" w:type="pct"/>
            <w:tcBorders>
              <w:top w:val="single" w:sz="4" w:space="0" w:color="auto"/>
              <w:left w:val="single" w:sz="4" w:space="0" w:color="auto"/>
              <w:bottom w:val="single" w:sz="4" w:space="0" w:color="auto"/>
              <w:right w:val="single" w:sz="4" w:space="0" w:color="auto"/>
            </w:tcBorders>
            <w:vAlign w:val="center"/>
          </w:tcPr>
          <w:p w:rsidR="00D973B4" w:rsidRDefault="00D973B4" w:rsidP="001E615A">
            <w:pPr>
              <w:jc w:val="center"/>
              <w:rPr>
                <w:rFonts w:cstheme="minorHAnsi"/>
                <w:bCs/>
                <w:sz w:val="24"/>
                <w:szCs w:val="24"/>
              </w:rPr>
            </w:pPr>
            <w:r w:rsidRPr="001E615A">
              <w:rPr>
                <w:rFonts w:cstheme="minorHAnsi"/>
                <w:bCs/>
                <w:sz w:val="24"/>
                <w:szCs w:val="24"/>
              </w:rPr>
              <w:t>Разом за змістовим модулем 2</w:t>
            </w:r>
          </w:p>
          <w:p w:rsidR="001E615A" w:rsidRPr="001E615A" w:rsidRDefault="001E615A" w:rsidP="001E615A">
            <w:pPr>
              <w:jc w:val="center"/>
              <w:rPr>
                <w:rFonts w:cstheme="minorHAnsi"/>
                <w:bCs/>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1E615A" w:rsidRDefault="001E615A" w:rsidP="007644B9">
            <w:pPr>
              <w:jc w:val="center"/>
              <w:rPr>
                <w:rFonts w:cstheme="minorHAnsi"/>
                <w:sz w:val="24"/>
                <w:szCs w:val="24"/>
              </w:rPr>
            </w:pPr>
          </w:p>
          <w:p w:rsidR="00D973B4" w:rsidRDefault="00D973B4" w:rsidP="007644B9">
            <w:pPr>
              <w:jc w:val="center"/>
              <w:rPr>
                <w:rFonts w:cstheme="minorHAnsi"/>
                <w:sz w:val="24"/>
                <w:szCs w:val="24"/>
              </w:rPr>
            </w:pPr>
            <w:r w:rsidRPr="001E615A">
              <w:rPr>
                <w:rFonts w:cstheme="minorHAnsi"/>
                <w:sz w:val="24"/>
                <w:szCs w:val="24"/>
              </w:rPr>
              <w:t>3</w:t>
            </w:r>
            <w:r w:rsidR="007644B9" w:rsidRPr="001E615A">
              <w:rPr>
                <w:rFonts w:cstheme="minorHAnsi"/>
                <w:sz w:val="24"/>
                <w:szCs w:val="24"/>
              </w:rPr>
              <w:t>0</w:t>
            </w:r>
          </w:p>
          <w:p w:rsidR="001E615A" w:rsidRDefault="001E615A" w:rsidP="007644B9">
            <w:pPr>
              <w:jc w:val="center"/>
              <w:rPr>
                <w:rFonts w:cstheme="minorHAnsi"/>
                <w:sz w:val="24"/>
                <w:szCs w:val="24"/>
              </w:rPr>
            </w:pPr>
          </w:p>
          <w:p w:rsidR="001E615A" w:rsidRDefault="001E615A" w:rsidP="007644B9">
            <w:pPr>
              <w:jc w:val="center"/>
              <w:rPr>
                <w:rFonts w:cstheme="minorHAnsi"/>
                <w:sz w:val="24"/>
                <w:szCs w:val="24"/>
              </w:rPr>
            </w:pPr>
          </w:p>
          <w:p w:rsidR="001E615A" w:rsidRPr="001E615A" w:rsidRDefault="001E615A" w:rsidP="007644B9">
            <w:pPr>
              <w:jc w:val="center"/>
              <w:rPr>
                <w:rFonts w:cstheme="minorHAnsi"/>
                <w:sz w:val="24"/>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Default="00D973B4" w:rsidP="007644B9">
            <w:pPr>
              <w:jc w:val="center"/>
              <w:rPr>
                <w:rFonts w:cstheme="minorHAnsi"/>
                <w:sz w:val="24"/>
                <w:szCs w:val="24"/>
              </w:rPr>
            </w:pPr>
            <w:r w:rsidRPr="001E615A">
              <w:rPr>
                <w:rFonts w:cstheme="minorHAnsi"/>
                <w:sz w:val="24"/>
                <w:szCs w:val="24"/>
              </w:rPr>
              <w:t>18</w:t>
            </w:r>
          </w:p>
          <w:p w:rsidR="001E615A" w:rsidRDefault="001E615A" w:rsidP="007644B9">
            <w:pPr>
              <w:jc w:val="center"/>
              <w:rPr>
                <w:rFonts w:cstheme="minorHAnsi"/>
                <w:sz w:val="24"/>
                <w:szCs w:val="24"/>
              </w:rPr>
            </w:pPr>
          </w:p>
          <w:p w:rsidR="001E615A" w:rsidRPr="001E615A" w:rsidRDefault="001E615A" w:rsidP="007644B9">
            <w:pPr>
              <w:jc w:val="center"/>
              <w:rPr>
                <w:rFonts w:cstheme="minorHAnsi"/>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Default="00D973B4" w:rsidP="007644B9">
            <w:pPr>
              <w:jc w:val="center"/>
              <w:rPr>
                <w:rFonts w:cstheme="minorHAnsi"/>
                <w:sz w:val="24"/>
                <w:szCs w:val="24"/>
              </w:rPr>
            </w:pPr>
            <w:r w:rsidRPr="001E615A">
              <w:rPr>
                <w:rFonts w:cstheme="minorHAnsi"/>
                <w:sz w:val="24"/>
                <w:szCs w:val="24"/>
              </w:rPr>
              <w:t>1</w:t>
            </w:r>
            <w:r w:rsidR="007644B9" w:rsidRPr="001E615A">
              <w:rPr>
                <w:rFonts w:cstheme="minorHAnsi"/>
                <w:sz w:val="24"/>
                <w:szCs w:val="24"/>
              </w:rPr>
              <w:t>2</w:t>
            </w:r>
          </w:p>
          <w:p w:rsidR="001E615A" w:rsidRDefault="001E615A" w:rsidP="007644B9">
            <w:pPr>
              <w:jc w:val="center"/>
              <w:rPr>
                <w:rFonts w:cstheme="minorHAnsi"/>
                <w:sz w:val="24"/>
                <w:szCs w:val="24"/>
              </w:rPr>
            </w:pPr>
          </w:p>
          <w:p w:rsidR="001E615A" w:rsidRPr="001E615A" w:rsidRDefault="001E615A" w:rsidP="007644B9">
            <w:pPr>
              <w:jc w:val="center"/>
              <w:rPr>
                <w:rFonts w:cstheme="minorHAnsi"/>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D973B4" w:rsidRDefault="00D973B4" w:rsidP="007644B9">
            <w:pPr>
              <w:jc w:val="center"/>
              <w:rPr>
                <w:rFonts w:cstheme="minorHAnsi"/>
                <w:sz w:val="24"/>
                <w:szCs w:val="24"/>
              </w:rPr>
            </w:pPr>
            <w:r w:rsidRPr="001E615A">
              <w:rPr>
                <w:rFonts w:cstheme="minorHAnsi"/>
                <w:sz w:val="24"/>
                <w:szCs w:val="24"/>
              </w:rPr>
              <w:t>30</w:t>
            </w:r>
          </w:p>
          <w:p w:rsidR="001E615A" w:rsidRDefault="001E615A" w:rsidP="007644B9">
            <w:pPr>
              <w:jc w:val="center"/>
              <w:rPr>
                <w:rFonts w:cstheme="minorHAnsi"/>
                <w:sz w:val="24"/>
                <w:szCs w:val="24"/>
              </w:rPr>
            </w:pPr>
          </w:p>
          <w:p w:rsidR="001E615A" w:rsidRPr="001E615A" w:rsidRDefault="001E615A" w:rsidP="007644B9">
            <w:pPr>
              <w:jc w:val="center"/>
              <w:rPr>
                <w:rFonts w:cstheme="minorHAnsi"/>
                <w:sz w:val="24"/>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Default="00D973B4" w:rsidP="007644B9">
            <w:pPr>
              <w:jc w:val="center"/>
              <w:rPr>
                <w:rFonts w:cstheme="minorHAnsi"/>
                <w:sz w:val="24"/>
                <w:szCs w:val="24"/>
              </w:rPr>
            </w:pPr>
            <w:r w:rsidRPr="001E615A">
              <w:rPr>
                <w:rFonts w:cstheme="minorHAnsi"/>
                <w:sz w:val="24"/>
                <w:szCs w:val="24"/>
              </w:rPr>
              <w:t>3</w:t>
            </w:r>
          </w:p>
          <w:p w:rsidR="001E615A" w:rsidRDefault="001E615A" w:rsidP="007644B9">
            <w:pPr>
              <w:jc w:val="center"/>
              <w:rPr>
                <w:rFonts w:cstheme="minorHAnsi"/>
                <w:sz w:val="24"/>
                <w:szCs w:val="24"/>
              </w:rPr>
            </w:pPr>
          </w:p>
          <w:p w:rsidR="001E615A" w:rsidRPr="001E615A" w:rsidRDefault="001E615A"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1E615A" w:rsidRDefault="00D973B4" w:rsidP="001E615A">
            <w:pPr>
              <w:jc w:val="center"/>
              <w:rPr>
                <w:rFonts w:cstheme="minorHAnsi"/>
                <w:sz w:val="24"/>
                <w:szCs w:val="24"/>
              </w:rPr>
            </w:pPr>
            <w:r w:rsidRPr="001E615A">
              <w:rPr>
                <w:rFonts w:cstheme="minorHAnsi"/>
                <w:sz w:val="24"/>
                <w:szCs w:val="24"/>
              </w:rPr>
              <w:t>27</w:t>
            </w:r>
          </w:p>
          <w:p w:rsidR="001E615A" w:rsidRPr="001E615A" w:rsidRDefault="001E615A" w:rsidP="001E615A">
            <w:pPr>
              <w:jc w:val="center"/>
              <w:rPr>
                <w:rFonts w:cstheme="minorHAnsi"/>
                <w:sz w:val="24"/>
                <w:szCs w:val="24"/>
              </w:rPr>
            </w:pPr>
          </w:p>
        </w:tc>
      </w:tr>
      <w:tr w:rsidR="00D973B4" w:rsidRPr="001E615A" w:rsidTr="007644B9">
        <w:tc>
          <w:tcPr>
            <w:tcW w:w="5000" w:type="pct"/>
            <w:gridSpan w:val="13"/>
            <w:tcBorders>
              <w:top w:val="single" w:sz="4" w:space="0" w:color="auto"/>
              <w:left w:val="single" w:sz="4" w:space="0" w:color="auto"/>
              <w:bottom w:val="single" w:sz="4" w:space="0" w:color="auto"/>
              <w:right w:val="single" w:sz="4" w:space="0" w:color="auto"/>
            </w:tcBorders>
            <w:vAlign w:val="center"/>
          </w:tcPr>
          <w:p w:rsidR="00D973B4" w:rsidRPr="001E615A" w:rsidRDefault="00D973B4" w:rsidP="00D973B4">
            <w:pPr>
              <w:jc w:val="center"/>
              <w:rPr>
                <w:rFonts w:cstheme="minorHAnsi"/>
                <w:sz w:val="24"/>
                <w:szCs w:val="24"/>
              </w:rPr>
            </w:pPr>
            <w:r w:rsidRPr="001E615A">
              <w:rPr>
                <w:rFonts w:cstheme="minorHAnsi"/>
                <w:b/>
                <w:bCs/>
                <w:sz w:val="24"/>
                <w:szCs w:val="24"/>
              </w:rPr>
              <w:t>Змістовий модуль 3.</w:t>
            </w:r>
            <w:r w:rsidRPr="001E615A">
              <w:rPr>
                <w:rFonts w:cstheme="minorHAnsi"/>
                <w:b/>
                <w:sz w:val="24"/>
                <w:szCs w:val="24"/>
              </w:rPr>
              <w:t xml:space="preserve">         Захворювання, які потребують хірургічного лікування, їх перебіг, догляд за хворими та надання </w:t>
            </w:r>
            <w:proofErr w:type="spellStart"/>
            <w:r w:rsidRPr="001E615A">
              <w:rPr>
                <w:rFonts w:cstheme="minorHAnsi"/>
                <w:b/>
                <w:sz w:val="24"/>
                <w:szCs w:val="24"/>
              </w:rPr>
              <w:t>домедичної</w:t>
            </w:r>
            <w:proofErr w:type="spellEnd"/>
            <w:r w:rsidRPr="001E615A">
              <w:rPr>
                <w:rFonts w:cstheme="minorHAnsi"/>
                <w:b/>
                <w:sz w:val="24"/>
                <w:szCs w:val="24"/>
              </w:rPr>
              <w:t xml:space="preserve"> допомоги</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1.</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 xml:space="preserve">Хірургічна </w:t>
            </w:r>
            <w:r w:rsidRPr="001E615A">
              <w:rPr>
                <w:rFonts w:asciiTheme="minorHAnsi" w:hAnsiTheme="minorHAnsi" w:cstheme="minorHAnsi"/>
                <w:b w:val="0"/>
                <w:sz w:val="24"/>
              </w:rPr>
              <w:lastRenderedPageBreak/>
              <w:t>інфекція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lastRenderedPageBreak/>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lastRenderedPageBreak/>
              <w:t>Тема 2.</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Десмургія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3</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1</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3.</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Знеболення та реанімація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4.</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Кровотечі. Переливання крові</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5.</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Закриті та відкриті ушкодження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6</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6.</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Опіки. Відмороження. Утоплення</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5</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
                <w:bCs/>
                <w:sz w:val="24"/>
                <w:szCs w:val="24"/>
              </w:rPr>
              <w:t>Тема 7.</w:t>
            </w:r>
          </w:p>
          <w:p w:rsidR="00D973B4" w:rsidRPr="001E615A" w:rsidRDefault="00D973B4" w:rsidP="007644B9">
            <w:pPr>
              <w:pStyle w:val="4"/>
              <w:rPr>
                <w:rFonts w:asciiTheme="minorHAnsi" w:hAnsiTheme="minorHAnsi" w:cstheme="minorHAnsi"/>
                <w:b w:val="0"/>
                <w:sz w:val="24"/>
              </w:rPr>
            </w:pPr>
            <w:r w:rsidRPr="001E615A">
              <w:rPr>
                <w:rFonts w:asciiTheme="minorHAnsi" w:hAnsiTheme="minorHAnsi" w:cstheme="minorHAnsi"/>
                <w:b w:val="0"/>
                <w:sz w:val="24"/>
              </w:rPr>
              <w:t>Ушкодження голови, шиї, хребта, грудної клітини, живота і тазу</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4</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2</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6</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bCs/>
                <w:sz w:val="24"/>
                <w:szCs w:val="24"/>
              </w:rPr>
            </w:pPr>
            <w:r w:rsidRPr="001E615A">
              <w:rPr>
                <w:rFonts w:cstheme="minorHAnsi"/>
                <w:bCs/>
                <w:sz w:val="24"/>
                <w:szCs w:val="24"/>
              </w:rPr>
              <w:t>Разом за змістовим модулем 3</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3</w:t>
            </w:r>
            <w:r w:rsidR="007644B9" w:rsidRPr="001E615A">
              <w:rPr>
                <w:rFonts w:cstheme="minorHAnsi"/>
                <w:sz w:val="24"/>
                <w:szCs w:val="24"/>
              </w:rPr>
              <w:t>0</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r w:rsidR="007644B9" w:rsidRPr="001E615A">
              <w:rPr>
                <w:rFonts w:cstheme="minorHAnsi"/>
                <w:sz w:val="24"/>
                <w:szCs w:val="24"/>
              </w:rPr>
              <w:t>7</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1</w:t>
            </w:r>
            <w:r w:rsidR="007644B9" w:rsidRPr="001E615A">
              <w:rPr>
                <w:rFonts w:cstheme="minorHAnsi"/>
                <w:sz w:val="24"/>
                <w:szCs w:val="24"/>
              </w:rPr>
              <w:t>3</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36</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sz w:val="24"/>
                <w:szCs w:val="24"/>
              </w:rPr>
            </w:pPr>
            <w:r w:rsidRPr="001E615A">
              <w:rPr>
                <w:rFonts w:cstheme="minorHAnsi"/>
                <w:sz w:val="24"/>
                <w:szCs w:val="24"/>
              </w:rPr>
              <w:t>33</w:t>
            </w:r>
          </w:p>
        </w:tc>
      </w:tr>
      <w:tr w:rsidR="00D973B4" w:rsidRPr="001E615A" w:rsidTr="007644B9">
        <w:tc>
          <w:tcPr>
            <w:tcW w:w="965" w:type="pct"/>
            <w:tcBorders>
              <w:top w:val="single" w:sz="4" w:space="0" w:color="auto"/>
              <w:left w:val="single" w:sz="4" w:space="0" w:color="auto"/>
              <w:bottom w:val="single" w:sz="4" w:space="0" w:color="auto"/>
              <w:right w:val="single" w:sz="4" w:space="0" w:color="auto"/>
            </w:tcBorders>
            <w:vAlign w:val="center"/>
          </w:tcPr>
          <w:p w:rsidR="00D973B4" w:rsidRDefault="00D973B4" w:rsidP="007644B9">
            <w:pPr>
              <w:pStyle w:val="4"/>
              <w:rPr>
                <w:rFonts w:asciiTheme="minorHAnsi" w:hAnsiTheme="minorHAnsi" w:cstheme="minorHAnsi"/>
                <w:sz w:val="24"/>
              </w:rPr>
            </w:pPr>
            <w:r w:rsidRPr="001E615A">
              <w:rPr>
                <w:rFonts w:asciiTheme="minorHAnsi" w:hAnsiTheme="minorHAnsi" w:cstheme="minorHAnsi"/>
                <w:sz w:val="24"/>
              </w:rPr>
              <w:t>Усього годин</w:t>
            </w:r>
          </w:p>
          <w:p w:rsidR="001E615A" w:rsidRPr="001E615A" w:rsidRDefault="001E615A" w:rsidP="001E615A">
            <w:pPr>
              <w:rPr>
                <w:lang w:eastAsia="ru-RU"/>
              </w:rPr>
            </w:pP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sz w:val="24"/>
                <w:szCs w:val="24"/>
              </w:rPr>
              <w:t>90</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b/>
                <w:sz w:val="24"/>
                <w:szCs w:val="24"/>
              </w:rPr>
            </w:pPr>
            <w:r w:rsidRPr="001E615A">
              <w:rPr>
                <w:rFonts w:cstheme="minorHAnsi"/>
                <w:b/>
                <w:sz w:val="24"/>
                <w:szCs w:val="24"/>
              </w:rPr>
              <w:t>45</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7644B9" w:rsidP="007644B9">
            <w:pPr>
              <w:jc w:val="center"/>
              <w:rPr>
                <w:rFonts w:cstheme="minorHAnsi"/>
                <w:b/>
                <w:sz w:val="24"/>
                <w:szCs w:val="24"/>
              </w:rPr>
            </w:pPr>
            <w:r w:rsidRPr="001E615A">
              <w:rPr>
                <w:rFonts w:cstheme="minorHAnsi"/>
                <w:b/>
                <w:sz w:val="24"/>
                <w:szCs w:val="24"/>
              </w:rPr>
              <w:t>45</w:t>
            </w:r>
          </w:p>
        </w:tc>
        <w:tc>
          <w:tcPr>
            <w:tcW w:w="545"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sz w:val="24"/>
                <w:szCs w:val="24"/>
              </w:rPr>
              <w:t>90</w:t>
            </w:r>
          </w:p>
        </w:tc>
        <w:tc>
          <w:tcPr>
            <w:tcW w:w="193"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sz w:val="24"/>
                <w:szCs w:val="24"/>
              </w:rPr>
              <w:t>8</w:t>
            </w:r>
          </w:p>
        </w:tc>
        <w:tc>
          <w:tcPr>
            <w:tcW w:w="338"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p>
        </w:tc>
        <w:tc>
          <w:tcPr>
            <w:tcW w:w="319"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D973B4" w:rsidRPr="001E615A" w:rsidRDefault="00D973B4" w:rsidP="007644B9">
            <w:pPr>
              <w:jc w:val="center"/>
              <w:rPr>
                <w:rFonts w:cstheme="minorHAnsi"/>
                <w:b/>
                <w:sz w:val="24"/>
                <w:szCs w:val="24"/>
              </w:rPr>
            </w:pPr>
            <w:r w:rsidRPr="001E615A">
              <w:rPr>
                <w:rFonts w:cstheme="minorHAnsi"/>
                <w:b/>
                <w:sz w:val="24"/>
                <w:szCs w:val="24"/>
              </w:rPr>
              <w:t>82</w:t>
            </w:r>
          </w:p>
        </w:tc>
      </w:tr>
    </w:tbl>
    <w:p w:rsidR="0022189F" w:rsidRDefault="0022189F" w:rsidP="00073911">
      <w:pPr>
        <w:spacing w:after="0" w:line="240" w:lineRule="auto"/>
        <w:ind w:firstLine="709"/>
        <w:jc w:val="center"/>
        <w:rPr>
          <w:rFonts w:ascii="Times New Roman" w:hAnsi="Times New Roman" w:cs="Times New Roman"/>
          <w:b/>
          <w:bCs/>
          <w:color w:val="000000" w:themeColor="text1"/>
          <w:kern w:val="24"/>
          <w:sz w:val="24"/>
          <w:szCs w:val="24"/>
        </w:rPr>
      </w:pPr>
    </w:p>
    <w:p w:rsidR="0022189F" w:rsidRDefault="0022189F" w:rsidP="00073911">
      <w:pPr>
        <w:spacing w:after="0" w:line="240" w:lineRule="auto"/>
        <w:ind w:firstLine="709"/>
        <w:jc w:val="center"/>
        <w:rPr>
          <w:rFonts w:ascii="Times New Roman" w:hAnsi="Times New Roman" w:cs="Times New Roman"/>
          <w:b/>
          <w:bCs/>
          <w:color w:val="000000" w:themeColor="text1"/>
          <w:kern w:val="24"/>
          <w:sz w:val="24"/>
          <w:szCs w:val="24"/>
        </w:rPr>
      </w:pPr>
    </w:p>
    <w:p w:rsidR="00197574" w:rsidRDefault="00197574" w:rsidP="00073911">
      <w:pPr>
        <w:spacing w:after="0" w:line="240" w:lineRule="auto"/>
        <w:ind w:firstLine="709"/>
        <w:jc w:val="center"/>
        <w:rPr>
          <w:rFonts w:ascii="Times New Roman" w:hAnsi="Times New Roman" w:cs="Times New Roman"/>
          <w:b/>
          <w:bCs/>
          <w:color w:val="000000" w:themeColor="text1"/>
          <w:kern w:val="24"/>
          <w:sz w:val="24"/>
          <w:szCs w:val="24"/>
        </w:rPr>
      </w:pPr>
    </w:p>
    <w:p w:rsidR="00197574" w:rsidRDefault="00197574" w:rsidP="00073911">
      <w:pPr>
        <w:spacing w:after="0" w:line="240" w:lineRule="auto"/>
        <w:ind w:firstLine="709"/>
        <w:jc w:val="center"/>
        <w:rPr>
          <w:rFonts w:ascii="Times New Roman" w:hAnsi="Times New Roman" w:cs="Times New Roman"/>
          <w:b/>
          <w:bCs/>
          <w:color w:val="000000" w:themeColor="text1"/>
          <w:kern w:val="24"/>
          <w:sz w:val="24"/>
          <w:szCs w:val="24"/>
        </w:rPr>
      </w:pPr>
    </w:p>
    <w:p w:rsidR="00434D95" w:rsidRDefault="0050486B" w:rsidP="00434D9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5.3</w:t>
      </w:r>
      <w:r w:rsidR="00434D95" w:rsidRPr="00562C57">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Зміст завдань для с</w:t>
      </w:r>
      <w:r w:rsidR="00434D95" w:rsidRPr="00562C57">
        <w:rPr>
          <w:rFonts w:ascii="Times New Roman" w:hAnsi="Times New Roman" w:cs="Times New Roman"/>
          <w:b/>
          <w:bCs/>
          <w:color w:val="000000" w:themeColor="text1"/>
          <w:kern w:val="24"/>
          <w:sz w:val="24"/>
          <w:szCs w:val="24"/>
        </w:rPr>
        <w:t>амостійн</w:t>
      </w:r>
      <w:r>
        <w:rPr>
          <w:rFonts w:ascii="Times New Roman" w:hAnsi="Times New Roman" w:cs="Times New Roman"/>
          <w:b/>
          <w:bCs/>
          <w:color w:val="000000" w:themeColor="text1"/>
          <w:kern w:val="24"/>
          <w:sz w:val="24"/>
          <w:szCs w:val="24"/>
        </w:rPr>
        <w:t>ої</w:t>
      </w:r>
      <w:r w:rsidR="00434D95" w:rsidRPr="00562C57">
        <w:rPr>
          <w:rFonts w:ascii="Times New Roman" w:hAnsi="Times New Roman" w:cs="Times New Roman"/>
          <w:b/>
          <w:bCs/>
          <w:color w:val="000000" w:themeColor="text1"/>
          <w:kern w:val="24"/>
          <w:sz w:val="24"/>
          <w:szCs w:val="24"/>
        </w:rPr>
        <w:t xml:space="preserve"> робот</w:t>
      </w:r>
      <w:r>
        <w:rPr>
          <w:rFonts w:ascii="Times New Roman" w:hAnsi="Times New Roman" w:cs="Times New Roman"/>
          <w:b/>
          <w:bCs/>
          <w:color w:val="000000" w:themeColor="text1"/>
          <w:kern w:val="24"/>
          <w:sz w:val="24"/>
          <w:szCs w:val="24"/>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9710"/>
      </w:tblGrid>
      <w:tr w:rsidR="002D1DEC"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w:t>
            </w:r>
          </w:p>
          <w:p w:rsidR="002D1DEC" w:rsidRDefault="002D1DEC" w:rsidP="007644B9">
            <w:pPr>
              <w:ind w:left="142" w:hanging="142"/>
              <w:jc w:val="center"/>
              <w:rPr>
                <w:szCs w:val="28"/>
              </w:rPr>
            </w:pPr>
            <w:r>
              <w:rPr>
                <w:szCs w:val="28"/>
              </w:rPr>
              <w:t>з/п</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jc w:val="center"/>
              <w:rPr>
                <w:szCs w:val="28"/>
              </w:rPr>
            </w:pPr>
            <w:r>
              <w:rPr>
                <w:szCs w:val="28"/>
              </w:rPr>
              <w:t>Назва теми</w:t>
            </w:r>
          </w:p>
        </w:tc>
      </w:tr>
      <w:tr w:rsidR="002D1DEC"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Сталість внутрішнього середовища та вплив екзогенних факторів</w:t>
            </w:r>
            <w:r>
              <w:rPr>
                <w:sz w:val="24"/>
              </w:rPr>
              <w:t xml:space="preserve"> </w:t>
            </w:r>
            <w:r w:rsidRPr="00C20071">
              <w:rPr>
                <w:sz w:val="24"/>
              </w:rPr>
              <w:t>на організм людини</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ind w:left="142" w:hanging="142"/>
              <w:jc w:val="center"/>
              <w:rPr>
                <w:szCs w:val="28"/>
              </w:rPr>
            </w:pPr>
            <w:r>
              <w:rPr>
                <w:szCs w:val="28"/>
              </w:rPr>
              <w:t>2</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Загальні принципи розвитку хвороби: етіологія, патогенез, клінічні прояви, лікування, профілактика</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3</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Фактори, які впливають на опірність та реактивність дитячого організму</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lastRenderedPageBreak/>
              <w:t>4</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Дієтичне харчування при різних захворюваннях</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5</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Основні принципи застосування лікарських препаратів</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6</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Лікувальна фізкультура при захворюваннях серцево-судинної та дихальної систем</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7</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Порушення в роботі ендокринної системи та їх профілактика</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8</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Особливості харчування при радіаційному забрудненні</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9</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Порушення імунної системи</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10</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Профілактика шкірних захворювань та кров’яних інфекцій. Профілактика туберкульозу</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11</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Лептоспіроз, кліщовий енцефаліт та сказ. Паразитарні захворювання. Характеристика неспецифічних методів підвищення імунітету</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12</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Сепсис</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13</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Використання стандартних та підручних перев’язочних засобів</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14</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Догляд за онкологічними хворими</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15</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r w:rsidRPr="00C20071">
              <w:rPr>
                <w:sz w:val="24"/>
              </w:rPr>
              <w:t>Донорство, його значення для медицини</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16</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2D1DEC">
            <w:pPr>
              <w:rPr>
                <w:sz w:val="24"/>
              </w:rPr>
            </w:pPr>
            <w:r w:rsidRPr="00C20071">
              <w:rPr>
                <w:sz w:val="24"/>
              </w:rPr>
              <w:t xml:space="preserve">Вогнепальні поранення: характеристика, особливості, надання </w:t>
            </w:r>
            <w:proofErr w:type="spellStart"/>
            <w:r>
              <w:rPr>
                <w:sz w:val="24"/>
              </w:rPr>
              <w:t>домедичної</w:t>
            </w:r>
            <w:proofErr w:type="spellEnd"/>
            <w:r w:rsidRPr="00C20071">
              <w:rPr>
                <w:sz w:val="24"/>
              </w:rPr>
              <w:t xml:space="preserve"> допомоги</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17</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7644B9">
            <w:pPr>
              <w:rPr>
                <w:sz w:val="24"/>
              </w:rPr>
            </w:pPr>
            <w:proofErr w:type="spellStart"/>
            <w:r>
              <w:rPr>
                <w:sz w:val="24"/>
              </w:rPr>
              <w:t>Домедична</w:t>
            </w:r>
            <w:proofErr w:type="spellEnd"/>
            <w:r w:rsidRPr="00C20071">
              <w:rPr>
                <w:sz w:val="24"/>
              </w:rPr>
              <w:t xml:space="preserve"> допомога при нещасних випадках: ураження блискавкою, повішення, сторонні тіла в дихальних шляхах</w:t>
            </w:r>
          </w:p>
        </w:tc>
      </w:tr>
      <w:tr w:rsidR="002D1DEC"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2D1DEC" w:rsidRDefault="002D1DEC" w:rsidP="007644B9">
            <w:pPr>
              <w:ind w:left="142" w:hanging="142"/>
              <w:jc w:val="center"/>
              <w:rPr>
                <w:szCs w:val="28"/>
              </w:rPr>
            </w:pPr>
            <w:r>
              <w:rPr>
                <w:szCs w:val="28"/>
              </w:rPr>
              <w:t>18</w:t>
            </w:r>
          </w:p>
        </w:tc>
        <w:tc>
          <w:tcPr>
            <w:tcW w:w="4545" w:type="pct"/>
            <w:tcBorders>
              <w:top w:val="single" w:sz="4" w:space="0" w:color="auto"/>
              <w:left w:val="single" w:sz="4" w:space="0" w:color="auto"/>
              <w:bottom w:val="single" w:sz="4" w:space="0" w:color="auto"/>
              <w:right w:val="single" w:sz="4" w:space="0" w:color="auto"/>
            </w:tcBorders>
            <w:vAlign w:val="center"/>
          </w:tcPr>
          <w:p w:rsidR="002D1DEC" w:rsidRPr="00C20071" w:rsidRDefault="002D1DEC" w:rsidP="002D1DEC">
            <w:pPr>
              <w:rPr>
                <w:sz w:val="24"/>
              </w:rPr>
            </w:pPr>
            <w:r w:rsidRPr="00C20071">
              <w:rPr>
                <w:sz w:val="24"/>
              </w:rPr>
              <w:t xml:space="preserve">Поняття про «гострий живіт». Гострий перитоніт: ознаки, ускладнення, </w:t>
            </w:r>
            <w:proofErr w:type="spellStart"/>
            <w:r>
              <w:rPr>
                <w:sz w:val="24"/>
              </w:rPr>
              <w:t>домедична</w:t>
            </w:r>
            <w:proofErr w:type="spellEnd"/>
            <w:r w:rsidRPr="00C20071">
              <w:rPr>
                <w:sz w:val="24"/>
              </w:rPr>
              <w:t xml:space="preserve"> допомога</w:t>
            </w:r>
          </w:p>
        </w:tc>
      </w:tr>
      <w:tr w:rsidR="009521C2"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9521C2" w:rsidRDefault="009521C2" w:rsidP="007644B9">
            <w:pPr>
              <w:ind w:left="142" w:hanging="142"/>
              <w:jc w:val="center"/>
              <w:rPr>
                <w:szCs w:val="28"/>
              </w:rPr>
            </w:pPr>
            <w:r>
              <w:rPr>
                <w:szCs w:val="28"/>
              </w:rPr>
              <w:t>19</w:t>
            </w:r>
          </w:p>
        </w:tc>
        <w:tc>
          <w:tcPr>
            <w:tcW w:w="4545" w:type="pct"/>
            <w:tcBorders>
              <w:top w:val="single" w:sz="4" w:space="0" w:color="auto"/>
              <w:left w:val="single" w:sz="4" w:space="0" w:color="auto"/>
              <w:bottom w:val="single" w:sz="4" w:space="0" w:color="auto"/>
              <w:right w:val="single" w:sz="4" w:space="0" w:color="auto"/>
            </w:tcBorders>
            <w:vAlign w:val="center"/>
          </w:tcPr>
          <w:p w:rsidR="009521C2" w:rsidRPr="00C20071" w:rsidRDefault="009521C2" w:rsidP="002D1DEC">
            <w:pPr>
              <w:rPr>
                <w:sz w:val="24"/>
              </w:rPr>
            </w:pPr>
            <w:proofErr w:type="spellStart"/>
            <w:r w:rsidRPr="001C0ADF">
              <w:rPr>
                <w:sz w:val="24"/>
              </w:rPr>
              <w:t>Педикульоз</w:t>
            </w:r>
            <w:proofErr w:type="spellEnd"/>
            <w:r w:rsidRPr="001C0ADF">
              <w:rPr>
                <w:sz w:val="24"/>
              </w:rPr>
              <w:t>, види, прояви хвороби, принципи лікування, профілактика</w:t>
            </w:r>
          </w:p>
        </w:tc>
      </w:tr>
      <w:tr w:rsidR="009521C2" w:rsidRPr="00083959" w:rsidTr="007644B9">
        <w:tc>
          <w:tcPr>
            <w:tcW w:w="455" w:type="pct"/>
            <w:tcBorders>
              <w:top w:val="single" w:sz="4" w:space="0" w:color="auto"/>
              <w:left w:val="single" w:sz="4" w:space="0" w:color="auto"/>
              <w:bottom w:val="single" w:sz="4" w:space="0" w:color="auto"/>
              <w:right w:val="single" w:sz="4" w:space="0" w:color="auto"/>
            </w:tcBorders>
            <w:vAlign w:val="center"/>
          </w:tcPr>
          <w:p w:rsidR="009521C2" w:rsidRDefault="009521C2" w:rsidP="007644B9">
            <w:pPr>
              <w:ind w:left="142" w:hanging="142"/>
              <w:jc w:val="center"/>
              <w:rPr>
                <w:szCs w:val="28"/>
              </w:rPr>
            </w:pPr>
            <w:r>
              <w:rPr>
                <w:szCs w:val="28"/>
              </w:rPr>
              <w:t>20</w:t>
            </w:r>
          </w:p>
        </w:tc>
        <w:tc>
          <w:tcPr>
            <w:tcW w:w="4545" w:type="pct"/>
            <w:tcBorders>
              <w:top w:val="single" w:sz="4" w:space="0" w:color="auto"/>
              <w:left w:val="single" w:sz="4" w:space="0" w:color="auto"/>
              <w:bottom w:val="single" w:sz="4" w:space="0" w:color="auto"/>
              <w:right w:val="single" w:sz="4" w:space="0" w:color="auto"/>
            </w:tcBorders>
            <w:vAlign w:val="center"/>
          </w:tcPr>
          <w:p w:rsidR="009521C2" w:rsidRPr="00C20071" w:rsidRDefault="009521C2" w:rsidP="002D1DEC">
            <w:pPr>
              <w:rPr>
                <w:sz w:val="24"/>
              </w:rPr>
            </w:pPr>
            <w:r w:rsidRPr="001C0ADF">
              <w:rPr>
                <w:sz w:val="24"/>
              </w:rPr>
              <w:t>Гостра та хронічна променева хвороба</w:t>
            </w:r>
          </w:p>
        </w:tc>
      </w:tr>
    </w:tbl>
    <w:p w:rsidR="00286378" w:rsidRDefault="00286378" w:rsidP="00434D95">
      <w:pPr>
        <w:spacing w:after="0" w:line="240" w:lineRule="auto"/>
        <w:ind w:firstLine="709"/>
        <w:jc w:val="center"/>
        <w:rPr>
          <w:rFonts w:ascii="Times New Roman" w:hAnsi="Times New Roman" w:cs="Times New Roman"/>
          <w:b/>
          <w:bCs/>
          <w:color w:val="000000" w:themeColor="text1"/>
          <w:kern w:val="24"/>
          <w:sz w:val="24"/>
          <w:szCs w:val="24"/>
        </w:rPr>
      </w:pPr>
    </w:p>
    <w:p w:rsidR="0099647C" w:rsidRDefault="0099647C" w:rsidP="00A1227C">
      <w:pPr>
        <w:pStyle w:val="a3"/>
        <w:spacing w:before="0" w:beforeAutospacing="0" w:after="0" w:afterAutospacing="0"/>
        <w:ind w:left="144"/>
        <w:jc w:val="center"/>
        <w:rPr>
          <w:rFonts w:eastAsia="+mn-ea"/>
          <w:b/>
          <w:bCs/>
          <w:color w:val="000000"/>
          <w:kern w:val="24"/>
          <w:szCs w:val="32"/>
        </w:rPr>
      </w:pPr>
    </w:p>
    <w:p w:rsidR="0099647C" w:rsidRDefault="0099647C" w:rsidP="00A1227C">
      <w:pPr>
        <w:pStyle w:val="a3"/>
        <w:spacing w:before="0" w:beforeAutospacing="0" w:after="0" w:afterAutospacing="0"/>
        <w:ind w:left="144"/>
        <w:jc w:val="center"/>
        <w:rPr>
          <w:rFonts w:eastAsia="+mn-ea"/>
          <w:b/>
          <w:bCs/>
          <w:color w:val="000000"/>
          <w:kern w:val="24"/>
          <w:szCs w:val="32"/>
        </w:rPr>
      </w:pPr>
    </w:p>
    <w:p w:rsidR="0099647C" w:rsidRDefault="0099647C" w:rsidP="00A1227C">
      <w:pPr>
        <w:pStyle w:val="a3"/>
        <w:spacing w:before="0" w:beforeAutospacing="0" w:after="0" w:afterAutospacing="0"/>
        <w:ind w:left="144"/>
        <w:jc w:val="center"/>
        <w:rPr>
          <w:rFonts w:eastAsia="+mn-ea"/>
          <w:b/>
          <w:bCs/>
          <w:color w:val="000000"/>
          <w:kern w:val="24"/>
          <w:szCs w:val="32"/>
        </w:rPr>
      </w:pPr>
    </w:p>
    <w:p w:rsidR="00A1227C" w:rsidRPr="00A1227C" w:rsidRDefault="0050486B" w:rsidP="00A1227C">
      <w:pPr>
        <w:pStyle w:val="a3"/>
        <w:spacing w:before="0" w:beforeAutospacing="0" w:after="0" w:afterAutospacing="0"/>
        <w:ind w:left="144"/>
        <w:jc w:val="center"/>
        <w:rPr>
          <w:sz w:val="20"/>
        </w:rPr>
      </w:pPr>
      <w:r>
        <w:rPr>
          <w:rFonts w:eastAsia="+mn-ea"/>
          <w:b/>
          <w:bCs/>
          <w:color w:val="000000"/>
          <w:kern w:val="24"/>
          <w:szCs w:val="32"/>
        </w:rPr>
        <w:t>6</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286378" w:rsidRPr="0000498F" w:rsidRDefault="00286378" w:rsidP="00286378">
      <w:pPr>
        <w:ind w:left="142" w:firstLine="567"/>
        <w:jc w:val="both"/>
        <w:rPr>
          <w:sz w:val="24"/>
        </w:rPr>
      </w:pPr>
      <w:r w:rsidRPr="00E62D5B">
        <w:rPr>
          <w:sz w:val="24"/>
          <w:u w:val="single"/>
        </w:rPr>
        <w:t>Форми поточного контролю:</w:t>
      </w:r>
      <w:r>
        <w:rPr>
          <w:sz w:val="24"/>
        </w:rPr>
        <w:t xml:space="preserve"> усне та</w:t>
      </w:r>
      <w:r w:rsidRPr="0000498F">
        <w:rPr>
          <w:sz w:val="24"/>
        </w:rPr>
        <w:t xml:space="preserve"> письмов</w:t>
      </w:r>
      <w:r>
        <w:rPr>
          <w:sz w:val="24"/>
        </w:rPr>
        <w:t xml:space="preserve">е опитування, тестування, </w:t>
      </w:r>
      <w:r w:rsidRPr="0000498F">
        <w:rPr>
          <w:sz w:val="24"/>
        </w:rPr>
        <w:t xml:space="preserve"> реферат</w:t>
      </w:r>
      <w:r>
        <w:rPr>
          <w:sz w:val="24"/>
        </w:rPr>
        <w:t>ивні доповіді, відпрацювання практичних навичок на тренажерах та реальних об’єктах.</w:t>
      </w:r>
      <w:r w:rsidRPr="0000498F">
        <w:rPr>
          <w:sz w:val="24"/>
        </w:rPr>
        <w:t xml:space="preserve"> </w:t>
      </w:r>
      <w:r>
        <w:rPr>
          <w:sz w:val="24"/>
        </w:rPr>
        <w:t xml:space="preserve"> </w:t>
      </w:r>
      <w:r w:rsidRPr="0000498F">
        <w:rPr>
          <w:sz w:val="24"/>
        </w:rPr>
        <w:t xml:space="preserve"> </w:t>
      </w:r>
    </w:p>
    <w:p w:rsidR="00286378" w:rsidRPr="00E62D5B" w:rsidRDefault="00286378" w:rsidP="00286378">
      <w:pPr>
        <w:ind w:left="142" w:firstLine="567"/>
        <w:rPr>
          <w:sz w:val="24"/>
        </w:rPr>
      </w:pPr>
      <w:r w:rsidRPr="00E62D5B">
        <w:rPr>
          <w:sz w:val="24"/>
          <w:u w:val="single"/>
        </w:rPr>
        <w:t>Форма підсумкового  контролю:</w:t>
      </w:r>
      <w:r>
        <w:rPr>
          <w:sz w:val="24"/>
        </w:rPr>
        <w:t xml:space="preserve"> </w:t>
      </w:r>
      <w:r w:rsidRPr="0000498F">
        <w:rPr>
          <w:sz w:val="24"/>
        </w:rPr>
        <w:t xml:space="preserve"> </w:t>
      </w:r>
      <w:r w:rsidRPr="00E62D5B">
        <w:rPr>
          <w:sz w:val="24"/>
        </w:rPr>
        <w:t>залік</w:t>
      </w:r>
      <w:r>
        <w:rPr>
          <w:sz w:val="24"/>
        </w:rPr>
        <w:t>.</w:t>
      </w:r>
    </w:p>
    <w:p w:rsidR="00371DB1" w:rsidRDefault="00371DB1" w:rsidP="00A1227C">
      <w:pPr>
        <w:pStyle w:val="a3"/>
        <w:spacing w:before="0" w:beforeAutospacing="0" w:after="0" w:afterAutospacing="0"/>
        <w:ind w:left="144" w:firstLine="576"/>
        <w:rPr>
          <w:rFonts w:eastAsia="+mn-ea"/>
          <w:b/>
          <w:bCs/>
          <w:color w:val="000000"/>
          <w:kern w:val="24"/>
          <w:szCs w:val="32"/>
        </w:rPr>
      </w:pP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2D1DEC" w:rsidRPr="002D1DEC" w:rsidRDefault="002D1DEC" w:rsidP="002D1DEC">
      <w:pPr>
        <w:pStyle w:val="Style7"/>
        <w:widowControl/>
        <w:numPr>
          <w:ilvl w:val="1"/>
          <w:numId w:val="6"/>
        </w:numPr>
        <w:jc w:val="both"/>
        <w:rPr>
          <w:rStyle w:val="FontStyle25"/>
          <w:rFonts w:asciiTheme="minorHAnsi" w:hAnsiTheme="minorHAnsi" w:cstheme="minorHAnsi"/>
        </w:rPr>
      </w:pPr>
      <w:r w:rsidRPr="002D1DEC">
        <w:rPr>
          <w:rFonts w:asciiTheme="minorHAnsi" w:hAnsiTheme="minorHAnsi" w:cstheme="minorHAnsi"/>
        </w:rPr>
        <w:t>усне опитування;</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t>стандартизовані тести;</w:t>
      </w:r>
    </w:p>
    <w:p w:rsidR="002D1DEC" w:rsidRPr="002D1DEC" w:rsidRDefault="002D1DEC" w:rsidP="002D1DEC">
      <w:pPr>
        <w:pStyle w:val="Style15"/>
        <w:widowControl/>
        <w:numPr>
          <w:ilvl w:val="1"/>
          <w:numId w:val="6"/>
        </w:numPr>
        <w:jc w:val="both"/>
        <w:rPr>
          <w:rFonts w:asciiTheme="minorHAnsi" w:hAnsiTheme="minorHAnsi" w:cstheme="minorHAnsi"/>
        </w:rPr>
      </w:pPr>
      <w:r w:rsidRPr="002D1DEC">
        <w:rPr>
          <w:rStyle w:val="FontStyle25"/>
          <w:rFonts w:asciiTheme="minorHAnsi" w:hAnsiTheme="minorHAnsi" w:cstheme="minorHAnsi"/>
        </w:rPr>
        <w:t>реферати</w:t>
      </w:r>
      <w:r w:rsidRPr="002D1DEC">
        <w:rPr>
          <w:rFonts w:asciiTheme="minorHAnsi" w:hAnsiTheme="minorHAnsi" w:cstheme="minorHAnsi"/>
        </w:rPr>
        <w:t>;</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Fonts w:asciiTheme="minorHAnsi" w:hAnsiTheme="minorHAnsi" w:cstheme="minorHAnsi"/>
        </w:rPr>
        <w:t>реферативні доповіді;</w:t>
      </w:r>
      <w:r w:rsidRPr="002D1DEC">
        <w:rPr>
          <w:rStyle w:val="FontStyle25"/>
          <w:rFonts w:asciiTheme="minorHAnsi" w:hAnsiTheme="minorHAnsi" w:cstheme="minorHAnsi"/>
        </w:rPr>
        <w:t xml:space="preserve"> </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lastRenderedPageBreak/>
        <w:t xml:space="preserve">студентські презентації; </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t>виступи на наукових заходах;</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t>контрольні роботи</w:t>
      </w:r>
      <w:r w:rsidRPr="002D1DEC">
        <w:rPr>
          <w:rFonts w:asciiTheme="minorHAnsi" w:hAnsiTheme="minorHAnsi" w:cstheme="minorHAnsi"/>
        </w:rPr>
        <w:t>;</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t xml:space="preserve">завдання на тренажерах; </w:t>
      </w:r>
    </w:p>
    <w:p w:rsidR="002D1DEC" w:rsidRPr="002D1DEC" w:rsidRDefault="002D1DEC" w:rsidP="002D1DEC">
      <w:pPr>
        <w:pStyle w:val="Style15"/>
        <w:widowControl/>
        <w:numPr>
          <w:ilvl w:val="1"/>
          <w:numId w:val="6"/>
        </w:numPr>
        <w:jc w:val="both"/>
        <w:rPr>
          <w:rStyle w:val="FontStyle25"/>
          <w:rFonts w:asciiTheme="minorHAnsi" w:hAnsiTheme="minorHAnsi" w:cstheme="minorHAnsi"/>
        </w:rPr>
      </w:pPr>
      <w:r w:rsidRPr="002D1DEC">
        <w:rPr>
          <w:rStyle w:val="FontStyle25"/>
          <w:rFonts w:asciiTheme="minorHAnsi" w:hAnsiTheme="minorHAnsi" w:cstheme="minorHAnsi"/>
        </w:rPr>
        <w:t>завдання на реальних об'єктах</w:t>
      </w:r>
      <w:r w:rsidRPr="002D1DEC">
        <w:rPr>
          <w:rFonts w:asciiTheme="minorHAnsi" w:hAnsiTheme="minorHAnsi" w:cstheme="minorHAnsi"/>
        </w:rPr>
        <w:t>.</w:t>
      </w:r>
    </w:p>
    <w:p w:rsidR="00A1227C" w:rsidRDefault="00A1227C" w:rsidP="00073911">
      <w:pPr>
        <w:spacing w:after="0" w:line="240" w:lineRule="auto"/>
        <w:ind w:firstLine="709"/>
        <w:jc w:val="center"/>
        <w:rPr>
          <w:rFonts w:ascii="Times New Roman" w:hAnsi="Times New Roman" w:cs="Times New Roman"/>
          <w:color w:val="000000" w:themeColor="text1"/>
          <w:kern w:val="24"/>
          <w:sz w:val="24"/>
          <w:szCs w:val="24"/>
        </w:rPr>
      </w:pPr>
    </w:p>
    <w:p w:rsidR="00371DB1" w:rsidRDefault="00371DB1" w:rsidP="00A1227C">
      <w:pPr>
        <w:pStyle w:val="a3"/>
        <w:spacing w:before="0" w:beforeAutospacing="0" w:after="0" w:afterAutospacing="0"/>
        <w:jc w:val="center"/>
        <w:rPr>
          <w:rFonts w:eastAsia="+mn-ea"/>
          <w:b/>
          <w:bCs/>
          <w:color w:val="000000"/>
          <w:kern w:val="24"/>
          <w:szCs w:val="40"/>
        </w:rPr>
      </w:pPr>
    </w:p>
    <w:p w:rsidR="00A1227C" w:rsidRPr="00A1227C" w:rsidRDefault="00A1227C" w:rsidP="00A1227C">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A1227C" w:rsidRPr="00A1227C" w:rsidRDefault="00A1227C" w:rsidP="00A1227C">
      <w:pPr>
        <w:pStyle w:val="a3"/>
        <w:spacing w:before="0" w:beforeAutospacing="0" w:after="0" w:afterAutospacing="0"/>
        <w:jc w:val="both"/>
        <w:rPr>
          <w:sz w:val="16"/>
        </w:rPr>
      </w:pPr>
      <w:r w:rsidRPr="00A1227C">
        <w:rPr>
          <w:rFonts w:eastAsia="+mn-ea"/>
          <w:color w:val="000000"/>
          <w:kern w:val="24"/>
          <w:szCs w:val="40"/>
        </w:rPr>
        <w:tab/>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w:t>
      </w:r>
      <w:r w:rsidR="009F76E0">
        <w:rPr>
          <w:rFonts w:eastAsia="+mn-ea"/>
          <w:color w:val="000000"/>
          <w:kern w:val="24"/>
          <w:szCs w:val="40"/>
        </w:rPr>
        <w:t>)</w:t>
      </w:r>
      <w:r w:rsidRPr="00A1227C">
        <w:rPr>
          <w:rFonts w:eastAsia="+mn-ea"/>
          <w:color w:val="000000"/>
          <w:kern w:val="24"/>
          <w:szCs w:val="40"/>
        </w:rPr>
        <w:t>.</w:t>
      </w:r>
    </w:p>
    <w:p w:rsidR="00286378" w:rsidRPr="00B16341" w:rsidRDefault="00286378" w:rsidP="00286378">
      <w:pPr>
        <w:jc w:val="center"/>
        <w:rPr>
          <w:b/>
          <w:bCs/>
        </w:rPr>
      </w:pPr>
      <w:r w:rsidRPr="006A7EB0">
        <w:rPr>
          <w:b/>
          <w:bCs/>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988"/>
        <w:gridCol w:w="3286"/>
      </w:tblGrid>
      <w:tr w:rsidR="00286378" w:rsidRPr="006A7EB0" w:rsidTr="00721677">
        <w:trPr>
          <w:trHeight w:val="238"/>
        </w:trPr>
        <w:tc>
          <w:tcPr>
            <w:tcW w:w="3687" w:type="dxa"/>
            <w:vMerge w:val="restart"/>
            <w:shd w:val="clear" w:color="auto" w:fill="auto"/>
            <w:vAlign w:val="center"/>
          </w:tcPr>
          <w:p w:rsidR="00286378" w:rsidRPr="006A7EB0" w:rsidRDefault="00286378" w:rsidP="00721677">
            <w:pPr>
              <w:jc w:val="center"/>
              <w:rPr>
                <w:b/>
              </w:rPr>
            </w:pPr>
            <w:r w:rsidRPr="006A7EB0">
              <w:rPr>
                <w:b/>
              </w:rPr>
              <w:t>Оцінка за національною шкалою</w:t>
            </w:r>
          </w:p>
        </w:tc>
        <w:tc>
          <w:tcPr>
            <w:tcW w:w="5953" w:type="dxa"/>
            <w:gridSpan w:val="2"/>
            <w:shd w:val="clear" w:color="auto" w:fill="auto"/>
            <w:vAlign w:val="center"/>
          </w:tcPr>
          <w:p w:rsidR="00286378" w:rsidRPr="006A7EB0" w:rsidRDefault="00286378" w:rsidP="00721677">
            <w:pPr>
              <w:jc w:val="center"/>
              <w:rPr>
                <w:bCs/>
                <w:color w:val="800000"/>
                <w:lang w:eastAsia="uk-UA"/>
              </w:rPr>
            </w:pPr>
            <w:r w:rsidRPr="006A7EB0">
              <w:rPr>
                <w:b/>
              </w:rPr>
              <w:t>Оцінка за шкалою ECTS</w:t>
            </w:r>
          </w:p>
        </w:tc>
      </w:tr>
      <w:tr w:rsidR="00286378" w:rsidRPr="006A7EB0" w:rsidTr="00721677">
        <w:trPr>
          <w:trHeight w:val="231"/>
        </w:trPr>
        <w:tc>
          <w:tcPr>
            <w:tcW w:w="3687" w:type="dxa"/>
            <w:vMerge/>
            <w:shd w:val="clear" w:color="auto" w:fill="auto"/>
            <w:vAlign w:val="center"/>
          </w:tcPr>
          <w:p w:rsidR="00286378" w:rsidRPr="006A7EB0" w:rsidRDefault="00286378" w:rsidP="00721677">
            <w:pPr>
              <w:jc w:val="center"/>
              <w:rPr>
                <w:b/>
              </w:rPr>
            </w:pPr>
          </w:p>
        </w:tc>
        <w:tc>
          <w:tcPr>
            <w:tcW w:w="2835" w:type="dxa"/>
            <w:shd w:val="clear" w:color="auto" w:fill="auto"/>
            <w:vAlign w:val="center"/>
          </w:tcPr>
          <w:p w:rsidR="00286378" w:rsidRPr="006A7EB0" w:rsidRDefault="00286378" w:rsidP="00721677">
            <w:pPr>
              <w:jc w:val="center"/>
              <w:rPr>
                <w:b/>
              </w:rPr>
            </w:pPr>
            <w:r w:rsidRPr="006A7EB0">
              <w:rPr>
                <w:b/>
              </w:rPr>
              <w:t>Оцінка (бали)</w:t>
            </w:r>
          </w:p>
        </w:tc>
        <w:tc>
          <w:tcPr>
            <w:tcW w:w="3118" w:type="dxa"/>
            <w:shd w:val="clear" w:color="auto" w:fill="auto"/>
            <w:vAlign w:val="center"/>
          </w:tcPr>
          <w:p w:rsidR="00286378" w:rsidRPr="006A7EB0" w:rsidRDefault="00286378" w:rsidP="00721677">
            <w:pPr>
              <w:jc w:val="center"/>
              <w:rPr>
                <w:b/>
              </w:rPr>
            </w:pPr>
            <w:r w:rsidRPr="006A7EB0">
              <w:rPr>
                <w:b/>
              </w:rPr>
              <w:t xml:space="preserve">Пояснення за </w:t>
            </w:r>
          </w:p>
          <w:p w:rsidR="00286378" w:rsidRPr="006A7EB0" w:rsidRDefault="00286378" w:rsidP="00721677">
            <w:pPr>
              <w:jc w:val="center"/>
              <w:rPr>
                <w:b/>
              </w:rPr>
            </w:pPr>
            <w:r w:rsidRPr="006A7EB0">
              <w:rPr>
                <w:b/>
              </w:rPr>
              <w:t>розширеною шкалою</w:t>
            </w:r>
          </w:p>
        </w:tc>
      </w:tr>
      <w:tr w:rsidR="00286378" w:rsidRPr="006A7EB0" w:rsidTr="00721677">
        <w:trPr>
          <w:trHeight w:val="178"/>
        </w:trPr>
        <w:tc>
          <w:tcPr>
            <w:tcW w:w="3687" w:type="dxa"/>
            <w:shd w:val="clear" w:color="auto" w:fill="auto"/>
            <w:vAlign w:val="center"/>
          </w:tcPr>
          <w:p w:rsidR="00286378" w:rsidRPr="006A7EB0" w:rsidRDefault="00286378" w:rsidP="00721677">
            <w:pPr>
              <w:jc w:val="center"/>
              <w:rPr>
                <w:b/>
              </w:rPr>
            </w:pPr>
            <w:r w:rsidRPr="006A7EB0">
              <w:rPr>
                <w:b/>
              </w:rPr>
              <w:t>Відмінно</w:t>
            </w:r>
          </w:p>
        </w:tc>
        <w:tc>
          <w:tcPr>
            <w:tcW w:w="2835" w:type="dxa"/>
            <w:shd w:val="clear" w:color="auto" w:fill="auto"/>
            <w:vAlign w:val="center"/>
          </w:tcPr>
          <w:p w:rsidR="00286378" w:rsidRPr="006A7EB0" w:rsidRDefault="00286378" w:rsidP="00721677">
            <w:pPr>
              <w:shd w:val="clear" w:color="auto" w:fill="FFFFFF"/>
              <w:ind w:hanging="55"/>
              <w:jc w:val="center"/>
            </w:pPr>
            <w:r w:rsidRPr="006A7EB0">
              <w:t>A (90-100)</w:t>
            </w:r>
          </w:p>
        </w:tc>
        <w:tc>
          <w:tcPr>
            <w:tcW w:w="3118" w:type="dxa"/>
            <w:shd w:val="clear" w:color="auto" w:fill="auto"/>
          </w:tcPr>
          <w:p w:rsidR="00286378" w:rsidRPr="006A7EB0" w:rsidRDefault="00286378" w:rsidP="00721677">
            <w:pPr>
              <w:shd w:val="clear" w:color="auto" w:fill="FFFFFF"/>
              <w:jc w:val="center"/>
            </w:pPr>
            <w:r w:rsidRPr="006A7EB0">
              <w:t>відмінно</w:t>
            </w:r>
          </w:p>
        </w:tc>
      </w:tr>
      <w:tr w:rsidR="00286378" w:rsidRPr="006A7EB0" w:rsidTr="00721677">
        <w:trPr>
          <w:trHeight w:val="138"/>
        </w:trPr>
        <w:tc>
          <w:tcPr>
            <w:tcW w:w="3687" w:type="dxa"/>
            <w:vMerge w:val="restart"/>
            <w:shd w:val="clear" w:color="auto" w:fill="auto"/>
            <w:vAlign w:val="center"/>
          </w:tcPr>
          <w:p w:rsidR="00286378" w:rsidRPr="006A7EB0" w:rsidRDefault="00286378" w:rsidP="00721677">
            <w:pPr>
              <w:jc w:val="center"/>
              <w:rPr>
                <w:b/>
              </w:rPr>
            </w:pPr>
            <w:r w:rsidRPr="006A7EB0">
              <w:rPr>
                <w:b/>
              </w:rPr>
              <w:t>Добре</w:t>
            </w:r>
          </w:p>
        </w:tc>
        <w:tc>
          <w:tcPr>
            <w:tcW w:w="2835" w:type="dxa"/>
            <w:shd w:val="clear" w:color="auto" w:fill="auto"/>
            <w:vAlign w:val="center"/>
          </w:tcPr>
          <w:p w:rsidR="00286378" w:rsidRPr="006A7EB0" w:rsidRDefault="00286378" w:rsidP="00721677">
            <w:pPr>
              <w:shd w:val="clear" w:color="auto" w:fill="FFFFFF"/>
              <w:ind w:hanging="55"/>
              <w:jc w:val="center"/>
            </w:pPr>
            <w:r w:rsidRPr="006A7EB0">
              <w:t>B (80-89)</w:t>
            </w:r>
          </w:p>
        </w:tc>
        <w:tc>
          <w:tcPr>
            <w:tcW w:w="3118" w:type="dxa"/>
            <w:shd w:val="clear" w:color="auto" w:fill="auto"/>
          </w:tcPr>
          <w:p w:rsidR="00286378" w:rsidRPr="006A7EB0" w:rsidRDefault="00286378" w:rsidP="00721677">
            <w:pPr>
              <w:shd w:val="clear" w:color="auto" w:fill="FFFFFF"/>
              <w:jc w:val="center"/>
            </w:pPr>
            <w:r w:rsidRPr="006A7EB0">
              <w:t>дуже добре</w:t>
            </w:r>
          </w:p>
        </w:tc>
      </w:tr>
      <w:tr w:rsidR="00286378" w:rsidRPr="006A7EB0" w:rsidTr="00721677">
        <w:trPr>
          <w:trHeight w:val="100"/>
        </w:trPr>
        <w:tc>
          <w:tcPr>
            <w:tcW w:w="3687" w:type="dxa"/>
            <w:vMerge/>
            <w:shd w:val="clear" w:color="auto" w:fill="auto"/>
            <w:vAlign w:val="center"/>
          </w:tcPr>
          <w:p w:rsidR="00286378" w:rsidRPr="006A7EB0" w:rsidRDefault="00286378" w:rsidP="00721677">
            <w:pPr>
              <w:jc w:val="center"/>
              <w:rPr>
                <w:b/>
              </w:rPr>
            </w:pPr>
          </w:p>
        </w:tc>
        <w:tc>
          <w:tcPr>
            <w:tcW w:w="2835" w:type="dxa"/>
            <w:shd w:val="clear" w:color="auto" w:fill="auto"/>
            <w:vAlign w:val="center"/>
          </w:tcPr>
          <w:p w:rsidR="00286378" w:rsidRPr="006A7EB0" w:rsidRDefault="00286378" w:rsidP="00721677">
            <w:pPr>
              <w:shd w:val="clear" w:color="auto" w:fill="FFFFFF"/>
              <w:ind w:left="-18"/>
              <w:jc w:val="center"/>
            </w:pPr>
            <w:r w:rsidRPr="006A7EB0">
              <w:t>C (70-79)</w:t>
            </w:r>
          </w:p>
        </w:tc>
        <w:tc>
          <w:tcPr>
            <w:tcW w:w="3118" w:type="dxa"/>
            <w:shd w:val="clear" w:color="auto" w:fill="auto"/>
          </w:tcPr>
          <w:p w:rsidR="00286378" w:rsidRPr="006A7EB0" w:rsidRDefault="00286378" w:rsidP="00721677">
            <w:pPr>
              <w:shd w:val="clear" w:color="auto" w:fill="FFFFFF"/>
              <w:jc w:val="center"/>
            </w:pPr>
            <w:r w:rsidRPr="006A7EB0">
              <w:t>добре</w:t>
            </w:r>
          </w:p>
        </w:tc>
      </w:tr>
      <w:tr w:rsidR="00286378" w:rsidRPr="006A7EB0" w:rsidTr="00721677">
        <w:trPr>
          <w:trHeight w:val="131"/>
        </w:trPr>
        <w:tc>
          <w:tcPr>
            <w:tcW w:w="3687" w:type="dxa"/>
            <w:vMerge w:val="restart"/>
            <w:shd w:val="clear" w:color="auto" w:fill="auto"/>
            <w:vAlign w:val="center"/>
          </w:tcPr>
          <w:p w:rsidR="00286378" w:rsidRPr="006A7EB0" w:rsidRDefault="00286378" w:rsidP="00721677">
            <w:pPr>
              <w:jc w:val="center"/>
              <w:rPr>
                <w:b/>
              </w:rPr>
            </w:pPr>
            <w:r w:rsidRPr="006A7EB0">
              <w:rPr>
                <w:b/>
              </w:rPr>
              <w:t>Задовільно</w:t>
            </w:r>
          </w:p>
        </w:tc>
        <w:tc>
          <w:tcPr>
            <w:tcW w:w="2835" w:type="dxa"/>
            <w:shd w:val="clear" w:color="auto" w:fill="auto"/>
            <w:vAlign w:val="center"/>
          </w:tcPr>
          <w:p w:rsidR="00286378" w:rsidRPr="006A7EB0" w:rsidRDefault="00286378" w:rsidP="00721677">
            <w:pPr>
              <w:shd w:val="clear" w:color="auto" w:fill="FFFFFF"/>
              <w:ind w:hanging="55"/>
              <w:jc w:val="center"/>
            </w:pPr>
            <w:r w:rsidRPr="006A7EB0">
              <w:t>D (60-69)</w:t>
            </w:r>
          </w:p>
        </w:tc>
        <w:tc>
          <w:tcPr>
            <w:tcW w:w="3118" w:type="dxa"/>
            <w:shd w:val="clear" w:color="auto" w:fill="auto"/>
            <w:vAlign w:val="center"/>
          </w:tcPr>
          <w:p w:rsidR="00286378" w:rsidRPr="006A7EB0" w:rsidRDefault="00286378" w:rsidP="00721677">
            <w:pPr>
              <w:shd w:val="clear" w:color="auto" w:fill="FFFFFF"/>
              <w:jc w:val="center"/>
            </w:pPr>
            <w:r w:rsidRPr="006A7EB0">
              <w:t>задовільно</w:t>
            </w:r>
          </w:p>
        </w:tc>
      </w:tr>
      <w:tr w:rsidR="00286378" w:rsidRPr="006A7EB0" w:rsidTr="00721677">
        <w:trPr>
          <w:trHeight w:val="108"/>
        </w:trPr>
        <w:tc>
          <w:tcPr>
            <w:tcW w:w="3687" w:type="dxa"/>
            <w:vMerge/>
            <w:shd w:val="clear" w:color="auto" w:fill="auto"/>
            <w:vAlign w:val="center"/>
          </w:tcPr>
          <w:p w:rsidR="00286378" w:rsidRPr="006A7EB0" w:rsidRDefault="00286378" w:rsidP="00721677">
            <w:pPr>
              <w:jc w:val="center"/>
              <w:rPr>
                <w:b/>
              </w:rPr>
            </w:pPr>
          </w:p>
        </w:tc>
        <w:tc>
          <w:tcPr>
            <w:tcW w:w="2835" w:type="dxa"/>
            <w:shd w:val="clear" w:color="auto" w:fill="auto"/>
            <w:vAlign w:val="center"/>
          </w:tcPr>
          <w:p w:rsidR="00286378" w:rsidRPr="006A7EB0" w:rsidRDefault="00286378" w:rsidP="00721677">
            <w:pPr>
              <w:shd w:val="clear" w:color="auto" w:fill="FFFFFF"/>
              <w:jc w:val="center"/>
            </w:pPr>
            <w:r w:rsidRPr="006A7EB0">
              <w:t>E (50-59)</w:t>
            </w:r>
          </w:p>
        </w:tc>
        <w:tc>
          <w:tcPr>
            <w:tcW w:w="3118" w:type="dxa"/>
            <w:shd w:val="clear" w:color="auto" w:fill="auto"/>
            <w:vAlign w:val="center"/>
          </w:tcPr>
          <w:p w:rsidR="00286378" w:rsidRPr="006A7EB0" w:rsidRDefault="00286378" w:rsidP="00721677">
            <w:pPr>
              <w:shd w:val="clear" w:color="auto" w:fill="FFFFFF"/>
              <w:jc w:val="center"/>
            </w:pPr>
            <w:r w:rsidRPr="006A7EB0">
              <w:t>достатньо</w:t>
            </w:r>
          </w:p>
        </w:tc>
      </w:tr>
      <w:tr w:rsidR="00286378" w:rsidRPr="006A7EB0" w:rsidTr="00721677">
        <w:trPr>
          <w:trHeight w:val="138"/>
        </w:trPr>
        <w:tc>
          <w:tcPr>
            <w:tcW w:w="3687" w:type="dxa"/>
            <w:vMerge w:val="restart"/>
            <w:shd w:val="clear" w:color="auto" w:fill="auto"/>
            <w:vAlign w:val="center"/>
          </w:tcPr>
          <w:p w:rsidR="00286378" w:rsidRPr="006A7EB0" w:rsidRDefault="00286378" w:rsidP="00721677">
            <w:pPr>
              <w:jc w:val="center"/>
              <w:rPr>
                <w:b/>
              </w:rPr>
            </w:pPr>
            <w:r w:rsidRPr="006A7EB0">
              <w:rPr>
                <w:b/>
              </w:rPr>
              <w:t>Незадовільно</w:t>
            </w:r>
          </w:p>
        </w:tc>
        <w:tc>
          <w:tcPr>
            <w:tcW w:w="2835" w:type="dxa"/>
            <w:shd w:val="clear" w:color="auto" w:fill="auto"/>
            <w:vAlign w:val="center"/>
          </w:tcPr>
          <w:p w:rsidR="00286378" w:rsidRPr="006A7EB0" w:rsidRDefault="00286378" w:rsidP="00721677">
            <w:pPr>
              <w:shd w:val="clear" w:color="auto" w:fill="FFFFFF"/>
              <w:ind w:hanging="55"/>
              <w:jc w:val="center"/>
            </w:pPr>
            <w:r w:rsidRPr="006A7EB0">
              <w:t>FX (35-49)</w:t>
            </w:r>
          </w:p>
        </w:tc>
        <w:tc>
          <w:tcPr>
            <w:tcW w:w="3118" w:type="dxa"/>
            <w:shd w:val="clear" w:color="auto" w:fill="auto"/>
            <w:vAlign w:val="center"/>
          </w:tcPr>
          <w:p w:rsidR="00286378" w:rsidRPr="006A7EB0" w:rsidRDefault="00286378" w:rsidP="00721677">
            <w:pPr>
              <w:shd w:val="clear" w:color="auto" w:fill="FFFFFF"/>
              <w:ind w:hanging="65"/>
              <w:jc w:val="center"/>
              <w:rPr>
                <w:bCs/>
              </w:rPr>
            </w:pPr>
            <w:r w:rsidRPr="006A7EB0">
              <w:rPr>
                <w:bCs/>
              </w:rPr>
              <w:t xml:space="preserve">(незадовільно) </w:t>
            </w:r>
          </w:p>
          <w:p w:rsidR="00286378" w:rsidRPr="006A7EB0" w:rsidRDefault="00286378" w:rsidP="00721677">
            <w:pPr>
              <w:shd w:val="clear" w:color="auto" w:fill="FFFFFF"/>
              <w:ind w:hanging="65"/>
              <w:jc w:val="center"/>
            </w:pPr>
            <w:r w:rsidRPr="006A7EB0">
              <w:rPr>
                <w:bCs/>
              </w:rPr>
              <w:t>з можливістю повторного складання</w:t>
            </w:r>
          </w:p>
        </w:tc>
      </w:tr>
      <w:tr w:rsidR="00286378" w:rsidRPr="006A7EB0" w:rsidTr="00721677">
        <w:trPr>
          <w:trHeight w:val="100"/>
        </w:trPr>
        <w:tc>
          <w:tcPr>
            <w:tcW w:w="3687" w:type="dxa"/>
            <w:vMerge/>
            <w:shd w:val="clear" w:color="auto" w:fill="auto"/>
            <w:vAlign w:val="center"/>
          </w:tcPr>
          <w:p w:rsidR="00286378" w:rsidRPr="006A7EB0" w:rsidRDefault="00286378" w:rsidP="00721677">
            <w:pPr>
              <w:jc w:val="center"/>
              <w:rPr>
                <w:b/>
              </w:rPr>
            </w:pPr>
          </w:p>
        </w:tc>
        <w:tc>
          <w:tcPr>
            <w:tcW w:w="2835" w:type="dxa"/>
            <w:shd w:val="clear" w:color="auto" w:fill="auto"/>
            <w:vAlign w:val="center"/>
          </w:tcPr>
          <w:p w:rsidR="00286378" w:rsidRPr="006A7EB0" w:rsidRDefault="00286378" w:rsidP="00721677">
            <w:pPr>
              <w:shd w:val="clear" w:color="auto" w:fill="FFFFFF"/>
              <w:ind w:hanging="55"/>
              <w:jc w:val="center"/>
            </w:pPr>
            <w:r w:rsidRPr="006A7EB0">
              <w:t>F (1-34)</w:t>
            </w:r>
          </w:p>
        </w:tc>
        <w:tc>
          <w:tcPr>
            <w:tcW w:w="3118" w:type="dxa"/>
            <w:shd w:val="clear" w:color="auto" w:fill="auto"/>
            <w:vAlign w:val="center"/>
          </w:tcPr>
          <w:p w:rsidR="00286378" w:rsidRPr="006A7EB0" w:rsidRDefault="00286378" w:rsidP="00721677">
            <w:pPr>
              <w:shd w:val="clear" w:color="auto" w:fill="FFFFFF"/>
              <w:ind w:hanging="65"/>
              <w:jc w:val="center"/>
              <w:rPr>
                <w:bCs/>
              </w:rPr>
            </w:pPr>
            <w:r w:rsidRPr="006A7EB0">
              <w:rPr>
                <w:bCs/>
              </w:rPr>
              <w:t xml:space="preserve">(незадовільно) </w:t>
            </w:r>
          </w:p>
          <w:p w:rsidR="00286378" w:rsidRPr="006A7EB0" w:rsidRDefault="00286378" w:rsidP="00721677">
            <w:pPr>
              <w:shd w:val="clear" w:color="auto" w:fill="FFFFFF"/>
              <w:ind w:hanging="65"/>
              <w:jc w:val="center"/>
            </w:pPr>
            <w:r w:rsidRPr="006A7EB0">
              <w:rPr>
                <w:bCs/>
              </w:rPr>
              <w:t>з обов'язковим повторним курсом</w:t>
            </w:r>
          </w:p>
        </w:tc>
      </w:tr>
    </w:tbl>
    <w:p w:rsidR="00371DB1" w:rsidRDefault="00371DB1" w:rsidP="00371DB1">
      <w:pPr>
        <w:rPr>
          <w:rFonts w:eastAsia="+mn-ea"/>
          <w:color w:val="000000"/>
          <w:kern w:val="24"/>
          <w:szCs w:val="40"/>
        </w:rPr>
      </w:pPr>
    </w:p>
    <w:p w:rsidR="00371DB1" w:rsidRDefault="00371DB1" w:rsidP="00371DB1">
      <w:pPr>
        <w:rPr>
          <w:rFonts w:ascii="Times New Roman" w:hAnsi="Times New Roman" w:cs="Times New Roman"/>
          <w:b/>
          <w:bCs/>
          <w:color w:val="000000" w:themeColor="text1"/>
          <w:kern w:val="24"/>
          <w:sz w:val="24"/>
          <w:szCs w:val="24"/>
        </w:rPr>
      </w:pPr>
    </w:p>
    <w:p w:rsidR="004540F4" w:rsidRPr="004540F4" w:rsidRDefault="004540F4" w:rsidP="0050486B">
      <w:pPr>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11"/>
        <w:gridCol w:w="411"/>
        <w:gridCol w:w="411"/>
        <w:gridCol w:w="417"/>
        <w:gridCol w:w="387"/>
        <w:gridCol w:w="387"/>
        <w:gridCol w:w="387"/>
        <w:gridCol w:w="387"/>
        <w:gridCol w:w="387"/>
        <w:gridCol w:w="387"/>
        <w:gridCol w:w="387"/>
        <w:gridCol w:w="387"/>
        <w:gridCol w:w="387"/>
        <w:gridCol w:w="387"/>
        <w:gridCol w:w="387"/>
        <w:gridCol w:w="387"/>
        <w:gridCol w:w="387"/>
        <w:gridCol w:w="387"/>
        <w:gridCol w:w="1983"/>
        <w:gridCol w:w="1220"/>
      </w:tblGrid>
      <w:tr w:rsidR="002D1DEC" w:rsidRPr="00067DD8" w:rsidTr="007644B9">
        <w:tc>
          <w:tcPr>
            <w:tcW w:w="3497" w:type="pct"/>
            <w:gridSpan w:val="19"/>
            <w:shd w:val="clear" w:color="auto" w:fill="auto"/>
            <w:vAlign w:val="center"/>
          </w:tcPr>
          <w:p w:rsidR="002D1DEC" w:rsidRPr="00D71F3B" w:rsidRDefault="002D1DEC" w:rsidP="007644B9">
            <w:pPr>
              <w:jc w:val="center"/>
              <w:rPr>
                <w:b/>
                <w:szCs w:val="28"/>
              </w:rPr>
            </w:pPr>
            <w:r w:rsidRPr="006A7EB0">
              <w:rPr>
                <w:sz w:val="24"/>
              </w:rPr>
              <w:t>Поточне оцінювання (</w:t>
            </w:r>
            <w:r w:rsidRPr="006A7EB0">
              <w:rPr>
                <w:i/>
                <w:sz w:val="24"/>
              </w:rPr>
              <w:t>аудиторна та самостійна робота</w:t>
            </w:r>
            <w:r w:rsidRPr="006A7EB0">
              <w:rPr>
                <w:sz w:val="24"/>
              </w:rPr>
              <w:t>)</w:t>
            </w:r>
          </w:p>
        </w:tc>
        <w:tc>
          <w:tcPr>
            <w:tcW w:w="928" w:type="pct"/>
            <w:vMerge w:val="restart"/>
            <w:shd w:val="clear" w:color="auto" w:fill="auto"/>
            <w:vAlign w:val="center"/>
          </w:tcPr>
          <w:p w:rsidR="002D1DEC" w:rsidRDefault="002D1DEC" w:rsidP="007644B9">
            <w:pPr>
              <w:jc w:val="center"/>
            </w:pPr>
            <w:r w:rsidRPr="002C3A37">
              <w:t xml:space="preserve">Кількість балів </w:t>
            </w:r>
          </w:p>
          <w:p w:rsidR="002D1DEC" w:rsidRPr="00067DD8" w:rsidRDefault="002D1DEC" w:rsidP="007644B9">
            <w:pPr>
              <w:jc w:val="center"/>
            </w:pPr>
            <w:r w:rsidRPr="002C3A37">
              <w:t>(залікова робота)</w:t>
            </w:r>
          </w:p>
        </w:tc>
        <w:tc>
          <w:tcPr>
            <w:tcW w:w="575" w:type="pct"/>
            <w:vMerge w:val="restart"/>
            <w:shd w:val="clear" w:color="auto" w:fill="auto"/>
            <w:vAlign w:val="center"/>
          </w:tcPr>
          <w:p w:rsidR="002D1DEC" w:rsidRPr="006A7EB0" w:rsidRDefault="002D1DEC" w:rsidP="007644B9">
            <w:pPr>
              <w:jc w:val="center"/>
            </w:pPr>
            <w:r w:rsidRPr="006A7EB0">
              <w:t>Сумарна</w:t>
            </w:r>
          </w:p>
          <w:p w:rsidR="002D1DEC" w:rsidRPr="00D71F3B" w:rsidRDefault="002D1DEC" w:rsidP="007644B9">
            <w:pPr>
              <w:jc w:val="center"/>
              <w:rPr>
                <w:b/>
                <w:szCs w:val="28"/>
              </w:rPr>
            </w:pPr>
            <w:r w:rsidRPr="006A7EB0">
              <w:t>к-ть балів</w:t>
            </w:r>
          </w:p>
        </w:tc>
      </w:tr>
      <w:tr w:rsidR="002D1DEC" w:rsidRPr="00067DD8" w:rsidTr="007644B9">
        <w:tc>
          <w:tcPr>
            <w:tcW w:w="967" w:type="pct"/>
            <w:gridSpan w:val="5"/>
            <w:shd w:val="clear" w:color="auto" w:fill="auto"/>
            <w:vAlign w:val="center"/>
          </w:tcPr>
          <w:p w:rsidR="002D1DEC" w:rsidRPr="00067DD8" w:rsidRDefault="002D1DEC" w:rsidP="007644B9">
            <w:pPr>
              <w:jc w:val="center"/>
              <w:rPr>
                <w:sz w:val="20"/>
                <w:szCs w:val="20"/>
              </w:rPr>
            </w:pPr>
            <w:r w:rsidRPr="00067DD8">
              <w:rPr>
                <w:sz w:val="20"/>
                <w:szCs w:val="20"/>
              </w:rPr>
              <w:t>Змістовий модуль 1</w:t>
            </w:r>
          </w:p>
        </w:tc>
        <w:tc>
          <w:tcPr>
            <w:tcW w:w="1265" w:type="pct"/>
            <w:gridSpan w:val="7"/>
            <w:shd w:val="clear" w:color="auto" w:fill="auto"/>
            <w:vAlign w:val="center"/>
          </w:tcPr>
          <w:p w:rsidR="002D1DEC" w:rsidRPr="00067DD8" w:rsidRDefault="002D1DEC" w:rsidP="007644B9">
            <w:pPr>
              <w:jc w:val="center"/>
              <w:rPr>
                <w:sz w:val="20"/>
                <w:szCs w:val="20"/>
              </w:rPr>
            </w:pPr>
            <w:r w:rsidRPr="00067DD8">
              <w:rPr>
                <w:sz w:val="20"/>
                <w:szCs w:val="20"/>
              </w:rPr>
              <w:t>Змістовий модуль 2</w:t>
            </w:r>
          </w:p>
        </w:tc>
        <w:tc>
          <w:tcPr>
            <w:tcW w:w="1265" w:type="pct"/>
            <w:gridSpan w:val="7"/>
            <w:shd w:val="clear" w:color="auto" w:fill="auto"/>
            <w:vAlign w:val="center"/>
          </w:tcPr>
          <w:p w:rsidR="002D1DEC" w:rsidRPr="00067DD8" w:rsidRDefault="002D1DEC" w:rsidP="007644B9">
            <w:pPr>
              <w:jc w:val="center"/>
              <w:rPr>
                <w:sz w:val="20"/>
                <w:szCs w:val="20"/>
              </w:rPr>
            </w:pPr>
            <w:r w:rsidRPr="00067DD8">
              <w:rPr>
                <w:sz w:val="20"/>
                <w:szCs w:val="20"/>
              </w:rPr>
              <w:t>Змістовий модуль 3</w:t>
            </w:r>
          </w:p>
        </w:tc>
        <w:tc>
          <w:tcPr>
            <w:tcW w:w="928" w:type="pct"/>
            <w:vMerge/>
            <w:shd w:val="clear" w:color="auto" w:fill="auto"/>
            <w:vAlign w:val="center"/>
          </w:tcPr>
          <w:p w:rsidR="002D1DEC" w:rsidRPr="00067DD8" w:rsidRDefault="002D1DEC" w:rsidP="007644B9">
            <w:pPr>
              <w:jc w:val="center"/>
            </w:pPr>
          </w:p>
        </w:tc>
        <w:tc>
          <w:tcPr>
            <w:tcW w:w="575" w:type="pct"/>
            <w:vMerge/>
            <w:shd w:val="clear" w:color="auto" w:fill="auto"/>
            <w:vAlign w:val="center"/>
          </w:tcPr>
          <w:p w:rsidR="002D1DEC" w:rsidRPr="00067DD8" w:rsidRDefault="002D1DEC" w:rsidP="007644B9">
            <w:pPr>
              <w:jc w:val="center"/>
            </w:pPr>
          </w:p>
        </w:tc>
      </w:tr>
      <w:tr w:rsidR="002D1DEC" w:rsidRPr="00067DD8" w:rsidTr="007644B9">
        <w:tc>
          <w:tcPr>
            <w:tcW w:w="193" w:type="pct"/>
            <w:shd w:val="clear" w:color="auto" w:fill="auto"/>
            <w:vAlign w:val="center"/>
          </w:tcPr>
          <w:p w:rsidR="002D1DEC" w:rsidRPr="00067DD8" w:rsidRDefault="002D1DEC" w:rsidP="007644B9">
            <w:pPr>
              <w:jc w:val="center"/>
            </w:pPr>
            <w:r w:rsidRPr="00067DD8">
              <w:t>1</w:t>
            </w:r>
          </w:p>
        </w:tc>
        <w:tc>
          <w:tcPr>
            <w:tcW w:w="193" w:type="pct"/>
            <w:shd w:val="clear" w:color="auto" w:fill="auto"/>
            <w:vAlign w:val="center"/>
          </w:tcPr>
          <w:p w:rsidR="002D1DEC" w:rsidRPr="00067DD8" w:rsidRDefault="002D1DEC" w:rsidP="007644B9">
            <w:pPr>
              <w:jc w:val="center"/>
            </w:pPr>
            <w:r w:rsidRPr="00067DD8">
              <w:t>2</w:t>
            </w:r>
          </w:p>
        </w:tc>
        <w:tc>
          <w:tcPr>
            <w:tcW w:w="193" w:type="pct"/>
            <w:shd w:val="clear" w:color="auto" w:fill="auto"/>
            <w:vAlign w:val="center"/>
          </w:tcPr>
          <w:p w:rsidR="002D1DEC" w:rsidRPr="00067DD8" w:rsidRDefault="002D1DEC" w:rsidP="007644B9">
            <w:pPr>
              <w:jc w:val="center"/>
            </w:pPr>
            <w:r w:rsidRPr="00067DD8">
              <w:t>3</w:t>
            </w:r>
          </w:p>
        </w:tc>
        <w:tc>
          <w:tcPr>
            <w:tcW w:w="193" w:type="pct"/>
            <w:shd w:val="clear" w:color="auto" w:fill="auto"/>
            <w:vAlign w:val="center"/>
          </w:tcPr>
          <w:p w:rsidR="002D1DEC" w:rsidRPr="00067DD8" w:rsidRDefault="002D1DEC" w:rsidP="007644B9">
            <w:pPr>
              <w:jc w:val="center"/>
            </w:pPr>
            <w:r w:rsidRPr="00067DD8">
              <w:t>4</w:t>
            </w:r>
          </w:p>
        </w:tc>
        <w:tc>
          <w:tcPr>
            <w:tcW w:w="193" w:type="pct"/>
            <w:shd w:val="clear" w:color="auto" w:fill="auto"/>
            <w:vAlign w:val="center"/>
          </w:tcPr>
          <w:p w:rsidR="002D1DEC" w:rsidRPr="00067DD8" w:rsidRDefault="002D1DEC" w:rsidP="007644B9">
            <w:pPr>
              <w:jc w:val="center"/>
            </w:pPr>
            <w:r w:rsidRPr="00067DD8">
              <w:t>5</w:t>
            </w:r>
          </w:p>
        </w:tc>
        <w:tc>
          <w:tcPr>
            <w:tcW w:w="181" w:type="pct"/>
            <w:shd w:val="clear" w:color="auto" w:fill="auto"/>
            <w:vAlign w:val="center"/>
          </w:tcPr>
          <w:p w:rsidR="002D1DEC" w:rsidRPr="00067DD8" w:rsidRDefault="002D1DEC" w:rsidP="007644B9">
            <w:pPr>
              <w:jc w:val="center"/>
            </w:pPr>
            <w:r w:rsidRPr="00067DD8">
              <w:t>1</w:t>
            </w:r>
          </w:p>
        </w:tc>
        <w:tc>
          <w:tcPr>
            <w:tcW w:w="181" w:type="pct"/>
            <w:shd w:val="clear" w:color="auto" w:fill="auto"/>
            <w:vAlign w:val="center"/>
          </w:tcPr>
          <w:p w:rsidR="002D1DEC" w:rsidRPr="00067DD8" w:rsidRDefault="002D1DEC" w:rsidP="007644B9">
            <w:pPr>
              <w:jc w:val="center"/>
            </w:pPr>
            <w:r w:rsidRPr="00067DD8">
              <w:t>2</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rsidRPr="00067DD8">
              <w:t>4</w:t>
            </w:r>
          </w:p>
        </w:tc>
        <w:tc>
          <w:tcPr>
            <w:tcW w:w="181" w:type="pct"/>
            <w:shd w:val="clear" w:color="auto" w:fill="auto"/>
            <w:vAlign w:val="center"/>
          </w:tcPr>
          <w:p w:rsidR="002D1DEC" w:rsidRPr="00067DD8" w:rsidRDefault="002D1DEC" w:rsidP="007644B9">
            <w:pPr>
              <w:jc w:val="center"/>
            </w:pPr>
            <w:r w:rsidRPr="00067DD8">
              <w:t>5</w:t>
            </w:r>
          </w:p>
        </w:tc>
        <w:tc>
          <w:tcPr>
            <w:tcW w:w="181" w:type="pct"/>
            <w:shd w:val="clear" w:color="auto" w:fill="auto"/>
            <w:vAlign w:val="center"/>
          </w:tcPr>
          <w:p w:rsidR="002D1DEC" w:rsidRPr="00067DD8" w:rsidRDefault="002D1DEC" w:rsidP="007644B9">
            <w:pPr>
              <w:jc w:val="center"/>
            </w:pPr>
            <w:r w:rsidRPr="00067DD8">
              <w:t>6</w:t>
            </w:r>
          </w:p>
        </w:tc>
        <w:tc>
          <w:tcPr>
            <w:tcW w:w="181" w:type="pct"/>
            <w:shd w:val="clear" w:color="auto" w:fill="auto"/>
            <w:vAlign w:val="center"/>
          </w:tcPr>
          <w:p w:rsidR="002D1DEC" w:rsidRPr="00067DD8" w:rsidRDefault="002D1DEC" w:rsidP="007644B9">
            <w:pPr>
              <w:jc w:val="center"/>
            </w:pPr>
            <w:r w:rsidRPr="00067DD8">
              <w:t>7</w:t>
            </w:r>
          </w:p>
        </w:tc>
        <w:tc>
          <w:tcPr>
            <w:tcW w:w="181" w:type="pct"/>
            <w:shd w:val="clear" w:color="auto" w:fill="auto"/>
            <w:vAlign w:val="center"/>
          </w:tcPr>
          <w:p w:rsidR="002D1DEC" w:rsidRPr="00067DD8" w:rsidRDefault="002D1DEC" w:rsidP="007644B9">
            <w:pPr>
              <w:jc w:val="center"/>
            </w:pPr>
            <w:r w:rsidRPr="00067DD8">
              <w:t>1</w:t>
            </w:r>
          </w:p>
        </w:tc>
        <w:tc>
          <w:tcPr>
            <w:tcW w:w="181" w:type="pct"/>
            <w:shd w:val="clear" w:color="auto" w:fill="auto"/>
            <w:vAlign w:val="center"/>
          </w:tcPr>
          <w:p w:rsidR="002D1DEC" w:rsidRPr="00067DD8" w:rsidRDefault="002D1DEC" w:rsidP="007644B9">
            <w:pPr>
              <w:jc w:val="center"/>
            </w:pPr>
            <w:r w:rsidRPr="00067DD8">
              <w:t>2</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rsidRPr="00067DD8">
              <w:t>4</w:t>
            </w:r>
          </w:p>
        </w:tc>
        <w:tc>
          <w:tcPr>
            <w:tcW w:w="181" w:type="pct"/>
            <w:shd w:val="clear" w:color="auto" w:fill="auto"/>
            <w:vAlign w:val="center"/>
          </w:tcPr>
          <w:p w:rsidR="002D1DEC" w:rsidRPr="00067DD8" w:rsidRDefault="002D1DEC" w:rsidP="007644B9">
            <w:pPr>
              <w:jc w:val="center"/>
            </w:pPr>
            <w:r w:rsidRPr="00067DD8">
              <w:t>5</w:t>
            </w:r>
          </w:p>
        </w:tc>
        <w:tc>
          <w:tcPr>
            <w:tcW w:w="181" w:type="pct"/>
            <w:shd w:val="clear" w:color="auto" w:fill="auto"/>
            <w:vAlign w:val="center"/>
          </w:tcPr>
          <w:p w:rsidR="002D1DEC" w:rsidRPr="00067DD8" w:rsidRDefault="002D1DEC" w:rsidP="007644B9">
            <w:pPr>
              <w:jc w:val="center"/>
            </w:pPr>
            <w:r w:rsidRPr="00067DD8">
              <w:t>6</w:t>
            </w:r>
          </w:p>
        </w:tc>
        <w:tc>
          <w:tcPr>
            <w:tcW w:w="181" w:type="pct"/>
            <w:shd w:val="clear" w:color="auto" w:fill="auto"/>
            <w:vAlign w:val="center"/>
          </w:tcPr>
          <w:p w:rsidR="002D1DEC" w:rsidRPr="00067DD8" w:rsidRDefault="002D1DEC" w:rsidP="007644B9">
            <w:pPr>
              <w:jc w:val="center"/>
            </w:pPr>
            <w:r w:rsidRPr="00067DD8">
              <w:t>7</w:t>
            </w:r>
          </w:p>
        </w:tc>
        <w:tc>
          <w:tcPr>
            <w:tcW w:w="928" w:type="pct"/>
            <w:vMerge/>
            <w:shd w:val="clear" w:color="auto" w:fill="auto"/>
            <w:vAlign w:val="center"/>
          </w:tcPr>
          <w:p w:rsidR="002D1DEC" w:rsidRPr="00067DD8" w:rsidRDefault="002D1DEC" w:rsidP="007644B9">
            <w:pPr>
              <w:jc w:val="center"/>
            </w:pPr>
          </w:p>
        </w:tc>
        <w:tc>
          <w:tcPr>
            <w:tcW w:w="575" w:type="pct"/>
            <w:vMerge/>
            <w:shd w:val="clear" w:color="auto" w:fill="auto"/>
            <w:vAlign w:val="center"/>
          </w:tcPr>
          <w:p w:rsidR="002D1DEC" w:rsidRPr="00067DD8" w:rsidRDefault="002D1DEC" w:rsidP="007644B9">
            <w:pPr>
              <w:jc w:val="center"/>
            </w:pPr>
          </w:p>
        </w:tc>
      </w:tr>
      <w:tr w:rsidR="002D1DEC" w:rsidRPr="00067DD8" w:rsidTr="007644B9">
        <w:tc>
          <w:tcPr>
            <w:tcW w:w="193" w:type="pct"/>
            <w:shd w:val="clear" w:color="auto" w:fill="auto"/>
            <w:vAlign w:val="center"/>
          </w:tcPr>
          <w:p w:rsidR="002D1DEC" w:rsidRPr="00067DD8" w:rsidRDefault="002D1DEC" w:rsidP="007644B9">
            <w:pPr>
              <w:jc w:val="center"/>
            </w:pPr>
            <w:r w:rsidRPr="00067DD8">
              <w:t>3</w:t>
            </w:r>
          </w:p>
        </w:tc>
        <w:tc>
          <w:tcPr>
            <w:tcW w:w="193" w:type="pct"/>
            <w:shd w:val="clear" w:color="auto" w:fill="auto"/>
            <w:vAlign w:val="center"/>
          </w:tcPr>
          <w:p w:rsidR="002D1DEC" w:rsidRPr="00067DD8" w:rsidRDefault="002D1DEC" w:rsidP="007644B9">
            <w:pPr>
              <w:jc w:val="center"/>
            </w:pPr>
            <w:r w:rsidRPr="00067DD8">
              <w:t>5</w:t>
            </w:r>
          </w:p>
        </w:tc>
        <w:tc>
          <w:tcPr>
            <w:tcW w:w="193" w:type="pct"/>
            <w:shd w:val="clear" w:color="auto" w:fill="auto"/>
            <w:vAlign w:val="center"/>
          </w:tcPr>
          <w:p w:rsidR="002D1DEC" w:rsidRPr="00067DD8" w:rsidRDefault="002D1DEC" w:rsidP="007644B9">
            <w:pPr>
              <w:jc w:val="center"/>
            </w:pPr>
            <w:r w:rsidRPr="00067DD8">
              <w:t>4</w:t>
            </w:r>
          </w:p>
        </w:tc>
        <w:tc>
          <w:tcPr>
            <w:tcW w:w="193" w:type="pct"/>
            <w:shd w:val="clear" w:color="auto" w:fill="auto"/>
            <w:vAlign w:val="center"/>
          </w:tcPr>
          <w:p w:rsidR="002D1DEC" w:rsidRPr="00067DD8" w:rsidRDefault="002D1DEC" w:rsidP="007644B9">
            <w:pPr>
              <w:jc w:val="center"/>
            </w:pPr>
            <w:r w:rsidRPr="00067DD8">
              <w:t>4</w:t>
            </w:r>
          </w:p>
        </w:tc>
        <w:tc>
          <w:tcPr>
            <w:tcW w:w="193" w:type="pct"/>
            <w:shd w:val="clear" w:color="auto" w:fill="auto"/>
            <w:vAlign w:val="center"/>
          </w:tcPr>
          <w:p w:rsidR="002D1DEC" w:rsidRPr="00067DD8" w:rsidRDefault="002D1DEC" w:rsidP="007644B9">
            <w:pPr>
              <w:jc w:val="center"/>
            </w:pPr>
            <w:r w:rsidRPr="00067DD8">
              <w:t>4</w:t>
            </w:r>
          </w:p>
        </w:tc>
        <w:tc>
          <w:tcPr>
            <w:tcW w:w="181" w:type="pct"/>
            <w:shd w:val="clear" w:color="auto" w:fill="auto"/>
            <w:vAlign w:val="center"/>
          </w:tcPr>
          <w:p w:rsidR="002D1DEC" w:rsidRPr="00067DD8" w:rsidRDefault="002D1DEC" w:rsidP="007644B9">
            <w:pPr>
              <w:jc w:val="center"/>
            </w:pPr>
            <w:r>
              <w:t>2</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t>2</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t>3</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rsidRPr="00067DD8">
              <w:t>3</w:t>
            </w:r>
          </w:p>
        </w:tc>
        <w:tc>
          <w:tcPr>
            <w:tcW w:w="181" w:type="pct"/>
            <w:shd w:val="clear" w:color="auto" w:fill="auto"/>
            <w:vAlign w:val="center"/>
          </w:tcPr>
          <w:p w:rsidR="002D1DEC" w:rsidRPr="00067DD8" w:rsidRDefault="002D1DEC" w:rsidP="007644B9">
            <w:pPr>
              <w:jc w:val="center"/>
            </w:pPr>
            <w:r w:rsidRPr="00067DD8">
              <w:t>3</w:t>
            </w:r>
          </w:p>
        </w:tc>
        <w:tc>
          <w:tcPr>
            <w:tcW w:w="928" w:type="pct"/>
            <w:shd w:val="clear" w:color="auto" w:fill="auto"/>
            <w:vAlign w:val="center"/>
          </w:tcPr>
          <w:p w:rsidR="002D1DEC" w:rsidRPr="00067DD8" w:rsidRDefault="002D1DEC" w:rsidP="007644B9">
            <w:pPr>
              <w:jc w:val="center"/>
            </w:pPr>
            <w:r>
              <w:t>4</w:t>
            </w:r>
            <w:r w:rsidRPr="00067DD8">
              <w:t>0</w:t>
            </w:r>
          </w:p>
        </w:tc>
        <w:tc>
          <w:tcPr>
            <w:tcW w:w="575" w:type="pct"/>
            <w:shd w:val="clear" w:color="auto" w:fill="auto"/>
            <w:vAlign w:val="center"/>
          </w:tcPr>
          <w:p w:rsidR="002D1DEC" w:rsidRPr="00067DD8" w:rsidRDefault="002D1DEC" w:rsidP="007644B9">
            <w:pPr>
              <w:jc w:val="center"/>
            </w:pPr>
            <w:r w:rsidRPr="00067DD8">
              <w:t>100</w:t>
            </w:r>
          </w:p>
        </w:tc>
      </w:tr>
    </w:tbl>
    <w:p w:rsidR="00286378" w:rsidRDefault="00286378" w:rsidP="004540F4">
      <w:pPr>
        <w:spacing w:after="0" w:line="240" w:lineRule="auto"/>
        <w:ind w:firstLine="709"/>
        <w:jc w:val="center"/>
        <w:rPr>
          <w:rFonts w:ascii="Times New Roman" w:hAnsi="Times New Roman" w:cs="Times New Roman"/>
          <w:color w:val="000000" w:themeColor="text1"/>
          <w:kern w:val="24"/>
          <w:sz w:val="24"/>
          <w:szCs w:val="24"/>
        </w:rPr>
      </w:pPr>
    </w:p>
    <w:p w:rsidR="00371DB1" w:rsidRDefault="00371DB1" w:rsidP="006E4631">
      <w:pPr>
        <w:pStyle w:val="a3"/>
        <w:spacing w:before="0" w:beforeAutospacing="0" w:after="0" w:afterAutospacing="0"/>
        <w:jc w:val="center"/>
        <w:rPr>
          <w:b/>
          <w:bCs/>
          <w:color w:val="000000"/>
          <w:kern w:val="24"/>
          <w:szCs w:val="36"/>
        </w:rPr>
      </w:pPr>
    </w:p>
    <w:p w:rsidR="001E615A" w:rsidRDefault="001E615A" w:rsidP="006E4631">
      <w:pPr>
        <w:pStyle w:val="a3"/>
        <w:spacing w:before="0" w:beforeAutospacing="0" w:after="0" w:afterAutospacing="0"/>
        <w:jc w:val="center"/>
        <w:rPr>
          <w:b/>
          <w:bCs/>
          <w:color w:val="000000"/>
          <w:kern w:val="24"/>
          <w:szCs w:val="36"/>
        </w:rPr>
      </w:pPr>
    </w:p>
    <w:p w:rsidR="001E615A" w:rsidRDefault="001E615A" w:rsidP="006E4631">
      <w:pPr>
        <w:pStyle w:val="a3"/>
        <w:spacing w:before="0" w:beforeAutospacing="0" w:after="0" w:afterAutospacing="0"/>
        <w:jc w:val="center"/>
        <w:rPr>
          <w:b/>
          <w:bCs/>
          <w:color w:val="000000"/>
          <w:kern w:val="24"/>
          <w:szCs w:val="36"/>
        </w:rPr>
      </w:pPr>
    </w:p>
    <w:p w:rsidR="006E4631" w:rsidRDefault="006E4631" w:rsidP="006E4631">
      <w:pPr>
        <w:pStyle w:val="a3"/>
        <w:spacing w:before="0" w:beforeAutospacing="0" w:after="0" w:afterAutospacing="0"/>
        <w:jc w:val="center"/>
        <w:rPr>
          <w:b/>
          <w:bCs/>
          <w:color w:val="000000"/>
          <w:kern w:val="24"/>
          <w:szCs w:val="36"/>
        </w:rPr>
      </w:pPr>
      <w:bookmarkStart w:id="0" w:name="_GoBack"/>
      <w:bookmarkEnd w:id="0"/>
      <w:r w:rsidRPr="006E4631">
        <w:rPr>
          <w:b/>
          <w:bCs/>
          <w:color w:val="000000"/>
          <w:kern w:val="24"/>
          <w:szCs w:val="36"/>
        </w:rPr>
        <w:lastRenderedPageBreak/>
        <w:t>5. Рекомендована література</w:t>
      </w:r>
    </w:p>
    <w:p w:rsidR="00371DB1" w:rsidRPr="00371DB1" w:rsidRDefault="00371DB1" w:rsidP="00371DB1">
      <w:pPr>
        <w:ind w:firstLine="567"/>
        <w:jc w:val="both"/>
        <w:rPr>
          <w:rFonts w:ascii="Times New Roman" w:eastAsia="Calibri" w:hAnsi="Times New Roman" w:cs="Times New Roman"/>
          <w:b/>
          <w:sz w:val="24"/>
          <w:szCs w:val="24"/>
          <w:u w:val="single"/>
          <w:lang w:val="ru-RU"/>
        </w:rPr>
      </w:pPr>
      <w:proofErr w:type="spellStart"/>
      <w:r w:rsidRPr="00371DB1">
        <w:rPr>
          <w:rFonts w:ascii="Times New Roman" w:eastAsia="Calibri" w:hAnsi="Times New Roman" w:cs="Times New Roman"/>
          <w:b/>
          <w:sz w:val="24"/>
          <w:szCs w:val="24"/>
          <w:u w:val="single"/>
          <w:lang w:val="ru-RU"/>
        </w:rPr>
        <w:t>Основна</w:t>
      </w:r>
      <w:proofErr w:type="spellEnd"/>
      <w:r w:rsidRPr="00371DB1">
        <w:rPr>
          <w:rFonts w:ascii="Times New Roman" w:eastAsia="Calibri" w:hAnsi="Times New Roman" w:cs="Times New Roman"/>
          <w:b/>
          <w:sz w:val="24"/>
          <w:szCs w:val="24"/>
          <w:u w:val="single"/>
          <w:lang w:val="ru-RU"/>
        </w:rPr>
        <w:t>:</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lang w:val="ru-RU"/>
        </w:rPr>
      </w:pPr>
      <w:proofErr w:type="spellStart"/>
      <w:r w:rsidRPr="00371DB1">
        <w:rPr>
          <w:rFonts w:ascii="Times New Roman" w:eastAsia="Calibri" w:hAnsi="Times New Roman" w:cs="Times New Roman"/>
          <w:sz w:val="24"/>
          <w:szCs w:val="24"/>
          <w:lang w:val="ru-RU"/>
        </w:rPr>
        <w:t>Мойсак</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Олександр</w:t>
      </w:r>
      <w:proofErr w:type="spellEnd"/>
      <w:r w:rsidRPr="00371DB1">
        <w:rPr>
          <w:rFonts w:ascii="Times New Roman" w:eastAsia="Calibri" w:hAnsi="Times New Roman" w:cs="Times New Roman"/>
          <w:sz w:val="24"/>
          <w:szCs w:val="24"/>
          <w:lang w:val="ru-RU"/>
        </w:rPr>
        <w:t xml:space="preserve"> Данилович.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і </w:t>
      </w:r>
      <w:proofErr w:type="spellStart"/>
      <w:r w:rsidRPr="00371DB1">
        <w:rPr>
          <w:rFonts w:ascii="Times New Roman" w:eastAsia="Calibri" w:hAnsi="Times New Roman" w:cs="Times New Roman"/>
          <w:sz w:val="24"/>
          <w:szCs w:val="24"/>
          <w:lang w:val="ru-RU"/>
        </w:rPr>
        <w:t>охорони</w:t>
      </w:r>
      <w:proofErr w:type="spellEnd"/>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здоров'я</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навчальний</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пос</w:t>
      </w:r>
      <w:proofErr w:type="gramEnd"/>
      <w:r w:rsidRPr="00371DB1">
        <w:rPr>
          <w:rFonts w:ascii="Times New Roman" w:eastAsia="Calibri" w:hAnsi="Times New Roman" w:cs="Times New Roman"/>
          <w:sz w:val="24"/>
          <w:szCs w:val="24"/>
          <w:lang w:val="ru-RU"/>
        </w:rPr>
        <w:t>ібник</w:t>
      </w:r>
      <w:proofErr w:type="spellEnd"/>
      <w:r w:rsidRPr="00371DB1">
        <w:rPr>
          <w:rFonts w:ascii="Times New Roman" w:eastAsia="Calibri" w:hAnsi="Times New Roman" w:cs="Times New Roman"/>
          <w:sz w:val="24"/>
          <w:szCs w:val="24"/>
          <w:lang w:val="ru-RU"/>
        </w:rPr>
        <w:t xml:space="preserve"> / О. Д. </w:t>
      </w:r>
      <w:proofErr w:type="spellStart"/>
      <w:r w:rsidRPr="00371DB1">
        <w:rPr>
          <w:rFonts w:ascii="Times New Roman" w:eastAsia="Calibri" w:hAnsi="Times New Roman" w:cs="Times New Roman"/>
          <w:sz w:val="24"/>
          <w:szCs w:val="24"/>
          <w:lang w:val="ru-RU"/>
        </w:rPr>
        <w:t>Мойсак</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Міністерство</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освіти</w:t>
      </w:r>
      <w:proofErr w:type="spellEnd"/>
      <w:r w:rsidRPr="00371DB1">
        <w:rPr>
          <w:rFonts w:ascii="Times New Roman" w:eastAsia="Calibri" w:hAnsi="Times New Roman" w:cs="Times New Roman"/>
          <w:sz w:val="24"/>
          <w:szCs w:val="24"/>
          <w:lang w:val="ru-RU"/>
        </w:rPr>
        <w:t xml:space="preserve"> і</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 науки </w:t>
      </w:r>
      <w:proofErr w:type="spellStart"/>
      <w:r w:rsidRPr="00371DB1">
        <w:rPr>
          <w:rFonts w:ascii="Times New Roman" w:eastAsia="Calibri" w:hAnsi="Times New Roman" w:cs="Times New Roman"/>
          <w:sz w:val="24"/>
          <w:szCs w:val="24"/>
          <w:lang w:val="ru-RU"/>
        </w:rPr>
        <w:t>України</w:t>
      </w:r>
      <w:proofErr w:type="spellEnd"/>
      <w:r w:rsidRPr="00371DB1">
        <w:rPr>
          <w:rFonts w:ascii="Times New Roman" w:eastAsia="Calibri" w:hAnsi="Times New Roman" w:cs="Times New Roman"/>
          <w:sz w:val="24"/>
          <w:szCs w:val="24"/>
          <w:lang w:val="ru-RU"/>
        </w:rPr>
        <w:t xml:space="preserve">. -6-тє вид., </w:t>
      </w:r>
      <w:proofErr w:type="spellStart"/>
      <w:r w:rsidRPr="00371DB1">
        <w:rPr>
          <w:rFonts w:ascii="Times New Roman" w:eastAsia="Calibri" w:hAnsi="Times New Roman" w:cs="Times New Roman"/>
          <w:sz w:val="24"/>
          <w:szCs w:val="24"/>
          <w:lang w:val="ru-RU"/>
        </w:rPr>
        <w:t>випр</w:t>
      </w:r>
      <w:proofErr w:type="spellEnd"/>
      <w:r w:rsidRPr="00371DB1">
        <w:rPr>
          <w:rFonts w:ascii="Times New Roman" w:eastAsia="Calibri" w:hAnsi="Times New Roman" w:cs="Times New Roman"/>
          <w:sz w:val="24"/>
          <w:szCs w:val="24"/>
          <w:lang w:val="ru-RU"/>
        </w:rPr>
        <w:t xml:space="preserve">. та </w:t>
      </w:r>
      <w:proofErr w:type="spellStart"/>
      <w:r w:rsidRPr="00371DB1">
        <w:rPr>
          <w:rFonts w:ascii="Times New Roman" w:eastAsia="Calibri" w:hAnsi="Times New Roman" w:cs="Times New Roman"/>
          <w:sz w:val="24"/>
          <w:szCs w:val="24"/>
          <w:lang w:val="ru-RU"/>
        </w:rPr>
        <w:t>допов</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Київ</w:t>
      </w:r>
      <w:proofErr w:type="spellEnd"/>
      <w:proofErr w:type="gramStart"/>
      <w:r w:rsidRPr="00371DB1">
        <w:rPr>
          <w:rFonts w:ascii="Times New Roman" w:eastAsia="Calibri" w:hAnsi="Times New Roman" w:cs="Times New Roman"/>
          <w:sz w:val="24"/>
          <w:szCs w:val="24"/>
          <w:lang w:val="ru-RU"/>
        </w:rPr>
        <w:t xml:space="preserve"> :</w:t>
      </w:r>
      <w:proofErr w:type="gram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Арістей</w:t>
      </w:r>
      <w:proofErr w:type="spellEnd"/>
      <w:r w:rsidRPr="00371DB1">
        <w:rPr>
          <w:rFonts w:ascii="Times New Roman" w:eastAsia="Calibri" w:hAnsi="Times New Roman" w:cs="Times New Roman"/>
          <w:sz w:val="24"/>
          <w:szCs w:val="24"/>
          <w:lang w:val="ru-RU"/>
        </w:rPr>
        <w:t>, 2011. - 496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rPr>
        <w:t xml:space="preserve">Основи медичних знань [Текст] : </w:t>
      </w:r>
      <w:proofErr w:type="spellStart"/>
      <w:r w:rsidRPr="00371DB1">
        <w:rPr>
          <w:rFonts w:ascii="Times New Roman" w:eastAsia="Calibri" w:hAnsi="Times New Roman" w:cs="Times New Roman"/>
          <w:sz w:val="24"/>
          <w:szCs w:val="24"/>
        </w:rPr>
        <w:t>навч</w:t>
      </w:r>
      <w:proofErr w:type="spellEnd"/>
      <w:r w:rsidRPr="00371DB1">
        <w:rPr>
          <w:rFonts w:ascii="Times New Roman" w:eastAsia="Calibri" w:hAnsi="Times New Roman" w:cs="Times New Roman"/>
          <w:sz w:val="24"/>
          <w:szCs w:val="24"/>
        </w:rPr>
        <w:t xml:space="preserve">. посібник для </w:t>
      </w:r>
      <w:proofErr w:type="spellStart"/>
      <w:r w:rsidRPr="00371DB1">
        <w:rPr>
          <w:rFonts w:ascii="Times New Roman" w:eastAsia="Calibri" w:hAnsi="Times New Roman" w:cs="Times New Roman"/>
          <w:sz w:val="24"/>
          <w:szCs w:val="24"/>
        </w:rPr>
        <w:t>студ</w:t>
      </w:r>
      <w:proofErr w:type="spellEnd"/>
      <w:r w:rsidRPr="00371DB1">
        <w:rPr>
          <w:rFonts w:ascii="Times New Roman" w:eastAsia="Calibri" w:hAnsi="Times New Roman" w:cs="Times New Roman"/>
          <w:sz w:val="24"/>
          <w:szCs w:val="24"/>
        </w:rPr>
        <w:t xml:space="preserve">. вищих </w:t>
      </w:r>
      <w:proofErr w:type="spellStart"/>
      <w:r w:rsidRPr="00371DB1">
        <w:rPr>
          <w:rFonts w:ascii="Times New Roman" w:eastAsia="Calibri" w:hAnsi="Times New Roman" w:cs="Times New Roman"/>
          <w:sz w:val="24"/>
          <w:szCs w:val="24"/>
        </w:rPr>
        <w:t>навч</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закл</w:t>
      </w:r>
      <w:proofErr w:type="spellEnd"/>
      <w:r w:rsidRPr="00371DB1">
        <w:rPr>
          <w:rFonts w:ascii="Times New Roman" w:eastAsia="Calibri" w:hAnsi="Times New Roman" w:cs="Times New Roman"/>
          <w:sz w:val="24"/>
          <w:szCs w:val="24"/>
        </w:rPr>
        <w:t>. / П. Є.</w:t>
      </w:r>
      <w:r w:rsidRPr="00371DB1">
        <w:rPr>
          <w:rFonts w:ascii="Times New Roman" w:eastAsia="Calibri" w:hAnsi="Times New Roman" w:cs="Times New Roman"/>
          <w:sz w:val="24"/>
          <w:szCs w:val="24"/>
          <w:lang w:val="ru-RU"/>
        </w:rPr>
        <w:t> </w:t>
      </w:r>
      <w:r w:rsidRPr="00371DB1">
        <w:rPr>
          <w:rFonts w:ascii="Times New Roman" w:eastAsia="Calibri" w:hAnsi="Times New Roman" w:cs="Times New Roman"/>
          <w:sz w:val="24"/>
          <w:szCs w:val="24"/>
        </w:rPr>
        <w:t>Лівак</w:t>
      </w:r>
      <w:r w:rsidRPr="00371DB1">
        <w:rPr>
          <w:rFonts w:ascii="Times New Roman" w:eastAsia="Calibri" w:hAnsi="Times New Roman" w:cs="Times New Roman"/>
          <w:sz w:val="24"/>
          <w:szCs w:val="24"/>
          <w:lang w:val="ru-RU"/>
        </w:rPr>
        <w:t> </w:t>
      </w:r>
      <w:r w:rsidRPr="00371DB1">
        <w:rPr>
          <w:rFonts w:ascii="Times New Roman" w:eastAsia="Calibri" w:hAnsi="Times New Roman" w:cs="Times New Roman"/>
          <w:sz w:val="24"/>
          <w:szCs w:val="24"/>
        </w:rPr>
        <w:t xml:space="preserve">[и </w:t>
      </w:r>
      <w:proofErr w:type="spellStart"/>
      <w:r w:rsidRPr="00371DB1">
        <w:rPr>
          <w:rFonts w:ascii="Times New Roman" w:eastAsia="Calibri" w:hAnsi="Times New Roman" w:cs="Times New Roman"/>
          <w:sz w:val="24"/>
          <w:szCs w:val="24"/>
        </w:rPr>
        <w:t>др</w:t>
      </w:r>
      <w:proofErr w:type="spellEnd"/>
      <w:r w:rsidRPr="00371DB1">
        <w:rPr>
          <w:rFonts w:ascii="Times New Roman" w:eastAsia="Calibri" w:hAnsi="Times New Roman" w:cs="Times New Roman"/>
          <w:sz w:val="24"/>
          <w:szCs w:val="24"/>
        </w:rPr>
        <w:t xml:space="preserve">.] ; Державна податкова адміністрація України, Академія </w:t>
      </w:r>
      <w:proofErr w:type="spellStart"/>
      <w:r w:rsidRPr="00371DB1">
        <w:rPr>
          <w:rFonts w:ascii="Times New Roman" w:eastAsia="Calibri" w:hAnsi="Times New Roman" w:cs="Times New Roman"/>
          <w:sz w:val="24"/>
          <w:szCs w:val="24"/>
        </w:rPr>
        <w:t>держ</w:t>
      </w:r>
      <w:proofErr w:type="spellEnd"/>
      <w:r w:rsidRPr="00371DB1">
        <w:rPr>
          <w:rFonts w:ascii="Times New Roman" w:eastAsia="Calibri" w:hAnsi="Times New Roman" w:cs="Times New Roman"/>
          <w:sz w:val="24"/>
          <w:szCs w:val="24"/>
        </w:rPr>
        <w:t>. податкової служби України. - Ірпінь : 2002. - 160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lang w:val="ru-RU"/>
        </w:rPr>
        <w:t xml:space="preserve">Чуприна О.В. та </w:t>
      </w:r>
      <w:proofErr w:type="spellStart"/>
      <w:r w:rsidRPr="00371DB1">
        <w:rPr>
          <w:rFonts w:ascii="Times New Roman" w:eastAsia="Calibri" w:hAnsi="Times New Roman" w:cs="Times New Roman"/>
          <w:sz w:val="24"/>
          <w:szCs w:val="24"/>
          <w:lang w:val="ru-RU"/>
        </w:rPr>
        <w:t>ін</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долікарська</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допомога</w:t>
      </w:r>
      <w:proofErr w:type="spellEnd"/>
      <w:r w:rsidRPr="00371DB1">
        <w:rPr>
          <w:rFonts w:ascii="Times New Roman" w:eastAsia="Calibri" w:hAnsi="Times New Roman" w:cs="Times New Roman"/>
          <w:sz w:val="24"/>
          <w:szCs w:val="24"/>
          <w:lang w:val="ru-RU"/>
        </w:rPr>
        <w:t xml:space="preserve"> та медико-</w:t>
      </w:r>
      <w:proofErr w:type="spellStart"/>
      <w:r w:rsidRPr="00371DB1">
        <w:rPr>
          <w:rFonts w:ascii="Times New Roman" w:eastAsia="Calibri" w:hAnsi="Times New Roman" w:cs="Times New Roman"/>
          <w:sz w:val="24"/>
          <w:szCs w:val="24"/>
          <w:lang w:val="ru-RU"/>
        </w:rPr>
        <w:t>санітарна</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w:t>
      </w:r>
      <w:proofErr w:type="gramEnd"/>
      <w:r w:rsidRPr="00371DB1">
        <w:rPr>
          <w:rFonts w:ascii="Times New Roman" w:eastAsia="Calibri" w:hAnsi="Times New Roman" w:cs="Times New Roman"/>
          <w:sz w:val="24"/>
          <w:szCs w:val="24"/>
          <w:lang w:val="ru-RU"/>
        </w:rPr>
        <w:t>ідготовка</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Навчальний</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пос</w:t>
      </w:r>
      <w:proofErr w:type="gramEnd"/>
      <w:r w:rsidRPr="00371DB1">
        <w:rPr>
          <w:rFonts w:ascii="Times New Roman" w:eastAsia="Calibri" w:hAnsi="Times New Roman" w:cs="Times New Roman"/>
          <w:sz w:val="24"/>
          <w:szCs w:val="24"/>
          <w:lang w:val="ru-RU"/>
        </w:rPr>
        <w:t>ібник</w:t>
      </w:r>
      <w:proofErr w:type="spellEnd"/>
      <w:r w:rsidRPr="00371DB1">
        <w:rPr>
          <w:rFonts w:ascii="Times New Roman" w:eastAsia="Calibri" w:hAnsi="Times New Roman" w:cs="Times New Roman"/>
          <w:sz w:val="24"/>
          <w:szCs w:val="24"/>
          <w:lang w:val="ru-RU"/>
        </w:rPr>
        <w:t xml:space="preserve"> // О.В. Чуприна, Т.В. </w:t>
      </w:r>
      <w:proofErr w:type="spellStart"/>
      <w:r w:rsidRPr="00371DB1">
        <w:rPr>
          <w:rFonts w:ascii="Times New Roman" w:eastAsia="Calibri" w:hAnsi="Times New Roman" w:cs="Times New Roman"/>
          <w:sz w:val="24"/>
          <w:szCs w:val="24"/>
          <w:lang w:val="ru-RU"/>
        </w:rPr>
        <w:t>Гищак</w:t>
      </w:r>
      <w:proofErr w:type="spellEnd"/>
      <w:r w:rsidRPr="00371DB1">
        <w:rPr>
          <w:rFonts w:ascii="Times New Roman" w:eastAsia="Calibri" w:hAnsi="Times New Roman" w:cs="Times New Roman"/>
          <w:sz w:val="24"/>
          <w:szCs w:val="24"/>
          <w:lang w:val="ru-RU"/>
        </w:rPr>
        <w:t xml:space="preserve">, О.В. </w:t>
      </w:r>
      <w:proofErr w:type="spellStart"/>
      <w:r w:rsidRPr="00371DB1">
        <w:rPr>
          <w:rFonts w:ascii="Times New Roman" w:eastAsia="Calibri" w:hAnsi="Times New Roman" w:cs="Times New Roman"/>
          <w:sz w:val="24"/>
          <w:szCs w:val="24"/>
          <w:lang w:val="ru-RU"/>
        </w:rPr>
        <w:t>Долинна</w:t>
      </w:r>
      <w:proofErr w:type="spellEnd"/>
      <w:r w:rsidRPr="00371DB1">
        <w:rPr>
          <w:rFonts w:ascii="Times New Roman" w:eastAsia="Calibri" w:hAnsi="Times New Roman" w:cs="Times New Roman"/>
          <w:sz w:val="24"/>
          <w:szCs w:val="24"/>
          <w:lang w:val="ru-RU"/>
        </w:rPr>
        <w:t>. – К.: Паливода А.В., 2006 – 215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Алгоритми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надання</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невідкладної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допомоги</w:t>
      </w:r>
      <w:proofErr w:type="spellEnd"/>
      <w:r w:rsidRPr="00371DB1">
        <w:rPr>
          <w:rFonts w:ascii="Times New Roman" w:eastAsia="Calibri" w:hAnsi="Times New Roman" w:cs="Times New Roman"/>
          <w:sz w:val="24"/>
          <w:szCs w:val="24"/>
          <w:lang w:val="ru-RU"/>
        </w:rPr>
        <w:t xml:space="preserve"> при </w:t>
      </w:r>
      <w:proofErr w:type="spellStart"/>
      <w:r w:rsidRPr="00371DB1">
        <w:rPr>
          <w:rFonts w:ascii="Times New Roman" w:eastAsia="Calibri" w:hAnsi="Times New Roman" w:cs="Times New Roman"/>
          <w:sz w:val="24"/>
          <w:szCs w:val="24"/>
          <w:lang w:val="ru-RU"/>
        </w:rPr>
        <w:t>критичних</w:t>
      </w:r>
      <w:proofErr w:type="spellEnd"/>
      <w:r w:rsidRPr="00371DB1">
        <w:rPr>
          <w:rFonts w:ascii="Times New Roman" w:eastAsia="Calibri" w:hAnsi="Times New Roman" w:cs="Times New Roman"/>
          <w:sz w:val="24"/>
          <w:szCs w:val="24"/>
          <w:lang w:val="ru-RU"/>
        </w:rPr>
        <w:t xml:space="preserve"> станах</w:t>
      </w:r>
      <w:proofErr w:type="gramStart"/>
      <w:r w:rsidRPr="00371DB1">
        <w:rPr>
          <w:rFonts w:ascii="Times New Roman" w:eastAsia="Calibri" w:hAnsi="Times New Roman" w:cs="Times New Roman"/>
          <w:sz w:val="24"/>
          <w:szCs w:val="24"/>
          <w:lang w:val="ru-RU"/>
        </w:rPr>
        <w:t xml:space="preserve"> / З</w:t>
      </w:r>
      <w:proofErr w:type="gramEnd"/>
      <w:r w:rsidRPr="00371DB1">
        <w:rPr>
          <w:rFonts w:ascii="Times New Roman" w:eastAsia="Calibri" w:hAnsi="Times New Roman" w:cs="Times New Roman"/>
          <w:sz w:val="24"/>
          <w:szCs w:val="24"/>
          <w:lang w:val="ru-RU"/>
        </w:rPr>
        <w:t xml:space="preserve">а ред. І. І. </w:t>
      </w:r>
      <w:proofErr w:type="spellStart"/>
      <w:r w:rsidRPr="00371DB1">
        <w:rPr>
          <w:rFonts w:ascii="Times New Roman" w:eastAsia="Calibri" w:hAnsi="Times New Roman" w:cs="Times New Roman"/>
          <w:sz w:val="24"/>
          <w:szCs w:val="24"/>
          <w:lang w:val="ru-RU"/>
        </w:rPr>
        <w:t>Тітова</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Вінниця</w:t>
      </w:r>
      <w:proofErr w:type="spellEnd"/>
      <w:r w:rsidRPr="00371DB1">
        <w:rPr>
          <w:rFonts w:ascii="Times New Roman" w:eastAsia="Calibri" w:hAnsi="Times New Roman" w:cs="Times New Roman"/>
          <w:sz w:val="24"/>
          <w:szCs w:val="24"/>
          <w:lang w:val="ru-RU"/>
        </w:rPr>
        <w:t>: Нова Книга, 2012. – 344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Будзин</w:t>
      </w:r>
      <w:proofErr w:type="spellEnd"/>
      <w:r w:rsidRPr="00371DB1">
        <w:rPr>
          <w:rFonts w:ascii="Times New Roman" w:eastAsia="Calibri" w:hAnsi="Times New Roman" w:cs="Times New Roman"/>
          <w:sz w:val="24"/>
          <w:szCs w:val="24"/>
          <w:lang w:val="ru-RU"/>
        </w:rPr>
        <w:t xml:space="preserve"> В., </w:t>
      </w:r>
      <w:proofErr w:type="spellStart"/>
      <w:r w:rsidRPr="00371DB1">
        <w:rPr>
          <w:rFonts w:ascii="Times New Roman" w:eastAsia="Calibri" w:hAnsi="Times New Roman" w:cs="Times New Roman"/>
          <w:sz w:val="24"/>
          <w:szCs w:val="24"/>
          <w:lang w:val="ru-RU"/>
        </w:rPr>
        <w:t>Гузій</w:t>
      </w:r>
      <w:proofErr w:type="spellEnd"/>
      <w:r w:rsidRPr="00371DB1">
        <w:rPr>
          <w:rFonts w:ascii="Times New Roman" w:eastAsia="Calibri" w:hAnsi="Times New Roman" w:cs="Times New Roman"/>
          <w:sz w:val="24"/>
          <w:szCs w:val="24"/>
          <w:lang w:val="ru-RU"/>
        </w:rPr>
        <w:t xml:space="preserve"> О.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навч</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пос</w:t>
      </w:r>
      <w:proofErr w:type="gramEnd"/>
      <w:r w:rsidRPr="00371DB1">
        <w:rPr>
          <w:rFonts w:ascii="Times New Roman" w:eastAsia="Calibri" w:hAnsi="Times New Roman" w:cs="Times New Roman"/>
          <w:sz w:val="24"/>
          <w:szCs w:val="24"/>
          <w:lang w:val="ru-RU"/>
        </w:rPr>
        <w:t>іб</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Львів</w:t>
      </w:r>
      <w:proofErr w:type="spellEnd"/>
      <w:r w:rsidRPr="00371DB1">
        <w:rPr>
          <w:rFonts w:ascii="Times New Roman" w:eastAsia="Calibri" w:hAnsi="Times New Roman" w:cs="Times New Roman"/>
          <w:sz w:val="24"/>
          <w:szCs w:val="24"/>
          <w:lang w:val="ru-RU"/>
        </w:rPr>
        <w:t xml:space="preserve"> : ЛДУФК, 2018. –148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lang w:val="ru-RU"/>
        </w:rPr>
        <w:t xml:space="preserve">Петриченко Т.В. Перша </w:t>
      </w:r>
      <w:proofErr w:type="spellStart"/>
      <w:r w:rsidRPr="00371DB1">
        <w:rPr>
          <w:rFonts w:ascii="Times New Roman" w:eastAsia="Calibri" w:hAnsi="Times New Roman" w:cs="Times New Roman"/>
          <w:sz w:val="24"/>
          <w:szCs w:val="24"/>
          <w:lang w:val="ru-RU"/>
        </w:rPr>
        <w:t>медична</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допомога</w:t>
      </w:r>
      <w:proofErr w:type="spellEnd"/>
      <w:proofErr w:type="gramStart"/>
      <w:r w:rsidRPr="00371DB1">
        <w:rPr>
          <w:rFonts w:ascii="Times New Roman" w:eastAsia="Calibri" w:hAnsi="Times New Roman" w:cs="Times New Roman"/>
          <w:sz w:val="24"/>
          <w:szCs w:val="24"/>
          <w:lang w:val="ru-RU"/>
        </w:rPr>
        <w:t xml:space="preserve"> :</w:t>
      </w:r>
      <w:proofErr w:type="gram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w:t>
      </w:r>
      <w:proofErr w:type="gramEnd"/>
      <w:r w:rsidRPr="00371DB1">
        <w:rPr>
          <w:rFonts w:ascii="Times New Roman" w:eastAsia="Calibri" w:hAnsi="Times New Roman" w:cs="Times New Roman"/>
          <w:sz w:val="24"/>
          <w:szCs w:val="24"/>
          <w:lang w:val="ru-RU"/>
        </w:rPr>
        <w:t>ідручник</w:t>
      </w:r>
      <w:proofErr w:type="spellEnd"/>
      <w:r w:rsidRPr="00371DB1">
        <w:rPr>
          <w:rFonts w:ascii="Times New Roman" w:eastAsia="Calibri" w:hAnsi="Times New Roman" w:cs="Times New Roman"/>
          <w:sz w:val="24"/>
          <w:szCs w:val="24"/>
          <w:lang w:val="ru-RU"/>
        </w:rPr>
        <w:t xml:space="preserve"> – К. : Медицина, 2007. –248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та </w:t>
      </w:r>
      <w:proofErr w:type="spellStart"/>
      <w:r w:rsidRPr="00371DB1">
        <w:rPr>
          <w:rFonts w:ascii="Times New Roman" w:eastAsia="Calibri" w:hAnsi="Times New Roman" w:cs="Times New Roman"/>
          <w:sz w:val="24"/>
          <w:szCs w:val="24"/>
          <w:lang w:val="ru-RU"/>
        </w:rPr>
        <w:t>долікарської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допомоги</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w:t>
      </w:r>
      <w:proofErr w:type="gramEnd"/>
      <w:r w:rsidRPr="00371DB1">
        <w:rPr>
          <w:rFonts w:ascii="Times New Roman" w:eastAsia="Calibri" w:hAnsi="Times New Roman" w:cs="Times New Roman"/>
          <w:sz w:val="24"/>
          <w:szCs w:val="24"/>
          <w:lang w:val="ru-RU"/>
        </w:rPr>
        <w:t>ідручник</w:t>
      </w:r>
      <w:proofErr w:type="spellEnd"/>
      <w:r w:rsidRPr="00371DB1">
        <w:rPr>
          <w:rFonts w:ascii="Times New Roman" w:eastAsia="Calibri" w:hAnsi="Times New Roman" w:cs="Times New Roman"/>
          <w:sz w:val="24"/>
          <w:szCs w:val="24"/>
        </w:rPr>
        <w:t xml:space="preserve">. - </w:t>
      </w:r>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Я.І.Федонюк</w:t>
      </w:r>
      <w:proofErr w:type="spellEnd"/>
      <w:r w:rsidRPr="00371DB1">
        <w:rPr>
          <w:rFonts w:ascii="Times New Roman" w:eastAsia="Calibri" w:hAnsi="Times New Roman" w:cs="Times New Roman"/>
          <w:sz w:val="24"/>
          <w:szCs w:val="24"/>
          <w:lang w:val="ru-RU"/>
        </w:rPr>
        <w:t xml:space="preserve">, В.С. Грушко, Л.Я. </w:t>
      </w:r>
      <w:proofErr w:type="spellStart"/>
      <w:r w:rsidRPr="00371DB1">
        <w:rPr>
          <w:rFonts w:ascii="Times New Roman" w:eastAsia="Calibri" w:hAnsi="Times New Roman" w:cs="Times New Roman"/>
          <w:sz w:val="24"/>
          <w:szCs w:val="24"/>
          <w:lang w:val="ru-RU"/>
        </w:rPr>
        <w:t>Федонюк</w:t>
      </w:r>
      <w:proofErr w:type="spellEnd"/>
      <w:r w:rsidRPr="00371DB1">
        <w:rPr>
          <w:rFonts w:ascii="Times New Roman" w:eastAsia="Calibri" w:hAnsi="Times New Roman" w:cs="Times New Roman"/>
          <w:sz w:val="24"/>
          <w:szCs w:val="24"/>
          <w:lang w:val="ru-RU"/>
        </w:rPr>
        <w:t xml:space="preserve">, А.М. </w:t>
      </w:r>
      <w:proofErr w:type="spellStart"/>
      <w:r w:rsidRPr="00371DB1">
        <w:rPr>
          <w:rFonts w:ascii="Times New Roman" w:eastAsia="Calibri" w:hAnsi="Times New Roman" w:cs="Times New Roman"/>
          <w:sz w:val="24"/>
          <w:szCs w:val="24"/>
          <w:lang w:val="ru-RU"/>
        </w:rPr>
        <w:t>Пришпяк</w:t>
      </w:r>
      <w:proofErr w:type="spellEnd"/>
      <w:r w:rsidRPr="00371DB1">
        <w:rPr>
          <w:rFonts w:ascii="Times New Roman" w:eastAsia="Calibri" w:hAnsi="Times New Roman" w:cs="Times New Roman"/>
          <w:sz w:val="24"/>
          <w:szCs w:val="24"/>
          <w:lang w:val="ru-RU"/>
        </w:rPr>
        <w:t xml:space="preserve">, М.В. </w:t>
      </w:r>
      <w:proofErr w:type="spellStart"/>
      <w:r w:rsidRPr="00371DB1">
        <w:rPr>
          <w:rFonts w:ascii="Times New Roman" w:eastAsia="Calibri" w:hAnsi="Times New Roman" w:cs="Times New Roman"/>
          <w:sz w:val="24"/>
          <w:szCs w:val="24"/>
          <w:lang w:val="ru-RU"/>
        </w:rPr>
        <w:t>Ющак</w:t>
      </w:r>
      <w:proofErr w:type="spellEnd"/>
      <w:r w:rsidRPr="00371DB1">
        <w:rPr>
          <w:rFonts w:ascii="Times New Roman" w:eastAsia="Calibri" w:hAnsi="Times New Roman" w:cs="Times New Roman"/>
          <w:sz w:val="24"/>
          <w:szCs w:val="24"/>
          <w:lang w:val="ru-RU"/>
        </w:rPr>
        <w:t>; за ред. В.С. Грушка</w:t>
      </w:r>
      <w:r w:rsidRPr="00371DB1">
        <w:rPr>
          <w:rFonts w:ascii="Times New Roman" w:eastAsia="Calibri" w:hAnsi="Times New Roman" w:cs="Times New Roman"/>
          <w:sz w:val="24"/>
          <w:szCs w:val="24"/>
        </w:rPr>
        <w:t>:</w:t>
      </w:r>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Видавництво</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Новий</w:t>
      </w:r>
      <w:proofErr w:type="spellEnd"/>
      <w:r w:rsidRPr="00371DB1">
        <w:rPr>
          <w:rFonts w:ascii="Times New Roman" w:eastAsia="Calibri" w:hAnsi="Times New Roman" w:cs="Times New Roman"/>
          <w:sz w:val="24"/>
          <w:szCs w:val="24"/>
          <w:lang w:val="ru-RU"/>
        </w:rPr>
        <w:t xml:space="preserve"> </w:t>
      </w:r>
      <w:proofErr w:type="gramStart"/>
      <w:r w:rsidRPr="00371DB1">
        <w:rPr>
          <w:rFonts w:ascii="Times New Roman" w:eastAsia="Calibri" w:hAnsi="Times New Roman" w:cs="Times New Roman"/>
          <w:sz w:val="24"/>
          <w:szCs w:val="24"/>
          <w:lang w:val="ru-RU"/>
        </w:rPr>
        <w:t>Св</w:t>
      </w:r>
      <w:proofErr w:type="gramEnd"/>
      <w:r w:rsidRPr="00371DB1">
        <w:rPr>
          <w:rFonts w:ascii="Times New Roman" w:eastAsia="Calibri" w:hAnsi="Times New Roman" w:cs="Times New Roman"/>
          <w:sz w:val="24"/>
          <w:szCs w:val="24"/>
          <w:lang w:val="ru-RU"/>
        </w:rPr>
        <w:t>іт-2000», 2019. — 590 с.</w:t>
      </w:r>
      <w:r w:rsidRPr="00371DB1">
        <w:rPr>
          <w:rFonts w:ascii="Times New Roman" w:eastAsia="Calibri" w:hAnsi="Times New Roman" w:cs="Times New Roman"/>
          <w:sz w:val="24"/>
          <w:szCs w:val="24"/>
        </w:rPr>
        <w:t xml:space="preserve"> </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rPr>
        <w:t xml:space="preserve">Основи медичних знань щодо профілактики, діагностики та надання невідкладної допомоги при загрозливих для життя станах [Текст] : </w:t>
      </w:r>
      <w:proofErr w:type="spellStart"/>
      <w:r w:rsidRPr="00371DB1">
        <w:rPr>
          <w:rFonts w:ascii="Times New Roman" w:eastAsia="Calibri" w:hAnsi="Times New Roman" w:cs="Times New Roman"/>
          <w:sz w:val="24"/>
          <w:szCs w:val="24"/>
        </w:rPr>
        <w:t>навч</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посіб</w:t>
      </w:r>
      <w:proofErr w:type="spellEnd"/>
      <w:r w:rsidRPr="00371DB1">
        <w:rPr>
          <w:rFonts w:ascii="Times New Roman" w:eastAsia="Calibri" w:hAnsi="Times New Roman" w:cs="Times New Roman"/>
          <w:sz w:val="24"/>
          <w:szCs w:val="24"/>
        </w:rPr>
        <w:t xml:space="preserve">. для </w:t>
      </w:r>
      <w:proofErr w:type="spellStart"/>
      <w:r w:rsidRPr="00371DB1">
        <w:rPr>
          <w:rFonts w:ascii="Times New Roman" w:eastAsia="Calibri" w:hAnsi="Times New Roman" w:cs="Times New Roman"/>
          <w:sz w:val="24"/>
          <w:szCs w:val="24"/>
        </w:rPr>
        <w:t>студ</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вищ</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навч</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закл</w:t>
      </w:r>
      <w:proofErr w:type="spellEnd"/>
      <w:r w:rsidRPr="00371DB1">
        <w:rPr>
          <w:rFonts w:ascii="Times New Roman" w:eastAsia="Calibri" w:hAnsi="Times New Roman" w:cs="Times New Roman"/>
          <w:sz w:val="24"/>
          <w:szCs w:val="24"/>
        </w:rPr>
        <w:t xml:space="preserve">. / О. Ф. Головко. - Кам'янець-Подільський : Аксіома, 2006 . </w:t>
      </w:r>
      <w:r w:rsidRPr="00371DB1">
        <w:rPr>
          <w:rFonts w:ascii="Times New Roman" w:eastAsia="Calibri" w:hAnsi="Times New Roman" w:cs="Times New Roman"/>
          <w:bCs/>
          <w:sz w:val="24"/>
          <w:szCs w:val="24"/>
        </w:rPr>
        <w:t>Ч. 3</w:t>
      </w:r>
      <w:r w:rsidRPr="00371DB1">
        <w:rPr>
          <w:rFonts w:ascii="Times New Roman" w:eastAsia="Calibri" w:hAnsi="Times New Roman" w:cs="Times New Roman"/>
          <w:sz w:val="24"/>
          <w:szCs w:val="24"/>
        </w:rPr>
        <w:t>. - 2006. - 140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bCs/>
          <w:sz w:val="24"/>
          <w:szCs w:val="24"/>
          <w:lang w:val="ru-RU"/>
        </w:rPr>
        <w:t>Основи</w:t>
      </w:r>
      <w:proofErr w:type="spellEnd"/>
      <w:r w:rsidRPr="00371DB1">
        <w:rPr>
          <w:rFonts w:ascii="Times New Roman" w:eastAsia="Calibri" w:hAnsi="Times New Roman" w:cs="Times New Roman"/>
          <w:bCs/>
          <w:sz w:val="24"/>
          <w:szCs w:val="24"/>
          <w:lang w:val="ru-RU"/>
        </w:rPr>
        <w:t xml:space="preserve"> </w:t>
      </w:r>
      <w:proofErr w:type="spellStart"/>
      <w:r w:rsidRPr="00371DB1">
        <w:rPr>
          <w:rFonts w:ascii="Times New Roman" w:eastAsia="Calibri" w:hAnsi="Times New Roman" w:cs="Times New Roman"/>
          <w:bCs/>
          <w:sz w:val="24"/>
          <w:szCs w:val="24"/>
          <w:lang w:val="ru-RU"/>
        </w:rPr>
        <w:t>медичних</w:t>
      </w:r>
      <w:proofErr w:type="spellEnd"/>
      <w:r w:rsidRPr="00371DB1">
        <w:rPr>
          <w:rFonts w:ascii="Times New Roman" w:eastAsia="Calibri" w:hAnsi="Times New Roman" w:cs="Times New Roman"/>
          <w:bCs/>
          <w:sz w:val="24"/>
          <w:szCs w:val="24"/>
          <w:lang w:val="ru-RU"/>
        </w:rPr>
        <w:t xml:space="preserve"> </w:t>
      </w:r>
      <w:proofErr w:type="spellStart"/>
      <w:r w:rsidRPr="00371DB1">
        <w:rPr>
          <w:rFonts w:ascii="Times New Roman" w:eastAsia="Calibri" w:hAnsi="Times New Roman" w:cs="Times New Roman"/>
          <w:bCs/>
          <w:sz w:val="24"/>
          <w:szCs w:val="24"/>
          <w:lang w:val="ru-RU"/>
        </w:rPr>
        <w:t>знань</w:t>
      </w:r>
      <w:proofErr w:type="spellEnd"/>
      <w:r w:rsidRPr="00371DB1">
        <w:rPr>
          <w:rFonts w:ascii="Times New Roman" w:eastAsia="Calibri" w:hAnsi="Times New Roman" w:cs="Times New Roman"/>
          <w:sz w:val="24"/>
          <w:szCs w:val="24"/>
          <w:lang w:val="ru-RU"/>
        </w:rPr>
        <w:t xml:space="preserve"> та </w:t>
      </w:r>
      <w:proofErr w:type="spellStart"/>
      <w:r w:rsidRPr="00371DB1">
        <w:rPr>
          <w:rFonts w:ascii="Times New Roman" w:eastAsia="Calibri" w:hAnsi="Times New Roman" w:cs="Times New Roman"/>
          <w:sz w:val="24"/>
          <w:szCs w:val="24"/>
          <w:lang w:val="ru-RU"/>
        </w:rPr>
        <w:t>долікарської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допомоги</w:t>
      </w:r>
      <w:proofErr w:type="spellEnd"/>
      <w:r w:rsidRPr="00371DB1">
        <w:rPr>
          <w:rFonts w:ascii="Times New Roman" w:eastAsia="Calibri" w:hAnsi="Times New Roman" w:cs="Times New Roman"/>
          <w:sz w:val="24"/>
          <w:szCs w:val="24"/>
          <w:lang w:val="ru-RU"/>
        </w:rPr>
        <w:t xml:space="preserve"> [Текст] : </w:t>
      </w:r>
      <w:proofErr w:type="spellStart"/>
      <w:proofErr w:type="gramStart"/>
      <w:r w:rsidRPr="00371DB1">
        <w:rPr>
          <w:rFonts w:ascii="Times New Roman" w:eastAsia="Calibri" w:hAnsi="Times New Roman" w:cs="Times New Roman"/>
          <w:sz w:val="24"/>
          <w:szCs w:val="24"/>
          <w:lang w:val="ru-RU"/>
        </w:rPr>
        <w:t>п</w:t>
      </w:r>
      <w:proofErr w:type="gramEnd"/>
      <w:r w:rsidRPr="00371DB1">
        <w:rPr>
          <w:rFonts w:ascii="Times New Roman" w:eastAsia="Calibri" w:hAnsi="Times New Roman" w:cs="Times New Roman"/>
          <w:sz w:val="24"/>
          <w:szCs w:val="24"/>
          <w:lang w:val="ru-RU"/>
        </w:rPr>
        <w:t>ідруч</w:t>
      </w:r>
      <w:proofErr w:type="spellEnd"/>
      <w:r w:rsidRPr="00371DB1">
        <w:rPr>
          <w:rFonts w:ascii="Times New Roman" w:eastAsia="Calibri" w:hAnsi="Times New Roman" w:cs="Times New Roman"/>
          <w:sz w:val="24"/>
          <w:szCs w:val="24"/>
          <w:lang w:val="ru-RU"/>
        </w:rPr>
        <w:t xml:space="preserve">. для студ. </w:t>
      </w:r>
      <w:proofErr w:type="spellStart"/>
      <w:r w:rsidRPr="00371DB1">
        <w:rPr>
          <w:rFonts w:ascii="Times New Roman" w:eastAsia="Calibri" w:hAnsi="Times New Roman" w:cs="Times New Roman"/>
          <w:sz w:val="24"/>
          <w:szCs w:val="24"/>
          <w:lang w:val="ru-RU"/>
        </w:rPr>
        <w:t>вищ</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навч</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закл</w:t>
      </w:r>
      <w:proofErr w:type="spellEnd"/>
      <w:r w:rsidRPr="00371DB1">
        <w:rPr>
          <w:rFonts w:ascii="Times New Roman" w:eastAsia="Calibri" w:hAnsi="Times New Roman" w:cs="Times New Roman"/>
          <w:sz w:val="24"/>
          <w:szCs w:val="24"/>
          <w:lang w:val="ru-RU"/>
        </w:rPr>
        <w:t xml:space="preserve">. ІІІ - IV </w:t>
      </w:r>
      <w:proofErr w:type="spellStart"/>
      <w:proofErr w:type="gramStart"/>
      <w:r w:rsidRPr="00371DB1">
        <w:rPr>
          <w:rFonts w:ascii="Times New Roman" w:eastAsia="Calibri" w:hAnsi="Times New Roman" w:cs="Times New Roman"/>
          <w:sz w:val="24"/>
          <w:szCs w:val="24"/>
          <w:lang w:val="ru-RU"/>
        </w:rPr>
        <w:t>р</w:t>
      </w:r>
      <w:proofErr w:type="gramEnd"/>
      <w:r w:rsidRPr="00371DB1">
        <w:rPr>
          <w:rFonts w:ascii="Times New Roman" w:eastAsia="Calibri" w:hAnsi="Times New Roman" w:cs="Times New Roman"/>
          <w:sz w:val="24"/>
          <w:szCs w:val="24"/>
          <w:lang w:val="ru-RU"/>
        </w:rPr>
        <w:t>івнів</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акредитації</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Федонюк</w:t>
      </w:r>
      <w:proofErr w:type="spellEnd"/>
      <w:r w:rsidRPr="00371DB1">
        <w:rPr>
          <w:rFonts w:ascii="Times New Roman" w:eastAsia="Calibri" w:hAnsi="Times New Roman" w:cs="Times New Roman"/>
          <w:sz w:val="24"/>
          <w:szCs w:val="24"/>
          <w:lang w:val="ru-RU"/>
        </w:rPr>
        <w:t xml:space="preserve"> Я. І. та </w:t>
      </w:r>
      <w:proofErr w:type="spellStart"/>
      <w:r w:rsidRPr="00371DB1">
        <w:rPr>
          <w:rFonts w:ascii="Times New Roman" w:eastAsia="Calibri" w:hAnsi="Times New Roman" w:cs="Times New Roman"/>
          <w:sz w:val="24"/>
          <w:szCs w:val="24"/>
          <w:lang w:val="ru-RU"/>
        </w:rPr>
        <w:t>ін</w:t>
      </w:r>
      <w:proofErr w:type="spellEnd"/>
      <w:r w:rsidRPr="00371DB1">
        <w:rPr>
          <w:rFonts w:ascii="Times New Roman" w:eastAsia="Calibri" w:hAnsi="Times New Roman" w:cs="Times New Roman"/>
          <w:sz w:val="24"/>
          <w:szCs w:val="24"/>
          <w:lang w:val="ru-RU"/>
        </w:rPr>
        <w:t xml:space="preserve">.] ; за ред. Я. І. </w:t>
      </w:r>
      <w:proofErr w:type="spellStart"/>
      <w:r w:rsidRPr="00371DB1">
        <w:rPr>
          <w:rFonts w:ascii="Times New Roman" w:eastAsia="Calibri" w:hAnsi="Times New Roman" w:cs="Times New Roman"/>
          <w:sz w:val="24"/>
          <w:szCs w:val="24"/>
          <w:lang w:val="ru-RU"/>
        </w:rPr>
        <w:t>Федонюка</w:t>
      </w:r>
      <w:proofErr w:type="spellEnd"/>
      <w:r w:rsidRPr="00371DB1">
        <w:rPr>
          <w:rFonts w:ascii="Times New Roman" w:eastAsia="Calibri" w:hAnsi="Times New Roman" w:cs="Times New Roman"/>
          <w:sz w:val="24"/>
          <w:szCs w:val="24"/>
          <w:lang w:val="ru-RU"/>
        </w:rPr>
        <w:t>, В. С. Грушка. - Т.</w:t>
      </w:r>
      <w:proofErr w:type="gramStart"/>
      <w:r w:rsidRPr="00371DB1">
        <w:rPr>
          <w:rFonts w:ascii="Times New Roman" w:eastAsia="Calibri" w:hAnsi="Times New Roman" w:cs="Times New Roman"/>
          <w:sz w:val="24"/>
          <w:szCs w:val="24"/>
          <w:lang w:val="ru-RU"/>
        </w:rPr>
        <w:t xml:space="preserve"> :</w:t>
      </w:r>
      <w:proofErr w:type="gram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Навчальна</w:t>
      </w:r>
      <w:proofErr w:type="spellEnd"/>
      <w:r w:rsidRPr="00371DB1">
        <w:rPr>
          <w:rFonts w:ascii="Times New Roman" w:eastAsia="Calibri" w:hAnsi="Times New Roman" w:cs="Times New Roman"/>
          <w:sz w:val="24"/>
          <w:szCs w:val="24"/>
          <w:lang w:val="ru-RU"/>
        </w:rPr>
        <w:t xml:space="preserve"> книга - Богдан, 2012. - 727 с.</w:t>
      </w:r>
    </w:p>
    <w:p w:rsidR="00371DB1" w:rsidRPr="00371DB1" w:rsidRDefault="00371DB1" w:rsidP="00371DB1">
      <w:pPr>
        <w:numPr>
          <w:ilvl w:val="0"/>
          <w:numId w:val="20"/>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rPr>
        <w:t xml:space="preserve">Плахтій П.Д. Основи медичних знань : навчально-методичний посібник / </w:t>
      </w:r>
      <w:proofErr w:type="spellStart"/>
      <w:r w:rsidRPr="00371DB1">
        <w:rPr>
          <w:rFonts w:ascii="Times New Roman" w:eastAsia="Calibri" w:hAnsi="Times New Roman" w:cs="Times New Roman"/>
          <w:sz w:val="24"/>
          <w:szCs w:val="24"/>
        </w:rPr>
        <w:t>П.Д.Плахтій</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Л.С.Соколенко</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Н.В.Гутарєва</w:t>
      </w:r>
      <w:proofErr w:type="spellEnd"/>
      <w:r w:rsidRPr="00371DB1">
        <w:rPr>
          <w:rFonts w:ascii="Times New Roman" w:eastAsia="Calibri" w:hAnsi="Times New Roman" w:cs="Times New Roman"/>
          <w:sz w:val="24"/>
          <w:szCs w:val="24"/>
        </w:rPr>
        <w:t xml:space="preserve">. — </w:t>
      </w:r>
      <w:proofErr w:type="spellStart"/>
      <w:r w:rsidRPr="00371DB1">
        <w:rPr>
          <w:rFonts w:ascii="Times New Roman" w:eastAsia="Calibri" w:hAnsi="Times New Roman" w:cs="Times New Roman"/>
          <w:sz w:val="24"/>
          <w:szCs w:val="24"/>
        </w:rPr>
        <w:t>Кам'янецьПодільский</w:t>
      </w:r>
      <w:proofErr w:type="spellEnd"/>
      <w:r w:rsidRPr="00371DB1">
        <w:rPr>
          <w:rFonts w:ascii="Times New Roman" w:eastAsia="Calibri" w:hAnsi="Times New Roman" w:cs="Times New Roman"/>
          <w:sz w:val="24"/>
          <w:szCs w:val="24"/>
        </w:rPr>
        <w:t>: TOB "Друкарня Рута" , 2013. — 268 с.</w:t>
      </w:r>
    </w:p>
    <w:p w:rsidR="00371DB1" w:rsidRPr="00371DB1" w:rsidRDefault="00371DB1" w:rsidP="00371DB1">
      <w:pPr>
        <w:jc w:val="both"/>
        <w:rPr>
          <w:rFonts w:ascii="Times New Roman" w:eastAsia="Calibri" w:hAnsi="Times New Roman" w:cs="Times New Roman"/>
          <w:sz w:val="24"/>
          <w:szCs w:val="24"/>
        </w:rPr>
      </w:pPr>
    </w:p>
    <w:p w:rsidR="00371DB1" w:rsidRPr="00371DB1" w:rsidRDefault="00371DB1" w:rsidP="00371DB1">
      <w:pPr>
        <w:ind w:firstLine="567"/>
        <w:jc w:val="both"/>
        <w:rPr>
          <w:rFonts w:ascii="Times New Roman" w:eastAsia="Calibri" w:hAnsi="Times New Roman" w:cs="Times New Roman"/>
          <w:b/>
          <w:sz w:val="24"/>
          <w:szCs w:val="24"/>
          <w:u w:val="single"/>
          <w:lang w:val="ru-RU"/>
        </w:rPr>
      </w:pPr>
      <w:proofErr w:type="spellStart"/>
      <w:r w:rsidRPr="00371DB1">
        <w:rPr>
          <w:rFonts w:ascii="Times New Roman" w:eastAsia="Calibri" w:hAnsi="Times New Roman" w:cs="Times New Roman"/>
          <w:b/>
          <w:sz w:val="24"/>
          <w:szCs w:val="24"/>
          <w:u w:val="single"/>
          <w:lang w:val="ru-RU"/>
        </w:rPr>
        <w:t>Додаткова</w:t>
      </w:r>
      <w:proofErr w:type="spellEnd"/>
      <w:r w:rsidRPr="00371DB1">
        <w:rPr>
          <w:rFonts w:ascii="Times New Roman" w:eastAsia="Calibri" w:hAnsi="Times New Roman" w:cs="Times New Roman"/>
          <w:b/>
          <w:sz w:val="24"/>
          <w:szCs w:val="24"/>
          <w:u w:val="single"/>
          <w:lang w:val="ru-RU"/>
        </w:rPr>
        <w:t>:</w:t>
      </w:r>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lang w:val="ru-RU"/>
        </w:rPr>
      </w:pPr>
      <w:proofErr w:type="spellStart"/>
      <w:r w:rsidRPr="00371DB1">
        <w:rPr>
          <w:rFonts w:ascii="Times New Roman" w:eastAsia="Calibri" w:hAnsi="Times New Roman" w:cs="Times New Roman"/>
          <w:sz w:val="24"/>
          <w:szCs w:val="24"/>
          <w:lang w:val="ru-RU"/>
        </w:rPr>
        <w:t>Гищак</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Тетяна</w:t>
      </w:r>
      <w:proofErr w:type="spellEnd"/>
      <w:proofErr w:type="gramStart"/>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В</w:t>
      </w:r>
      <w:proofErr w:type="gramEnd"/>
      <w:r w:rsidRPr="00371DB1">
        <w:rPr>
          <w:rFonts w:ascii="Times New Roman" w:eastAsia="Calibri" w:hAnsi="Times New Roman" w:cs="Times New Roman"/>
          <w:sz w:val="24"/>
          <w:szCs w:val="24"/>
          <w:lang w:val="ru-RU"/>
        </w:rPr>
        <w:t>італіївна</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та </w:t>
      </w:r>
      <w:proofErr w:type="spellStart"/>
      <w:r w:rsidRPr="00371DB1">
        <w:rPr>
          <w:rFonts w:ascii="Times New Roman" w:eastAsia="Calibri" w:hAnsi="Times New Roman" w:cs="Times New Roman"/>
          <w:sz w:val="24"/>
          <w:szCs w:val="24"/>
          <w:lang w:val="ru-RU"/>
        </w:rPr>
        <w:t>медицини</w:t>
      </w:r>
      <w:proofErr w:type="spellEnd"/>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катастроф: </w:t>
      </w:r>
      <w:proofErr w:type="spellStart"/>
      <w:r w:rsidRPr="00371DB1">
        <w:rPr>
          <w:rFonts w:ascii="Times New Roman" w:eastAsia="Calibri" w:hAnsi="Times New Roman" w:cs="Times New Roman"/>
          <w:sz w:val="24"/>
          <w:szCs w:val="24"/>
          <w:lang w:val="ru-RU"/>
        </w:rPr>
        <w:t>навчальний</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пос</w:t>
      </w:r>
      <w:proofErr w:type="gramEnd"/>
      <w:r w:rsidRPr="00371DB1">
        <w:rPr>
          <w:rFonts w:ascii="Times New Roman" w:eastAsia="Calibri" w:hAnsi="Times New Roman" w:cs="Times New Roman"/>
          <w:sz w:val="24"/>
          <w:szCs w:val="24"/>
          <w:lang w:val="ru-RU"/>
        </w:rPr>
        <w:t>ібник</w:t>
      </w:r>
      <w:proofErr w:type="spellEnd"/>
      <w:r w:rsidRPr="00371DB1">
        <w:rPr>
          <w:rFonts w:ascii="Times New Roman" w:eastAsia="Calibri" w:hAnsi="Times New Roman" w:cs="Times New Roman"/>
          <w:sz w:val="24"/>
          <w:szCs w:val="24"/>
          <w:lang w:val="ru-RU"/>
        </w:rPr>
        <w:t xml:space="preserve"> / Т. В. </w:t>
      </w:r>
      <w:proofErr w:type="spellStart"/>
      <w:r w:rsidRPr="00371DB1">
        <w:rPr>
          <w:rFonts w:ascii="Times New Roman" w:eastAsia="Calibri" w:hAnsi="Times New Roman" w:cs="Times New Roman"/>
          <w:sz w:val="24"/>
          <w:szCs w:val="24"/>
          <w:lang w:val="ru-RU"/>
        </w:rPr>
        <w:t>Гищак</w:t>
      </w:r>
      <w:proofErr w:type="spellEnd"/>
      <w:r w:rsidRPr="00371DB1">
        <w:rPr>
          <w:rFonts w:ascii="Times New Roman" w:eastAsia="Calibri" w:hAnsi="Times New Roman" w:cs="Times New Roman"/>
          <w:sz w:val="24"/>
          <w:szCs w:val="24"/>
          <w:lang w:val="ru-RU"/>
        </w:rPr>
        <w:t xml:space="preserve">, О. В. </w:t>
      </w:r>
      <w:proofErr w:type="spellStart"/>
      <w:r w:rsidRPr="00371DB1">
        <w:rPr>
          <w:rFonts w:ascii="Times New Roman" w:eastAsia="Calibri" w:hAnsi="Times New Roman" w:cs="Times New Roman"/>
          <w:sz w:val="24"/>
          <w:szCs w:val="24"/>
          <w:lang w:val="ru-RU"/>
        </w:rPr>
        <w:t>Долинна</w:t>
      </w:r>
      <w:proofErr w:type="spellEnd"/>
      <w:r w:rsidRPr="00371DB1">
        <w:rPr>
          <w:rFonts w:ascii="Times New Roman" w:eastAsia="Calibri" w:hAnsi="Times New Roman" w:cs="Times New Roman"/>
          <w:sz w:val="24"/>
          <w:szCs w:val="24"/>
          <w:lang w:val="ru-RU"/>
        </w:rPr>
        <w:t>.-</w:t>
      </w:r>
      <w:proofErr w:type="spellStart"/>
      <w:r w:rsidRPr="00371DB1">
        <w:rPr>
          <w:rFonts w:ascii="Times New Roman" w:eastAsia="Calibri" w:hAnsi="Times New Roman" w:cs="Times New Roman"/>
          <w:sz w:val="24"/>
          <w:szCs w:val="24"/>
          <w:lang w:val="ru-RU"/>
        </w:rPr>
        <w:t>Київ</w:t>
      </w:r>
      <w:proofErr w:type="spellEnd"/>
      <w:r w:rsidRPr="00371DB1">
        <w:rPr>
          <w:rFonts w:ascii="Times New Roman" w:eastAsia="Calibri" w:hAnsi="Times New Roman" w:cs="Times New Roman"/>
          <w:sz w:val="24"/>
          <w:szCs w:val="24"/>
          <w:lang w:val="ru-RU"/>
        </w:rPr>
        <w:t>:</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Паливода А. В., 2003. -140 с.</w:t>
      </w:r>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lang w:val="ru-RU"/>
        </w:rPr>
      </w:pPr>
      <w:r w:rsidRPr="00371DB1">
        <w:rPr>
          <w:rFonts w:ascii="Times New Roman" w:eastAsia="Calibri" w:hAnsi="Times New Roman" w:cs="Times New Roman"/>
          <w:sz w:val="24"/>
          <w:szCs w:val="24"/>
          <w:lang w:val="ru-RU"/>
        </w:rPr>
        <w:t xml:space="preserve">Гудима А.А. </w:t>
      </w:r>
      <w:proofErr w:type="spellStart"/>
      <w:r w:rsidRPr="00371DB1">
        <w:rPr>
          <w:rFonts w:ascii="Times New Roman" w:eastAsia="Calibri" w:hAnsi="Times New Roman" w:cs="Times New Roman"/>
          <w:sz w:val="24"/>
          <w:szCs w:val="24"/>
          <w:lang w:val="ru-RU"/>
        </w:rPr>
        <w:t>Захист</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вітчизни</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w:t>
      </w:r>
      <w:proofErr w:type="gramEnd"/>
      <w:r w:rsidRPr="00371DB1">
        <w:rPr>
          <w:rFonts w:ascii="Times New Roman" w:eastAsia="Calibri" w:hAnsi="Times New Roman" w:cs="Times New Roman"/>
          <w:sz w:val="24"/>
          <w:szCs w:val="24"/>
          <w:lang w:val="ru-RU"/>
        </w:rPr>
        <w:t>ідруч</w:t>
      </w:r>
      <w:proofErr w:type="spellEnd"/>
      <w:r w:rsidRPr="00371DB1">
        <w:rPr>
          <w:rFonts w:ascii="Times New Roman" w:eastAsia="Calibri" w:hAnsi="Times New Roman" w:cs="Times New Roman"/>
          <w:sz w:val="24"/>
          <w:szCs w:val="24"/>
          <w:lang w:val="ru-RU"/>
        </w:rPr>
        <w:t xml:space="preserve">. для </w:t>
      </w:r>
      <w:proofErr w:type="spellStart"/>
      <w:r w:rsidRPr="00371DB1">
        <w:rPr>
          <w:rFonts w:ascii="Times New Roman" w:eastAsia="Calibri" w:hAnsi="Times New Roman" w:cs="Times New Roman"/>
          <w:sz w:val="24"/>
          <w:szCs w:val="24"/>
          <w:lang w:val="ru-RU"/>
        </w:rPr>
        <w:t>учнів</w:t>
      </w:r>
      <w:proofErr w:type="spellEnd"/>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11кл.загальноосвіт.навч.закл.(</w:t>
      </w:r>
      <w:proofErr w:type="spellStart"/>
      <w:r w:rsidRPr="00371DB1">
        <w:rPr>
          <w:rFonts w:ascii="Times New Roman" w:eastAsia="Calibri" w:hAnsi="Times New Roman" w:cs="Times New Roman"/>
          <w:sz w:val="24"/>
          <w:szCs w:val="24"/>
          <w:lang w:val="ru-RU"/>
        </w:rPr>
        <w:t>рівень</w:t>
      </w:r>
      <w:proofErr w:type="spellEnd"/>
      <w:r w:rsidRPr="00371DB1">
        <w:rPr>
          <w:rFonts w:ascii="Times New Roman" w:eastAsia="Calibri" w:hAnsi="Times New Roman" w:cs="Times New Roman"/>
          <w:sz w:val="24"/>
          <w:szCs w:val="24"/>
          <w:lang w:val="ru-RU"/>
        </w:rPr>
        <w:t xml:space="preserve"> стандарту, </w:t>
      </w:r>
      <w:proofErr w:type="spellStart"/>
      <w:r w:rsidRPr="00371DB1">
        <w:rPr>
          <w:rFonts w:ascii="Times New Roman" w:eastAsia="Calibri" w:hAnsi="Times New Roman" w:cs="Times New Roman"/>
          <w:sz w:val="24"/>
          <w:szCs w:val="24"/>
          <w:lang w:val="ru-RU"/>
        </w:rPr>
        <w:t>академічний</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рівень</w:t>
      </w:r>
      <w:proofErr w:type="spellEnd"/>
      <w:r w:rsidRPr="00371DB1">
        <w:rPr>
          <w:rFonts w:ascii="Times New Roman" w:eastAsia="Calibri" w:hAnsi="Times New Roman" w:cs="Times New Roman"/>
          <w:sz w:val="24"/>
          <w:szCs w:val="24"/>
          <w:lang w:val="ru-RU"/>
        </w:rPr>
        <w:t>,</w:t>
      </w:r>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lang w:val="ru-RU"/>
        </w:rPr>
        <w:t>профільний</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рівень</w:t>
      </w:r>
      <w:proofErr w:type="spellEnd"/>
      <w:r w:rsidRPr="00371DB1">
        <w:rPr>
          <w:rFonts w:ascii="Times New Roman" w:eastAsia="Calibri" w:hAnsi="Times New Roman" w:cs="Times New Roman"/>
          <w:sz w:val="24"/>
          <w:szCs w:val="24"/>
          <w:lang w:val="ru-RU"/>
        </w:rPr>
        <w:t xml:space="preserve">, для </w:t>
      </w:r>
      <w:proofErr w:type="spellStart"/>
      <w:r w:rsidRPr="00371DB1">
        <w:rPr>
          <w:rFonts w:ascii="Times New Roman" w:eastAsia="Calibri" w:hAnsi="Times New Roman" w:cs="Times New Roman"/>
          <w:sz w:val="24"/>
          <w:szCs w:val="24"/>
          <w:lang w:val="ru-RU"/>
        </w:rPr>
        <w:t>дівчат</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А.А. Гудима,</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К.О. Пашко, І.М. </w:t>
      </w:r>
      <w:proofErr w:type="spellStart"/>
      <w:r w:rsidRPr="00371DB1">
        <w:rPr>
          <w:rFonts w:ascii="Times New Roman" w:eastAsia="Calibri" w:hAnsi="Times New Roman" w:cs="Times New Roman"/>
          <w:sz w:val="24"/>
          <w:szCs w:val="24"/>
          <w:lang w:val="ru-RU"/>
        </w:rPr>
        <w:t>Герасимів</w:t>
      </w:r>
      <w:proofErr w:type="spellEnd"/>
      <w:r w:rsidRPr="00371DB1">
        <w:rPr>
          <w:rFonts w:ascii="Times New Roman" w:eastAsia="Calibri" w:hAnsi="Times New Roman" w:cs="Times New Roman"/>
          <w:sz w:val="24"/>
          <w:szCs w:val="24"/>
          <w:lang w:val="ru-RU"/>
        </w:rPr>
        <w:t>, М.М. Фука –</w:t>
      </w:r>
      <w:proofErr w:type="spellStart"/>
      <w:r w:rsidRPr="00371DB1">
        <w:rPr>
          <w:rFonts w:ascii="Times New Roman" w:eastAsia="Calibri" w:hAnsi="Times New Roman" w:cs="Times New Roman"/>
          <w:sz w:val="24"/>
          <w:szCs w:val="24"/>
          <w:lang w:val="ru-RU"/>
        </w:rPr>
        <w:t>Тернопіль</w:t>
      </w:r>
      <w:proofErr w:type="spellEnd"/>
      <w:r w:rsidRPr="00371DB1">
        <w:rPr>
          <w:rFonts w:ascii="Times New Roman" w:eastAsia="Calibri" w:hAnsi="Times New Roman" w:cs="Times New Roman"/>
          <w:sz w:val="24"/>
          <w:szCs w:val="24"/>
          <w:lang w:val="ru-RU"/>
        </w:rPr>
        <w:t>: Астон, 2011. –</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280с.: </w:t>
      </w:r>
      <w:proofErr w:type="spellStart"/>
      <w:r w:rsidRPr="00371DB1">
        <w:rPr>
          <w:rFonts w:ascii="Times New Roman" w:eastAsia="Calibri" w:hAnsi="Times New Roman" w:cs="Times New Roman"/>
          <w:sz w:val="24"/>
          <w:szCs w:val="24"/>
          <w:lang w:val="ru-RU"/>
        </w:rPr>
        <w:t>іл</w:t>
      </w:r>
      <w:proofErr w:type="spellEnd"/>
      <w:r w:rsidRPr="00371DB1">
        <w:rPr>
          <w:rFonts w:ascii="Times New Roman" w:eastAsia="Calibri" w:hAnsi="Times New Roman" w:cs="Times New Roman"/>
          <w:sz w:val="24"/>
          <w:szCs w:val="24"/>
          <w:lang w:val="ru-RU"/>
        </w:rPr>
        <w:t>.</w:t>
      </w:r>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Анатомія</w:t>
      </w:r>
      <w:proofErr w:type="spellEnd"/>
      <w:r w:rsidRPr="00371DB1">
        <w:rPr>
          <w:rFonts w:ascii="Times New Roman" w:eastAsia="Calibri" w:hAnsi="Times New Roman" w:cs="Times New Roman"/>
          <w:sz w:val="24"/>
          <w:szCs w:val="24"/>
          <w:lang w:val="ru-RU"/>
        </w:rPr>
        <w:t xml:space="preserve"> та </w:t>
      </w:r>
      <w:proofErr w:type="spellStart"/>
      <w:r w:rsidRPr="00371DB1">
        <w:rPr>
          <w:rFonts w:ascii="Times New Roman" w:eastAsia="Calibri" w:hAnsi="Times New Roman" w:cs="Times New Roman"/>
          <w:sz w:val="24"/>
          <w:szCs w:val="24"/>
          <w:lang w:val="ru-RU"/>
        </w:rPr>
        <w:t>фізіологія</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дитячого</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організму</w:t>
      </w:r>
      <w:proofErr w:type="spellEnd"/>
      <w:r w:rsidRPr="00371DB1">
        <w:rPr>
          <w:rFonts w:ascii="Times New Roman" w:eastAsia="Calibri" w:hAnsi="Times New Roman" w:cs="Times New Roman"/>
          <w:sz w:val="24"/>
          <w:szCs w:val="24"/>
          <w:lang w:val="ru-RU"/>
        </w:rPr>
        <w:t>.</w:t>
      </w:r>
      <w:r w:rsidRPr="00371DB1">
        <w:rPr>
          <w:rFonts w:ascii="Times New Roman" w:eastAsia="Calibri" w:hAnsi="Times New Roman" w:cs="Times New Roman"/>
          <w:sz w:val="24"/>
          <w:szCs w:val="24"/>
        </w:rPr>
        <w:t xml:space="preserve"> Вікова фізіологія і шкільна гігієна. Валеологія: навчально-методичний посібник / Н.І. </w:t>
      </w:r>
      <w:proofErr w:type="spellStart"/>
      <w:r w:rsidRPr="00371DB1">
        <w:rPr>
          <w:rFonts w:ascii="Times New Roman" w:eastAsia="Calibri" w:hAnsi="Times New Roman" w:cs="Times New Roman"/>
          <w:sz w:val="24"/>
          <w:szCs w:val="24"/>
        </w:rPr>
        <w:t>Коцур</w:t>
      </w:r>
      <w:proofErr w:type="spellEnd"/>
      <w:r w:rsidRPr="00371DB1">
        <w:rPr>
          <w:rFonts w:ascii="Times New Roman" w:eastAsia="Calibri" w:hAnsi="Times New Roman" w:cs="Times New Roman"/>
          <w:sz w:val="24"/>
          <w:szCs w:val="24"/>
        </w:rPr>
        <w:t xml:space="preserve">, Л.П. </w:t>
      </w:r>
      <w:proofErr w:type="spellStart"/>
      <w:r w:rsidRPr="00371DB1">
        <w:rPr>
          <w:rFonts w:ascii="Times New Roman" w:eastAsia="Calibri" w:hAnsi="Times New Roman" w:cs="Times New Roman"/>
          <w:sz w:val="24"/>
          <w:szCs w:val="24"/>
        </w:rPr>
        <w:t>Товкун</w:t>
      </w:r>
      <w:proofErr w:type="spellEnd"/>
      <w:r w:rsidRPr="00371DB1">
        <w:rPr>
          <w:rFonts w:ascii="Times New Roman" w:eastAsia="Calibri" w:hAnsi="Times New Roman" w:cs="Times New Roman"/>
          <w:sz w:val="24"/>
          <w:szCs w:val="24"/>
        </w:rPr>
        <w:t xml:space="preserve">, Н.І. </w:t>
      </w:r>
      <w:proofErr w:type="spellStart"/>
      <w:r w:rsidRPr="00371DB1">
        <w:rPr>
          <w:rFonts w:ascii="Times New Roman" w:eastAsia="Calibri" w:hAnsi="Times New Roman" w:cs="Times New Roman"/>
          <w:sz w:val="24"/>
          <w:szCs w:val="24"/>
        </w:rPr>
        <w:t>Годун</w:t>
      </w:r>
      <w:proofErr w:type="spellEnd"/>
      <w:r w:rsidRPr="00371DB1">
        <w:rPr>
          <w:rFonts w:ascii="Times New Roman" w:eastAsia="Calibri" w:hAnsi="Times New Roman" w:cs="Times New Roman"/>
          <w:sz w:val="24"/>
          <w:szCs w:val="24"/>
        </w:rPr>
        <w:t xml:space="preserve">, О.М. </w:t>
      </w:r>
      <w:proofErr w:type="spellStart"/>
      <w:r w:rsidRPr="00371DB1">
        <w:rPr>
          <w:rFonts w:ascii="Times New Roman" w:eastAsia="Calibri" w:hAnsi="Times New Roman" w:cs="Times New Roman"/>
          <w:sz w:val="24"/>
          <w:szCs w:val="24"/>
        </w:rPr>
        <w:t>Миздренко</w:t>
      </w:r>
      <w:proofErr w:type="spellEnd"/>
      <w:r w:rsidRPr="00371DB1">
        <w:rPr>
          <w:rFonts w:ascii="Times New Roman" w:eastAsia="Calibri" w:hAnsi="Times New Roman" w:cs="Times New Roman"/>
          <w:sz w:val="24"/>
          <w:szCs w:val="24"/>
        </w:rPr>
        <w:t xml:space="preserve">. – Переяслав-Хмельницький : О.М. Лукашевич, 2014. –463с. : </w:t>
      </w:r>
      <w:proofErr w:type="spellStart"/>
      <w:r w:rsidRPr="00371DB1">
        <w:rPr>
          <w:rFonts w:ascii="Times New Roman" w:eastAsia="Calibri" w:hAnsi="Times New Roman" w:cs="Times New Roman"/>
          <w:sz w:val="24"/>
          <w:szCs w:val="24"/>
        </w:rPr>
        <w:t>іл</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rPr>
        <w:t>табл</w:t>
      </w:r>
      <w:proofErr w:type="spellEnd"/>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rPr>
      </w:pPr>
      <w:r w:rsidRPr="00371DB1">
        <w:rPr>
          <w:rFonts w:ascii="Times New Roman" w:eastAsia="Calibri" w:hAnsi="Times New Roman" w:cs="Times New Roman"/>
          <w:sz w:val="24"/>
          <w:szCs w:val="24"/>
          <w:lang w:val="ru-RU"/>
        </w:rPr>
        <w:t xml:space="preserve">Тарасюк В. С. Медицина </w:t>
      </w:r>
      <w:proofErr w:type="spellStart"/>
      <w:r w:rsidRPr="00371DB1">
        <w:rPr>
          <w:rFonts w:ascii="Times New Roman" w:eastAsia="Calibri" w:hAnsi="Times New Roman" w:cs="Times New Roman"/>
          <w:sz w:val="24"/>
          <w:szCs w:val="24"/>
          <w:lang w:val="ru-RU"/>
        </w:rPr>
        <w:t>надзвичайних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ситуацій</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Організація</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надання</w:t>
      </w:r>
      <w:proofErr w:type="spellEnd"/>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lang w:val="ru-RU"/>
        </w:rPr>
        <w:t>першої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допомоги</w:t>
      </w:r>
      <w:proofErr w:type="spellEnd"/>
      <w:r w:rsidRPr="00371DB1">
        <w:rPr>
          <w:rFonts w:ascii="Times New Roman" w:eastAsia="Calibri" w:hAnsi="Times New Roman" w:cs="Times New Roman"/>
          <w:sz w:val="24"/>
          <w:szCs w:val="24"/>
          <w:lang w:val="ru-RU"/>
        </w:rPr>
        <w:t xml:space="preserve"> / В. С. Тарасюк, М. В. </w:t>
      </w:r>
      <w:proofErr w:type="spellStart"/>
      <w:r w:rsidRPr="00371DB1">
        <w:rPr>
          <w:rFonts w:ascii="Times New Roman" w:eastAsia="Calibri" w:hAnsi="Times New Roman" w:cs="Times New Roman"/>
          <w:sz w:val="24"/>
          <w:szCs w:val="24"/>
          <w:lang w:val="ru-RU"/>
        </w:rPr>
        <w:t>Матвійчук</w:t>
      </w:r>
      <w:proofErr w:type="spellEnd"/>
      <w:r w:rsidRPr="00371DB1">
        <w:rPr>
          <w:rFonts w:ascii="Times New Roman" w:eastAsia="Calibri" w:hAnsi="Times New Roman" w:cs="Times New Roman"/>
          <w:sz w:val="24"/>
          <w:szCs w:val="24"/>
          <w:lang w:val="ru-RU"/>
        </w:rPr>
        <w:t>, В. В.</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Паламар. – </w:t>
      </w:r>
      <w:proofErr w:type="spellStart"/>
      <w:r w:rsidRPr="00371DB1">
        <w:rPr>
          <w:rFonts w:ascii="Times New Roman" w:eastAsia="Calibri" w:hAnsi="Times New Roman" w:cs="Times New Roman"/>
          <w:sz w:val="24"/>
          <w:szCs w:val="24"/>
          <w:lang w:val="ru-RU"/>
        </w:rPr>
        <w:t>Київ</w:t>
      </w:r>
      <w:proofErr w:type="spellEnd"/>
      <w:r w:rsidRPr="00371DB1">
        <w:rPr>
          <w:rFonts w:ascii="Times New Roman" w:eastAsia="Calibri" w:hAnsi="Times New Roman" w:cs="Times New Roman"/>
          <w:sz w:val="24"/>
          <w:szCs w:val="24"/>
          <w:lang w:val="ru-RU"/>
        </w:rPr>
        <w:t>: ВСВ «МЕДИЦИНА», 2017. – 528 с. – (4-е вид</w:t>
      </w:r>
      <w:proofErr w:type="gramStart"/>
      <w:r w:rsidRPr="00371DB1">
        <w:rPr>
          <w:rFonts w:ascii="Times New Roman" w:eastAsia="Calibri" w:hAnsi="Times New Roman" w:cs="Times New Roman"/>
          <w:sz w:val="24"/>
          <w:szCs w:val="24"/>
          <w:lang w:val="ru-RU"/>
        </w:rPr>
        <w:t xml:space="preserve">., </w:t>
      </w:r>
      <w:proofErr w:type="spellStart"/>
      <w:proofErr w:type="gramEnd"/>
      <w:r w:rsidRPr="00371DB1">
        <w:rPr>
          <w:rFonts w:ascii="Times New Roman" w:eastAsia="Calibri" w:hAnsi="Times New Roman" w:cs="Times New Roman"/>
          <w:sz w:val="24"/>
          <w:szCs w:val="24"/>
          <w:lang w:val="ru-RU"/>
        </w:rPr>
        <w:t>випр</w:t>
      </w:r>
      <w:proofErr w:type="spellEnd"/>
      <w:r w:rsidRPr="00371DB1">
        <w:rPr>
          <w:rFonts w:ascii="Times New Roman" w:eastAsia="Calibri" w:hAnsi="Times New Roman" w:cs="Times New Roman"/>
          <w:sz w:val="24"/>
          <w:szCs w:val="24"/>
          <w:lang w:val="ru-RU"/>
        </w:rPr>
        <w:t>.).</w:t>
      </w:r>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[Текст] : </w:t>
      </w:r>
      <w:proofErr w:type="spellStart"/>
      <w:r w:rsidRPr="00371DB1">
        <w:rPr>
          <w:rFonts w:ascii="Times New Roman" w:eastAsia="Calibri" w:hAnsi="Times New Roman" w:cs="Times New Roman"/>
          <w:sz w:val="24"/>
          <w:szCs w:val="24"/>
          <w:lang w:val="ru-RU"/>
        </w:rPr>
        <w:t>навч</w:t>
      </w:r>
      <w:proofErr w:type="spellEnd"/>
      <w:r w:rsidRPr="00371DB1">
        <w:rPr>
          <w:rFonts w:ascii="Times New Roman" w:eastAsia="Calibri" w:hAnsi="Times New Roman" w:cs="Times New Roman"/>
          <w:sz w:val="24"/>
          <w:szCs w:val="24"/>
          <w:lang w:val="ru-RU"/>
        </w:rPr>
        <w:t xml:space="preserve">. </w:t>
      </w:r>
      <w:proofErr w:type="spellStart"/>
      <w:proofErr w:type="gramStart"/>
      <w:r w:rsidRPr="00371DB1">
        <w:rPr>
          <w:rFonts w:ascii="Times New Roman" w:eastAsia="Calibri" w:hAnsi="Times New Roman" w:cs="Times New Roman"/>
          <w:sz w:val="24"/>
          <w:szCs w:val="24"/>
          <w:lang w:val="ru-RU"/>
        </w:rPr>
        <w:t>пос</w:t>
      </w:r>
      <w:proofErr w:type="gramEnd"/>
      <w:r w:rsidRPr="00371DB1">
        <w:rPr>
          <w:rFonts w:ascii="Times New Roman" w:eastAsia="Calibri" w:hAnsi="Times New Roman" w:cs="Times New Roman"/>
          <w:sz w:val="24"/>
          <w:szCs w:val="24"/>
          <w:lang w:val="ru-RU"/>
        </w:rPr>
        <w:t>іб</w:t>
      </w:r>
      <w:proofErr w:type="spellEnd"/>
      <w:r w:rsidRPr="00371DB1">
        <w:rPr>
          <w:rFonts w:ascii="Times New Roman" w:eastAsia="Calibri" w:hAnsi="Times New Roman" w:cs="Times New Roman"/>
          <w:sz w:val="24"/>
          <w:szCs w:val="24"/>
          <w:lang w:val="ru-RU"/>
        </w:rPr>
        <w:t xml:space="preserve">. / О. Ф. Головко [и др.]. - </w:t>
      </w:r>
      <w:proofErr w:type="spellStart"/>
      <w:r w:rsidRPr="00371DB1">
        <w:rPr>
          <w:rFonts w:ascii="Times New Roman" w:eastAsia="Calibri" w:hAnsi="Times New Roman" w:cs="Times New Roman"/>
          <w:sz w:val="24"/>
          <w:szCs w:val="24"/>
          <w:lang w:val="ru-RU"/>
        </w:rPr>
        <w:t>Кам'янець-Подільський</w:t>
      </w:r>
      <w:proofErr w:type="spellEnd"/>
      <w:proofErr w:type="gramStart"/>
      <w:r w:rsidRPr="00371DB1">
        <w:rPr>
          <w:rFonts w:ascii="Times New Roman" w:eastAsia="Calibri" w:hAnsi="Times New Roman" w:cs="Times New Roman"/>
          <w:sz w:val="24"/>
          <w:szCs w:val="24"/>
          <w:lang w:val="ru-RU"/>
        </w:rPr>
        <w:t xml:space="preserve"> :</w:t>
      </w:r>
      <w:proofErr w:type="gram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Аксіома</w:t>
      </w:r>
      <w:proofErr w:type="spellEnd"/>
      <w:r w:rsidRPr="00371DB1">
        <w:rPr>
          <w:rFonts w:ascii="Times New Roman" w:eastAsia="Calibri" w:hAnsi="Times New Roman" w:cs="Times New Roman"/>
          <w:sz w:val="24"/>
          <w:szCs w:val="24"/>
          <w:lang w:val="ru-RU"/>
        </w:rPr>
        <w:t>, 2006. - 292 с.</w:t>
      </w:r>
    </w:p>
    <w:p w:rsidR="00371DB1" w:rsidRPr="00371DB1" w:rsidRDefault="00371DB1" w:rsidP="00371DB1">
      <w:pPr>
        <w:numPr>
          <w:ilvl w:val="0"/>
          <w:numId w:val="19"/>
        </w:numPr>
        <w:spacing w:after="0" w:line="240" w:lineRule="auto"/>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rPr>
        <w:t>Чаплинський</w:t>
      </w:r>
      <w:proofErr w:type="spellEnd"/>
      <w:r w:rsidRPr="00371DB1">
        <w:rPr>
          <w:rFonts w:ascii="Times New Roman" w:eastAsia="Calibri" w:hAnsi="Times New Roman" w:cs="Times New Roman"/>
          <w:sz w:val="24"/>
          <w:szCs w:val="24"/>
        </w:rPr>
        <w:t xml:space="preserve"> В.В., Долікарська медична допомога при травмах: Поради лікаря / В.В. </w:t>
      </w:r>
      <w:proofErr w:type="spellStart"/>
      <w:r w:rsidRPr="00371DB1">
        <w:rPr>
          <w:rFonts w:ascii="Times New Roman" w:eastAsia="Calibri" w:hAnsi="Times New Roman" w:cs="Times New Roman"/>
          <w:sz w:val="24"/>
          <w:szCs w:val="24"/>
        </w:rPr>
        <w:t>Чаплинський</w:t>
      </w:r>
      <w:proofErr w:type="spellEnd"/>
      <w:r w:rsidRPr="00371DB1">
        <w:rPr>
          <w:rFonts w:ascii="Times New Roman" w:eastAsia="Calibri" w:hAnsi="Times New Roman" w:cs="Times New Roman"/>
          <w:sz w:val="24"/>
          <w:szCs w:val="24"/>
        </w:rPr>
        <w:t xml:space="preserve">, В.М. </w:t>
      </w:r>
      <w:proofErr w:type="spellStart"/>
      <w:r w:rsidRPr="00371DB1">
        <w:rPr>
          <w:rFonts w:ascii="Times New Roman" w:eastAsia="Calibri" w:hAnsi="Times New Roman" w:cs="Times New Roman"/>
          <w:sz w:val="24"/>
          <w:szCs w:val="24"/>
        </w:rPr>
        <w:t>Лопушан</w:t>
      </w:r>
      <w:proofErr w:type="spellEnd"/>
      <w:r w:rsidRPr="00371DB1">
        <w:rPr>
          <w:rFonts w:ascii="Times New Roman" w:eastAsia="Calibri" w:hAnsi="Times New Roman" w:cs="Times New Roman"/>
          <w:sz w:val="24"/>
          <w:szCs w:val="24"/>
        </w:rPr>
        <w:t xml:space="preserve">. – 2-е вид., перероб. и </w:t>
      </w:r>
      <w:proofErr w:type="spellStart"/>
      <w:r w:rsidRPr="00371DB1">
        <w:rPr>
          <w:rFonts w:ascii="Times New Roman" w:eastAsia="Calibri" w:hAnsi="Times New Roman" w:cs="Times New Roman"/>
          <w:sz w:val="24"/>
          <w:szCs w:val="24"/>
        </w:rPr>
        <w:t>доп</w:t>
      </w:r>
      <w:proofErr w:type="spellEnd"/>
      <w:r w:rsidRPr="00371DB1">
        <w:rPr>
          <w:rFonts w:ascii="Times New Roman" w:eastAsia="Calibri" w:hAnsi="Times New Roman" w:cs="Times New Roman"/>
          <w:sz w:val="24"/>
          <w:szCs w:val="24"/>
        </w:rPr>
        <w:t>. – К.: Здоров’я, 1983. – 48 с.</w:t>
      </w:r>
    </w:p>
    <w:p w:rsidR="00371DB1" w:rsidRPr="00371DB1" w:rsidRDefault="00371DB1" w:rsidP="00371DB1">
      <w:pPr>
        <w:jc w:val="both"/>
        <w:rPr>
          <w:rFonts w:ascii="Times New Roman" w:eastAsia="Calibri" w:hAnsi="Times New Roman" w:cs="Times New Roman"/>
          <w:sz w:val="24"/>
          <w:szCs w:val="24"/>
        </w:rPr>
      </w:pPr>
    </w:p>
    <w:p w:rsidR="00371DB1" w:rsidRPr="0050486B" w:rsidRDefault="0050486B" w:rsidP="005F6969">
      <w:pPr>
        <w:pStyle w:val="a6"/>
        <w:numPr>
          <w:ilvl w:val="0"/>
          <w:numId w:val="21"/>
        </w:numPr>
        <w:jc w:val="center"/>
        <w:rPr>
          <w:rFonts w:ascii="Times New Roman" w:eastAsia="Calibri" w:hAnsi="Times New Roman" w:cs="Times New Roman"/>
          <w:b/>
          <w:sz w:val="24"/>
          <w:szCs w:val="24"/>
          <w:lang w:val="ru-RU"/>
        </w:rPr>
      </w:pPr>
      <w:proofErr w:type="spellStart"/>
      <w:r w:rsidRPr="0050486B">
        <w:rPr>
          <w:rFonts w:ascii="Times New Roman" w:eastAsia="Calibri" w:hAnsi="Times New Roman" w:cs="Times New Roman"/>
          <w:b/>
          <w:sz w:val="24"/>
          <w:szCs w:val="24"/>
          <w:lang w:val="ru-RU"/>
        </w:rPr>
        <w:t>І</w:t>
      </w:r>
      <w:r w:rsidR="00371DB1" w:rsidRPr="0050486B">
        <w:rPr>
          <w:rFonts w:ascii="Times New Roman" w:eastAsia="Calibri" w:hAnsi="Times New Roman" w:cs="Times New Roman"/>
          <w:b/>
          <w:sz w:val="24"/>
          <w:szCs w:val="24"/>
          <w:lang w:val="ru-RU"/>
        </w:rPr>
        <w:t>нформаційні</w:t>
      </w:r>
      <w:proofErr w:type="spellEnd"/>
      <w:r w:rsidR="00371DB1" w:rsidRPr="0050486B">
        <w:rPr>
          <w:rFonts w:ascii="Times New Roman" w:eastAsia="Calibri" w:hAnsi="Times New Roman" w:cs="Times New Roman"/>
          <w:b/>
          <w:sz w:val="24"/>
          <w:szCs w:val="24"/>
          <w:lang w:val="ru-RU"/>
        </w:rPr>
        <w:t xml:space="preserve"> </w:t>
      </w:r>
      <w:proofErr w:type="spellStart"/>
      <w:r w:rsidR="00371DB1" w:rsidRPr="0050486B">
        <w:rPr>
          <w:rFonts w:ascii="Times New Roman" w:eastAsia="Calibri" w:hAnsi="Times New Roman" w:cs="Times New Roman"/>
          <w:b/>
          <w:sz w:val="24"/>
          <w:szCs w:val="24"/>
          <w:lang w:val="ru-RU"/>
        </w:rPr>
        <w:t>ресурси</w:t>
      </w:r>
      <w:proofErr w:type="spellEnd"/>
    </w:p>
    <w:p w:rsidR="00371DB1" w:rsidRPr="00371DB1" w:rsidRDefault="001E615A" w:rsidP="00371DB1">
      <w:pPr>
        <w:numPr>
          <w:ilvl w:val="0"/>
          <w:numId w:val="18"/>
        </w:numPr>
        <w:spacing w:after="0" w:line="240" w:lineRule="auto"/>
        <w:ind w:left="426"/>
        <w:contextualSpacing/>
        <w:rPr>
          <w:rFonts w:ascii="Calibri" w:eastAsia="Calibri" w:hAnsi="Calibri" w:cs="Times New Roman"/>
        </w:rPr>
      </w:pPr>
      <w:hyperlink r:id="rId8" w:history="1">
        <w:r w:rsidR="00371DB1" w:rsidRPr="00371DB1">
          <w:rPr>
            <w:rFonts w:ascii="Calibri" w:eastAsia="Calibri" w:hAnsi="Calibri" w:cs="Times New Roman"/>
            <w:color w:val="0000FF"/>
            <w:u w:val="single"/>
            <w:lang w:val="ru-RU"/>
          </w:rPr>
          <w:t>https://bohdan-books.com/upload/iblock/0f2/0f2592901c2bdf70b0b0baf10cbfa263.pdf</w:t>
        </w:r>
      </w:hyperlink>
    </w:p>
    <w:p w:rsidR="00371DB1" w:rsidRPr="00371DB1" w:rsidRDefault="001E615A" w:rsidP="00371DB1">
      <w:pPr>
        <w:numPr>
          <w:ilvl w:val="0"/>
          <w:numId w:val="18"/>
        </w:numPr>
        <w:spacing w:after="0" w:line="240" w:lineRule="auto"/>
        <w:ind w:left="426"/>
        <w:contextualSpacing/>
        <w:rPr>
          <w:rFonts w:ascii="Calibri" w:eastAsia="Calibri" w:hAnsi="Calibri" w:cs="Times New Roman"/>
        </w:rPr>
      </w:pPr>
      <w:hyperlink r:id="rId9" w:history="1">
        <w:r w:rsidR="00371DB1" w:rsidRPr="00371DB1">
          <w:rPr>
            <w:rFonts w:ascii="Calibri" w:eastAsia="Calibri" w:hAnsi="Calibri" w:cs="Times New Roman"/>
            <w:color w:val="0000FF"/>
            <w:u w:val="single"/>
            <w:lang w:val="ru-RU"/>
          </w:rPr>
          <w:t>http</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elibrary</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kubg</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edu</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ua</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id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eprint</w:t>
        </w:r>
        <w:r w:rsidR="00371DB1" w:rsidRPr="00371DB1">
          <w:rPr>
            <w:rFonts w:ascii="Calibri" w:eastAsia="Calibri" w:hAnsi="Calibri" w:cs="Times New Roman"/>
            <w:color w:val="0000FF"/>
            <w:u w:val="single"/>
          </w:rPr>
          <w:t>/18494/1/</w:t>
        </w:r>
        <w:r w:rsidR="00371DB1" w:rsidRPr="00371DB1">
          <w:rPr>
            <w:rFonts w:ascii="Calibri" w:eastAsia="Calibri" w:hAnsi="Calibri" w:cs="Times New Roman"/>
            <w:color w:val="0000FF"/>
            <w:u w:val="single"/>
            <w:lang w:val="ru-RU"/>
          </w:rPr>
          <w:t>O</w:t>
        </w:r>
        <w:r w:rsidR="00371DB1" w:rsidRPr="00371DB1">
          <w:rPr>
            <w:rFonts w:ascii="Calibri" w:eastAsia="Calibri" w:hAnsi="Calibri" w:cs="Times New Roman"/>
            <w:color w:val="0000FF"/>
            <w:u w:val="single"/>
          </w:rPr>
          <w:t>_</w:t>
        </w:r>
        <w:r w:rsidR="00371DB1" w:rsidRPr="00371DB1">
          <w:rPr>
            <w:rFonts w:ascii="Calibri" w:eastAsia="Calibri" w:hAnsi="Calibri" w:cs="Times New Roman"/>
            <w:color w:val="0000FF"/>
            <w:u w:val="single"/>
            <w:lang w:val="ru-RU"/>
          </w:rPr>
          <w:t>Moisak</w:t>
        </w:r>
        <w:r w:rsidR="00371DB1" w:rsidRPr="00371DB1">
          <w:rPr>
            <w:rFonts w:ascii="Calibri" w:eastAsia="Calibri" w:hAnsi="Calibri" w:cs="Times New Roman"/>
            <w:color w:val="0000FF"/>
            <w:u w:val="single"/>
          </w:rPr>
          <w:t>_</w:t>
        </w:r>
        <w:r w:rsidR="00371DB1" w:rsidRPr="00371DB1">
          <w:rPr>
            <w:rFonts w:ascii="Calibri" w:eastAsia="Calibri" w:hAnsi="Calibri" w:cs="Times New Roman"/>
            <w:color w:val="0000FF"/>
            <w:u w:val="single"/>
            <w:lang w:val="ru-RU"/>
          </w:rPr>
          <w:t>Osn</w:t>
        </w:r>
        <w:r w:rsidR="00371DB1" w:rsidRPr="00371DB1">
          <w:rPr>
            <w:rFonts w:ascii="Calibri" w:eastAsia="Calibri" w:hAnsi="Calibri" w:cs="Times New Roman"/>
            <w:color w:val="0000FF"/>
            <w:u w:val="single"/>
          </w:rPr>
          <w:t>_</w:t>
        </w:r>
        <w:r w:rsidR="00371DB1" w:rsidRPr="00371DB1">
          <w:rPr>
            <w:rFonts w:ascii="Calibri" w:eastAsia="Calibri" w:hAnsi="Calibri" w:cs="Times New Roman"/>
            <w:color w:val="0000FF"/>
            <w:u w:val="single"/>
            <w:lang w:val="ru-RU"/>
          </w:rPr>
          <w:t>med</w:t>
        </w:r>
        <w:r w:rsidR="00371DB1" w:rsidRPr="00371DB1">
          <w:rPr>
            <w:rFonts w:ascii="Calibri" w:eastAsia="Calibri" w:hAnsi="Calibri" w:cs="Times New Roman"/>
            <w:color w:val="0000FF"/>
            <w:u w:val="single"/>
          </w:rPr>
          <w:t>_</w:t>
        </w:r>
        <w:r w:rsidR="00371DB1" w:rsidRPr="00371DB1">
          <w:rPr>
            <w:rFonts w:ascii="Calibri" w:eastAsia="Calibri" w:hAnsi="Calibri" w:cs="Times New Roman"/>
            <w:color w:val="0000FF"/>
            <w:u w:val="single"/>
            <w:lang w:val="ru-RU"/>
          </w:rPr>
          <w:t>znan</w:t>
        </w:r>
        <w:r w:rsidR="00371DB1" w:rsidRPr="00371DB1">
          <w:rPr>
            <w:rFonts w:ascii="Calibri" w:eastAsia="Calibri" w:hAnsi="Calibri" w:cs="Times New Roman"/>
            <w:color w:val="0000FF"/>
            <w:u w:val="single"/>
          </w:rPr>
          <w:t>_2016_</w:t>
        </w:r>
        <w:r w:rsidR="00371DB1" w:rsidRPr="00371DB1">
          <w:rPr>
            <w:rFonts w:ascii="Calibri" w:eastAsia="Calibri" w:hAnsi="Calibri" w:cs="Times New Roman"/>
            <w:color w:val="0000FF"/>
            <w:u w:val="single"/>
            <w:lang w:val="ru-RU"/>
          </w:rPr>
          <w:t>Z</w:t>
        </w:r>
        <w:r w:rsidR="00371DB1" w:rsidRPr="00371DB1">
          <w:rPr>
            <w:rFonts w:ascii="Calibri" w:eastAsia="Calibri" w:hAnsi="Calibri" w:cs="Times New Roman"/>
            <w:color w:val="0000FF"/>
            <w:u w:val="single"/>
          </w:rPr>
          <w:t>_</w:t>
        </w:r>
        <w:r w:rsidR="00371DB1" w:rsidRPr="00371DB1">
          <w:rPr>
            <w:rFonts w:ascii="Calibri" w:eastAsia="Calibri" w:hAnsi="Calibri" w:cs="Times New Roman"/>
            <w:color w:val="0000FF"/>
            <w:u w:val="single"/>
            <w:lang w:val="ru-RU"/>
          </w:rPr>
          <w:t>FZFVS</w:t>
        </w:r>
        <w:r w:rsidR="00371DB1" w:rsidRPr="00371DB1">
          <w:rPr>
            <w:rFonts w:ascii="Calibri" w:eastAsia="Calibri" w:hAnsi="Calibri" w:cs="Times New Roman"/>
            <w:color w:val="0000FF"/>
            <w:u w:val="single"/>
          </w:rPr>
          <w:t>.</w:t>
        </w:r>
        <w:proofErr w:type="spellStart"/>
        <w:r w:rsidR="00371DB1" w:rsidRPr="00371DB1">
          <w:rPr>
            <w:rFonts w:ascii="Calibri" w:eastAsia="Calibri" w:hAnsi="Calibri" w:cs="Times New Roman"/>
            <w:color w:val="0000FF"/>
            <w:u w:val="single"/>
            <w:lang w:val="ru-RU"/>
          </w:rPr>
          <w:t>pdf</w:t>
        </w:r>
        <w:proofErr w:type="spellEnd"/>
      </w:hyperlink>
    </w:p>
    <w:p w:rsidR="00371DB1" w:rsidRPr="00371DB1" w:rsidRDefault="001E615A" w:rsidP="00371DB1">
      <w:pPr>
        <w:numPr>
          <w:ilvl w:val="0"/>
          <w:numId w:val="18"/>
        </w:numPr>
        <w:spacing w:after="0" w:line="240" w:lineRule="auto"/>
        <w:ind w:left="426"/>
        <w:contextualSpacing/>
        <w:rPr>
          <w:rFonts w:ascii="Calibri" w:eastAsia="Calibri" w:hAnsi="Calibri" w:cs="Times New Roman"/>
        </w:rPr>
      </w:pPr>
      <w:hyperlink r:id="rId10" w:history="1">
        <w:r w:rsidR="00371DB1" w:rsidRPr="00371DB1">
          <w:rPr>
            <w:rFonts w:ascii="Calibri" w:eastAsia="Calibri" w:hAnsi="Calibri" w:cs="Times New Roman"/>
            <w:color w:val="0000FF"/>
            <w:u w:val="single"/>
            <w:lang w:val="ru-RU"/>
          </w:rPr>
          <w:t>http</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repository</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ldufk</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edu</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ua</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bitstream</w:t>
        </w:r>
        <w:r w:rsidR="00371DB1" w:rsidRPr="00371DB1">
          <w:rPr>
            <w:rFonts w:ascii="Calibri" w:eastAsia="Calibri" w:hAnsi="Calibri" w:cs="Times New Roman"/>
            <w:color w:val="0000FF"/>
            <w:u w:val="single"/>
          </w:rPr>
          <w:t>/34606048/10748/1/%</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0%91%</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1%83%</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4%</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7%</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8%</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%20%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0%92.%20%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0%9</w:t>
        </w:r>
        <w:r w:rsidR="00371DB1" w:rsidRPr="00371DB1">
          <w:rPr>
            <w:rFonts w:ascii="Calibri" w:eastAsia="Calibri" w:hAnsi="Calibri" w:cs="Times New Roman"/>
            <w:color w:val="0000FF"/>
            <w:u w:val="single"/>
            <w:lang w:val="ru-RU"/>
          </w:rPr>
          <w:t>E</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1%81%</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BE</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2%</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8%20%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BC</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5%</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4%</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8%</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1%87%</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8%</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1%85%20%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7%</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w:t>
        </w:r>
        <w:r w:rsidR="00371DB1" w:rsidRPr="00371DB1">
          <w:rPr>
            <w:rFonts w:ascii="Calibri" w:eastAsia="Calibri" w:hAnsi="Calibri" w:cs="Times New Roman"/>
            <w:color w:val="0000FF"/>
            <w:u w:val="single"/>
            <w:lang w:val="ru-RU"/>
          </w:rPr>
          <w:t>C</w:t>
        </w:r>
        <w:r w:rsidR="00371DB1" w:rsidRPr="00371DB1">
          <w:rPr>
            <w:rFonts w:ascii="Calibri" w:eastAsia="Calibri" w:hAnsi="Calibri" w:cs="Times New Roman"/>
            <w:color w:val="0000FF"/>
            <w:u w:val="single"/>
          </w:rPr>
          <w:t>.</w:t>
        </w:r>
        <w:proofErr w:type="spellStart"/>
        <w:r w:rsidR="00371DB1" w:rsidRPr="00371DB1">
          <w:rPr>
            <w:rFonts w:ascii="Calibri" w:eastAsia="Calibri" w:hAnsi="Calibri" w:cs="Times New Roman"/>
            <w:color w:val="0000FF"/>
            <w:u w:val="single"/>
            <w:lang w:val="ru-RU"/>
          </w:rPr>
          <w:t>pdf</w:t>
        </w:r>
        <w:proofErr w:type="spellEnd"/>
      </w:hyperlink>
    </w:p>
    <w:p w:rsidR="00371DB1" w:rsidRPr="00371DB1" w:rsidRDefault="001E615A" w:rsidP="00371DB1">
      <w:pPr>
        <w:numPr>
          <w:ilvl w:val="0"/>
          <w:numId w:val="18"/>
        </w:numPr>
        <w:spacing w:after="0" w:line="240" w:lineRule="auto"/>
        <w:ind w:left="426"/>
        <w:contextualSpacing/>
        <w:jc w:val="both"/>
        <w:rPr>
          <w:rFonts w:ascii="Times New Roman" w:eastAsia="Calibri" w:hAnsi="Times New Roman" w:cs="Times New Roman"/>
          <w:sz w:val="24"/>
          <w:szCs w:val="24"/>
        </w:rPr>
      </w:pPr>
      <w:hyperlink r:id="rId11" w:history="1">
        <w:r w:rsidR="00371DB1" w:rsidRPr="00371DB1">
          <w:rPr>
            <w:rFonts w:ascii="Calibri" w:eastAsia="Calibri" w:hAnsi="Calibri" w:cs="Times New Roman"/>
            <w:color w:val="0000FF"/>
            <w:u w:val="single"/>
            <w:lang w:val="ru-RU"/>
          </w:rPr>
          <w:t>http</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bmedcol</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edu</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ua</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wp</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content</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uploads</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0%9</w:t>
        </w:r>
        <w:r w:rsidR="00371DB1" w:rsidRPr="00371DB1">
          <w:rPr>
            <w:rFonts w:ascii="Calibri" w:eastAsia="Calibri" w:hAnsi="Calibri" w:cs="Times New Roman"/>
            <w:color w:val="0000FF"/>
            <w:u w:val="single"/>
            <w:lang w:val="ru-RU"/>
          </w:rPr>
          <w:t>F</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1%96%</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4%</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1%80%</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1%83%</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1%87%</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BD</w:t>
        </w:r>
        <w:r w:rsidR="00371DB1" w:rsidRPr="00371DB1">
          <w:rPr>
            <w:rFonts w:ascii="Calibri" w:eastAsia="Calibri" w:hAnsi="Calibri" w:cs="Times New Roman"/>
            <w:color w:val="0000FF"/>
            <w:u w:val="single"/>
          </w:rPr>
          <w:t>%</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w:t>
        </w:r>
        <w:r w:rsidR="00371DB1" w:rsidRPr="00371DB1">
          <w:rPr>
            <w:rFonts w:ascii="Calibri" w:eastAsia="Calibri" w:hAnsi="Calibri" w:cs="Times New Roman"/>
            <w:color w:val="0000FF"/>
            <w:u w:val="single"/>
          </w:rPr>
          <w:t>8%</w:t>
        </w:r>
        <w:r w:rsidR="00371DB1" w:rsidRPr="00371DB1">
          <w:rPr>
            <w:rFonts w:ascii="Calibri" w:eastAsia="Calibri" w:hAnsi="Calibri" w:cs="Times New Roman"/>
            <w:color w:val="0000FF"/>
            <w:u w:val="single"/>
            <w:lang w:val="ru-RU"/>
          </w:rPr>
          <w:t>D</w:t>
        </w:r>
        <w:r w:rsidR="00371DB1" w:rsidRPr="00371DB1">
          <w:rPr>
            <w:rFonts w:ascii="Calibri" w:eastAsia="Calibri" w:hAnsi="Calibri" w:cs="Times New Roman"/>
            <w:color w:val="0000FF"/>
            <w:u w:val="single"/>
          </w:rPr>
          <w:t>0%</w:t>
        </w:r>
        <w:r w:rsidR="00371DB1" w:rsidRPr="00371DB1">
          <w:rPr>
            <w:rFonts w:ascii="Calibri" w:eastAsia="Calibri" w:hAnsi="Calibri" w:cs="Times New Roman"/>
            <w:color w:val="0000FF"/>
            <w:u w:val="single"/>
            <w:lang w:val="ru-RU"/>
          </w:rPr>
          <w:t>BA</w:t>
        </w:r>
        <w:r w:rsidR="00371DB1" w:rsidRPr="00371DB1">
          <w:rPr>
            <w:rFonts w:ascii="Calibri" w:eastAsia="Calibri" w:hAnsi="Calibri" w:cs="Times New Roman"/>
            <w:color w:val="0000FF"/>
            <w:u w:val="single"/>
          </w:rPr>
          <w:t>.</w:t>
        </w:r>
        <w:proofErr w:type="spellStart"/>
        <w:r w:rsidR="00371DB1" w:rsidRPr="00371DB1">
          <w:rPr>
            <w:rFonts w:ascii="Calibri" w:eastAsia="Calibri" w:hAnsi="Calibri" w:cs="Times New Roman"/>
            <w:color w:val="0000FF"/>
            <w:u w:val="single"/>
            <w:lang w:val="ru-RU"/>
          </w:rPr>
          <w:t>pdf</w:t>
        </w:r>
        <w:proofErr w:type="spellEnd"/>
      </w:hyperlink>
    </w:p>
    <w:p w:rsidR="00371DB1" w:rsidRPr="00371DB1" w:rsidRDefault="00371DB1" w:rsidP="00371DB1">
      <w:pPr>
        <w:numPr>
          <w:ilvl w:val="0"/>
          <w:numId w:val="18"/>
        </w:numPr>
        <w:spacing w:after="0" w:line="240" w:lineRule="auto"/>
        <w:ind w:left="426"/>
        <w:contextualSpacing/>
        <w:jc w:val="both"/>
        <w:rPr>
          <w:rFonts w:ascii="Times New Roman" w:eastAsia="Calibri" w:hAnsi="Times New Roman" w:cs="Times New Roman"/>
          <w:sz w:val="24"/>
          <w:szCs w:val="24"/>
          <w:lang w:val="ru-RU"/>
        </w:rPr>
      </w:pPr>
      <w:proofErr w:type="spellStart"/>
      <w:r w:rsidRPr="00371DB1">
        <w:rPr>
          <w:rFonts w:ascii="Times New Roman" w:eastAsia="Calibri" w:hAnsi="Times New Roman" w:cs="Times New Roman"/>
          <w:sz w:val="24"/>
          <w:szCs w:val="24"/>
          <w:lang w:val="ru-RU"/>
        </w:rPr>
        <w:t>Валецька</w:t>
      </w:r>
      <w:proofErr w:type="spellEnd"/>
      <w:r w:rsidRPr="00371DB1">
        <w:rPr>
          <w:rFonts w:ascii="Times New Roman" w:eastAsia="Calibri" w:hAnsi="Times New Roman" w:cs="Times New Roman"/>
          <w:sz w:val="24"/>
          <w:szCs w:val="24"/>
          <w:lang w:val="ru-RU"/>
        </w:rPr>
        <w:t xml:space="preserve"> Р. О.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Електронний</w:t>
      </w:r>
      <w:proofErr w:type="spellEnd"/>
      <w:r w:rsidRPr="00371DB1">
        <w:rPr>
          <w:rFonts w:ascii="Times New Roman" w:eastAsia="Calibri" w:hAnsi="Times New Roman" w:cs="Times New Roman"/>
          <w:sz w:val="24"/>
          <w:szCs w:val="24"/>
          <w:lang w:val="ru-RU"/>
        </w:rPr>
        <w:t xml:space="preserve"> ресурс] / Р. О.</w:t>
      </w:r>
      <w:r w:rsidRPr="00371DB1">
        <w:rPr>
          <w:rFonts w:ascii="Times New Roman" w:eastAsia="Calibri" w:hAnsi="Times New Roman" w:cs="Times New Roman"/>
          <w:sz w:val="24"/>
          <w:szCs w:val="24"/>
        </w:rPr>
        <w:t xml:space="preserve"> </w:t>
      </w:r>
      <w:proofErr w:type="spellStart"/>
      <w:r w:rsidRPr="00371DB1">
        <w:rPr>
          <w:rFonts w:ascii="Times New Roman" w:eastAsia="Calibri" w:hAnsi="Times New Roman" w:cs="Times New Roman"/>
          <w:sz w:val="24"/>
          <w:szCs w:val="24"/>
          <w:lang w:val="ru-RU"/>
        </w:rPr>
        <w:t>Валецька</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Волинська</w:t>
      </w:r>
      <w:proofErr w:type="spellEnd"/>
      <w:r w:rsidRPr="00371DB1">
        <w:rPr>
          <w:rFonts w:ascii="Times New Roman" w:eastAsia="Calibri" w:hAnsi="Times New Roman" w:cs="Times New Roman"/>
          <w:sz w:val="24"/>
          <w:szCs w:val="24"/>
          <w:lang w:val="ru-RU"/>
        </w:rPr>
        <w:t xml:space="preserve"> книга. –2007. –Режим доступу </w:t>
      </w:r>
      <w:proofErr w:type="gramStart"/>
      <w:r w:rsidRPr="00371DB1">
        <w:rPr>
          <w:rFonts w:ascii="Times New Roman" w:eastAsia="Calibri" w:hAnsi="Times New Roman" w:cs="Times New Roman"/>
          <w:sz w:val="24"/>
          <w:szCs w:val="24"/>
          <w:lang w:val="ru-RU"/>
        </w:rPr>
        <w:t>до</w:t>
      </w:r>
      <w:proofErr w:type="gramEnd"/>
      <w:r w:rsidRPr="00371DB1">
        <w:rPr>
          <w:rFonts w:ascii="Times New Roman" w:eastAsia="Calibri" w:hAnsi="Times New Roman" w:cs="Times New Roman"/>
          <w:sz w:val="24"/>
          <w:szCs w:val="24"/>
          <w:lang w:val="ru-RU"/>
        </w:rPr>
        <w:t xml:space="preserve"> ресурсу:</w:t>
      </w:r>
      <w:r w:rsidRPr="00371DB1">
        <w:rPr>
          <w:rFonts w:ascii="Times New Roman" w:eastAsia="Calibri" w:hAnsi="Times New Roman" w:cs="Times New Roman"/>
          <w:sz w:val="24"/>
          <w:szCs w:val="24"/>
        </w:rPr>
        <w:t xml:space="preserve"> </w:t>
      </w:r>
      <w:hyperlink r:id="rId12" w:history="1">
        <w:r w:rsidRPr="00371DB1">
          <w:rPr>
            <w:rFonts w:ascii="Times New Roman" w:eastAsia="Calibri" w:hAnsi="Times New Roman" w:cs="Times New Roman"/>
            <w:color w:val="0000FF"/>
            <w:sz w:val="24"/>
            <w:szCs w:val="24"/>
            <w:u w:val="single"/>
            <w:lang w:val="ru-RU"/>
          </w:rPr>
          <w:t>http://www.twirpx.com/file/1198103/</w:t>
        </w:r>
      </w:hyperlink>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w:t>
      </w:r>
    </w:p>
    <w:p w:rsidR="00371DB1" w:rsidRPr="00371DB1" w:rsidRDefault="00371DB1" w:rsidP="00371DB1">
      <w:pPr>
        <w:numPr>
          <w:ilvl w:val="0"/>
          <w:numId w:val="18"/>
        </w:numPr>
        <w:spacing w:after="0" w:line="240" w:lineRule="auto"/>
        <w:ind w:left="426"/>
        <w:contextualSpacing/>
        <w:jc w:val="both"/>
        <w:rPr>
          <w:rFonts w:ascii="Times New Roman" w:eastAsia="Calibri" w:hAnsi="Times New Roman" w:cs="Times New Roman"/>
          <w:sz w:val="24"/>
          <w:szCs w:val="24"/>
          <w:lang w:val="ru-RU"/>
        </w:rPr>
      </w:pPr>
      <w:r w:rsidRPr="00371DB1">
        <w:rPr>
          <w:rFonts w:ascii="Times New Roman" w:eastAsia="Calibri" w:hAnsi="Times New Roman" w:cs="Times New Roman"/>
          <w:sz w:val="24"/>
          <w:szCs w:val="24"/>
          <w:lang w:val="ru-RU"/>
        </w:rPr>
        <w:t>Сайт «</w:t>
      </w:r>
      <w:proofErr w:type="spellStart"/>
      <w:r w:rsidRPr="00371DB1">
        <w:rPr>
          <w:rFonts w:ascii="Times New Roman" w:eastAsia="Calibri" w:hAnsi="Times New Roman" w:cs="Times New Roman"/>
          <w:sz w:val="24"/>
          <w:szCs w:val="24"/>
          <w:lang w:val="ru-RU"/>
        </w:rPr>
        <w:t>Основи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медичних</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знань</w:t>
      </w:r>
      <w:proofErr w:type="spellEnd"/>
      <w:r w:rsidRPr="00371DB1">
        <w:rPr>
          <w:rFonts w:ascii="Times New Roman" w:eastAsia="Calibri" w:hAnsi="Times New Roman" w:cs="Times New Roman"/>
          <w:sz w:val="24"/>
          <w:szCs w:val="24"/>
          <w:lang w:val="ru-RU"/>
        </w:rPr>
        <w:t>» [</w:t>
      </w:r>
      <w:proofErr w:type="spellStart"/>
      <w:r w:rsidRPr="00371DB1">
        <w:rPr>
          <w:rFonts w:ascii="Times New Roman" w:eastAsia="Calibri" w:hAnsi="Times New Roman" w:cs="Times New Roman"/>
          <w:sz w:val="24"/>
          <w:szCs w:val="24"/>
          <w:lang w:val="ru-RU"/>
        </w:rPr>
        <w:t>Електронний</w:t>
      </w:r>
      <w:proofErr w:type="spellEnd"/>
      <w:r w:rsidRPr="00371DB1">
        <w:rPr>
          <w:rFonts w:ascii="Times New Roman" w:eastAsia="Calibri" w:hAnsi="Times New Roman" w:cs="Times New Roman"/>
          <w:sz w:val="24"/>
          <w:szCs w:val="24"/>
          <w:lang w:val="ru-RU"/>
        </w:rPr>
        <w:t xml:space="preserve"> ресурс]: Режим доступу:</w:t>
      </w:r>
      <w:r w:rsidRPr="00371DB1">
        <w:rPr>
          <w:rFonts w:ascii="Times New Roman" w:eastAsia="Calibri" w:hAnsi="Times New Roman" w:cs="Times New Roman"/>
          <w:sz w:val="24"/>
          <w:szCs w:val="24"/>
        </w:rPr>
        <w:t xml:space="preserve"> </w:t>
      </w:r>
      <w:hyperlink r:id="rId13" w:history="1">
        <w:r w:rsidRPr="00371DB1">
          <w:rPr>
            <w:rFonts w:ascii="Times New Roman" w:eastAsia="Calibri" w:hAnsi="Times New Roman" w:cs="Times New Roman"/>
            <w:color w:val="0000FF"/>
            <w:sz w:val="24"/>
            <w:szCs w:val="24"/>
            <w:u w:val="single"/>
            <w:lang w:val="ru-RU"/>
          </w:rPr>
          <w:t>http://healt.ucoz.ua/</w:t>
        </w:r>
      </w:hyperlink>
      <w:r w:rsidRPr="00371DB1">
        <w:rPr>
          <w:rFonts w:ascii="Times New Roman" w:eastAsia="Calibri" w:hAnsi="Times New Roman" w:cs="Times New Roman"/>
          <w:sz w:val="24"/>
          <w:szCs w:val="24"/>
        </w:rPr>
        <w:t xml:space="preserve"> </w:t>
      </w:r>
    </w:p>
    <w:p w:rsidR="00371DB1" w:rsidRPr="00371DB1" w:rsidRDefault="00371DB1" w:rsidP="00371DB1">
      <w:pPr>
        <w:numPr>
          <w:ilvl w:val="0"/>
          <w:numId w:val="18"/>
        </w:numPr>
        <w:spacing w:after="0" w:line="240" w:lineRule="auto"/>
        <w:ind w:left="426"/>
        <w:contextualSpacing/>
        <w:jc w:val="both"/>
        <w:rPr>
          <w:rFonts w:ascii="Times New Roman" w:eastAsia="Calibri" w:hAnsi="Times New Roman" w:cs="Times New Roman"/>
          <w:sz w:val="24"/>
          <w:szCs w:val="24"/>
        </w:rPr>
      </w:pPr>
      <w:proofErr w:type="spellStart"/>
      <w:r w:rsidRPr="00371DB1">
        <w:rPr>
          <w:rFonts w:ascii="Times New Roman" w:eastAsia="Calibri" w:hAnsi="Times New Roman" w:cs="Times New Roman"/>
          <w:sz w:val="24"/>
          <w:szCs w:val="24"/>
          <w:lang w:val="ru-RU"/>
        </w:rPr>
        <w:t>Концепція</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нової</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системи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охорони</w:t>
      </w:r>
      <w:proofErr w:type="spellEnd"/>
      <w:r w:rsidRPr="00371DB1">
        <w:rPr>
          <w:rFonts w:ascii="Times New Roman" w:eastAsia="Calibri" w:hAnsi="Times New Roman" w:cs="Times New Roman"/>
          <w:sz w:val="24"/>
          <w:szCs w:val="24"/>
          <w:lang w:val="ru-RU"/>
        </w:rPr>
        <w:t xml:space="preserve"> </w:t>
      </w:r>
      <w:proofErr w:type="spellStart"/>
      <w:r w:rsidRPr="00371DB1">
        <w:rPr>
          <w:rFonts w:ascii="Times New Roman" w:eastAsia="Calibri" w:hAnsi="Times New Roman" w:cs="Times New Roman"/>
          <w:sz w:val="24"/>
          <w:szCs w:val="24"/>
          <w:lang w:val="ru-RU"/>
        </w:rPr>
        <w:t>здоров’я</w:t>
      </w:r>
      <w:proofErr w:type="spellEnd"/>
      <w:r w:rsidRPr="00371DB1">
        <w:rPr>
          <w:rFonts w:ascii="Times New Roman" w:eastAsia="Calibri" w:hAnsi="Times New Roman" w:cs="Times New Roman"/>
          <w:sz w:val="24"/>
          <w:szCs w:val="24"/>
          <w:lang w:val="ru-RU"/>
        </w:rPr>
        <w:t xml:space="preserve"> / [</w:t>
      </w:r>
      <w:proofErr w:type="spellStart"/>
      <w:r w:rsidRPr="00371DB1">
        <w:rPr>
          <w:rFonts w:ascii="Times New Roman" w:eastAsia="Calibri" w:hAnsi="Times New Roman" w:cs="Times New Roman"/>
          <w:sz w:val="24"/>
          <w:szCs w:val="24"/>
          <w:lang w:val="ru-RU"/>
        </w:rPr>
        <w:t>Електронний</w:t>
      </w:r>
      <w:proofErr w:type="spellEnd"/>
      <w:r w:rsidRPr="00371DB1">
        <w:rPr>
          <w:rFonts w:ascii="Times New Roman" w:eastAsia="Calibri" w:hAnsi="Times New Roman" w:cs="Times New Roman"/>
          <w:sz w:val="24"/>
          <w:szCs w:val="24"/>
          <w:lang w:val="ru-RU"/>
        </w:rPr>
        <w:t xml:space="preserve"> ресурс]. –</w:t>
      </w:r>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xml:space="preserve">Режим доступу: </w:t>
      </w:r>
      <w:hyperlink r:id="rId14" w:history="1">
        <w:r w:rsidRPr="00371DB1">
          <w:rPr>
            <w:rFonts w:ascii="Times New Roman" w:eastAsia="Calibri" w:hAnsi="Times New Roman" w:cs="Times New Roman"/>
            <w:color w:val="0000FF"/>
            <w:sz w:val="24"/>
            <w:szCs w:val="24"/>
            <w:u w:val="single"/>
            <w:lang w:val="ru-RU"/>
          </w:rPr>
          <w:t>http://moz.gov.ua/docfiles/Pro_20140527_0_dod.pdf</w:t>
        </w:r>
      </w:hyperlink>
      <w:r w:rsidRPr="00371DB1">
        <w:rPr>
          <w:rFonts w:ascii="Times New Roman" w:eastAsia="Calibri" w:hAnsi="Times New Roman" w:cs="Times New Roman"/>
          <w:sz w:val="24"/>
          <w:szCs w:val="24"/>
        </w:rPr>
        <w:t xml:space="preserve"> </w:t>
      </w:r>
      <w:r w:rsidRPr="00371DB1">
        <w:rPr>
          <w:rFonts w:ascii="Times New Roman" w:eastAsia="Calibri" w:hAnsi="Times New Roman" w:cs="Times New Roman"/>
          <w:sz w:val="24"/>
          <w:szCs w:val="24"/>
          <w:lang w:val="ru-RU"/>
        </w:rPr>
        <w:t>. –</w:t>
      </w:r>
      <w:proofErr w:type="spellStart"/>
      <w:r w:rsidRPr="00371DB1">
        <w:rPr>
          <w:rFonts w:ascii="Times New Roman" w:eastAsia="Calibri" w:hAnsi="Times New Roman" w:cs="Times New Roman"/>
          <w:sz w:val="24"/>
          <w:szCs w:val="24"/>
          <w:lang w:val="ru-RU"/>
        </w:rPr>
        <w:t>Назва</w:t>
      </w:r>
      <w:proofErr w:type="spellEnd"/>
      <w:r w:rsidRPr="00371DB1">
        <w:rPr>
          <w:rFonts w:ascii="Times New Roman" w:eastAsia="Calibri" w:hAnsi="Times New Roman" w:cs="Times New Roman"/>
          <w:sz w:val="24"/>
          <w:szCs w:val="24"/>
          <w:lang w:val="ru-RU"/>
        </w:rPr>
        <w:t xml:space="preserve"> з </w:t>
      </w:r>
      <w:proofErr w:type="spellStart"/>
      <w:r w:rsidRPr="00371DB1">
        <w:rPr>
          <w:rFonts w:ascii="Times New Roman" w:eastAsia="Calibri" w:hAnsi="Times New Roman" w:cs="Times New Roman"/>
          <w:sz w:val="24"/>
          <w:szCs w:val="24"/>
          <w:lang w:val="ru-RU"/>
        </w:rPr>
        <w:t>екрана</w:t>
      </w:r>
      <w:proofErr w:type="spellEnd"/>
      <w:r w:rsidRPr="00371DB1">
        <w:rPr>
          <w:rFonts w:ascii="Times New Roman" w:eastAsia="Calibri" w:hAnsi="Times New Roman" w:cs="Times New Roman"/>
          <w:sz w:val="24"/>
          <w:szCs w:val="24"/>
          <w:lang w:val="ru-RU"/>
        </w:rPr>
        <w:t>.</w:t>
      </w:r>
    </w:p>
    <w:p w:rsidR="00371DB1" w:rsidRPr="00371DB1" w:rsidRDefault="001E615A" w:rsidP="00371DB1">
      <w:pPr>
        <w:numPr>
          <w:ilvl w:val="0"/>
          <w:numId w:val="18"/>
        </w:numPr>
        <w:spacing w:after="0" w:line="240" w:lineRule="auto"/>
        <w:ind w:left="426"/>
        <w:contextualSpacing/>
        <w:jc w:val="both"/>
        <w:rPr>
          <w:rFonts w:ascii="Times New Roman" w:eastAsia="Calibri" w:hAnsi="Times New Roman" w:cs="Times New Roman"/>
          <w:sz w:val="24"/>
          <w:szCs w:val="24"/>
        </w:rPr>
      </w:pPr>
      <w:hyperlink r:id="rId15" w:history="1">
        <w:r w:rsidR="00371DB1" w:rsidRPr="00371DB1">
          <w:rPr>
            <w:rFonts w:ascii="Times New Roman" w:eastAsia="Calibri" w:hAnsi="Times New Roman" w:cs="Times New Roman"/>
            <w:color w:val="0000FF"/>
            <w:sz w:val="24"/>
            <w:szCs w:val="24"/>
            <w:u w:val="single"/>
            <w:lang w:val="ru-RU"/>
          </w:rPr>
          <w:t>http</w:t>
        </w:r>
        <w:r w:rsidR="00371DB1" w:rsidRPr="00371DB1">
          <w:rPr>
            <w:rFonts w:ascii="Times New Roman" w:eastAsia="Calibri" w:hAnsi="Times New Roman" w:cs="Times New Roman"/>
            <w:color w:val="0000FF"/>
            <w:sz w:val="24"/>
            <w:szCs w:val="24"/>
            <w:u w:val="single"/>
          </w:rPr>
          <w:t>://</w:t>
        </w:r>
        <w:r w:rsidR="00371DB1" w:rsidRPr="00371DB1">
          <w:rPr>
            <w:rFonts w:ascii="Times New Roman" w:eastAsia="Calibri" w:hAnsi="Times New Roman" w:cs="Times New Roman"/>
            <w:color w:val="0000FF"/>
            <w:sz w:val="24"/>
            <w:szCs w:val="24"/>
            <w:u w:val="single"/>
            <w:lang w:val="ru-RU"/>
          </w:rPr>
          <w:t>kuhta</w:t>
        </w:r>
        <w:r w:rsidR="00371DB1" w:rsidRPr="00371DB1">
          <w:rPr>
            <w:rFonts w:ascii="Times New Roman" w:eastAsia="Calibri" w:hAnsi="Times New Roman" w:cs="Times New Roman"/>
            <w:color w:val="0000FF"/>
            <w:sz w:val="24"/>
            <w:szCs w:val="24"/>
            <w:u w:val="single"/>
          </w:rPr>
          <w:t>.</w:t>
        </w:r>
        <w:r w:rsidR="00371DB1" w:rsidRPr="00371DB1">
          <w:rPr>
            <w:rFonts w:ascii="Times New Roman" w:eastAsia="Calibri" w:hAnsi="Times New Roman" w:cs="Times New Roman"/>
            <w:color w:val="0000FF"/>
            <w:sz w:val="24"/>
            <w:szCs w:val="24"/>
            <w:u w:val="single"/>
            <w:lang w:val="ru-RU"/>
          </w:rPr>
          <w:t>clan</w:t>
        </w:r>
        <w:r w:rsidR="00371DB1" w:rsidRPr="00371DB1">
          <w:rPr>
            <w:rFonts w:ascii="Times New Roman" w:eastAsia="Calibri" w:hAnsi="Times New Roman" w:cs="Times New Roman"/>
            <w:color w:val="0000FF"/>
            <w:sz w:val="24"/>
            <w:szCs w:val="24"/>
            <w:u w:val="single"/>
          </w:rPr>
          <w:t>.</w:t>
        </w:r>
        <w:r w:rsidR="00371DB1" w:rsidRPr="00371DB1">
          <w:rPr>
            <w:rFonts w:ascii="Times New Roman" w:eastAsia="Calibri" w:hAnsi="Times New Roman" w:cs="Times New Roman"/>
            <w:color w:val="0000FF"/>
            <w:sz w:val="24"/>
            <w:szCs w:val="24"/>
            <w:u w:val="single"/>
            <w:lang w:val="ru-RU"/>
          </w:rPr>
          <w:t>su</w:t>
        </w:r>
        <w:r w:rsidR="00371DB1" w:rsidRPr="00371DB1">
          <w:rPr>
            <w:rFonts w:ascii="Times New Roman" w:eastAsia="Calibri" w:hAnsi="Times New Roman" w:cs="Times New Roman"/>
            <w:color w:val="0000FF"/>
            <w:sz w:val="24"/>
            <w:szCs w:val="24"/>
            <w:u w:val="single"/>
          </w:rPr>
          <w:t>/</w:t>
        </w:r>
        <w:r w:rsidR="00371DB1" w:rsidRPr="00371DB1">
          <w:rPr>
            <w:rFonts w:ascii="Times New Roman" w:eastAsia="Calibri" w:hAnsi="Times New Roman" w:cs="Times New Roman"/>
            <w:color w:val="0000FF"/>
            <w:sz w:val="24"/>
            <w:szCs w:val="24"/>
            <w:u w:val="single"/>
            <w:lang w:val="ru-RU"/>
          </w:rPr>
          <w:t>index</w:t>
        </w:r>
        <w:r w:rsidR="00371DB1" w:rsidRPr="00371DB1">
          <w:rPr>
            <w:rFonts w:ascii="Times New Roman" w:eastAsia="Calibri" w:hAnsi="Times New Roman" w:cs="Times New Roman"/>
            <w:color w:val="0000FF"/>
            <w:sz w:val="24"/>
            <w:szCs w:val="24"/>
            <w:u w:val="single"/>
          </w:rPr>
          <w:t>/0-26</w:t>
        </w:r>
      </w:hyperlink>
      <w:r w:rsidR="00371DB1" w:rsidRPr="00371DB1">
        <w:rPr>
          <w:rFonts w:ascii="Times New Roman" w:eastAsia="Calibri" w:hAnsi="Times New Roman" w:cs="Times New Roman"/>
          <w:sz w:val="24"/>
          <w:szCs w:val="24"/>
        </w:rPr>
        <w:t xml:space="preserve"> Сайт інтерактивних </w:t>
      </w:r>
      <w:proofErr w:type="gramStart"/>
      <w:r w:rsidR="00371DB1" w:rsidRPr="00371DB1">
        <w:rPr>
          <w:rFonts w:ascii="Times New Roman" w:eastAsia="Calibri" w:hAnsi="Times New Roman" w:cs="Times New Roman"/>
          <w:sz w:val="24"/>
          <w:szCs w:val="24"/>
        </w:rPr>
        <w:t>пос</w:t>
      </w:r>
      <w:proofErr w:type="gramEnd"/>
      <w:r w:rsidR="00371DB1" w:rsidRPr="00371DB1">
        <w:rPr>
          <w:rFonts w:ascii="Times New Roman" w:eastAsia="Calibri" w:hAnsi="Times New Roman" w:cs="Times New Roman"/>
          <w:sz w:val="24"/>
          <w:szCs w:val="24"/>
        </w:rPr>
        <w:t>ібників з долікарської допомоги та спеціалізованої літератури</w:t>
      </w:r>
    </w:p>
    <w:p w:rsidR="00371DB1" w:rsidRPr="00371DB1" w:rsidRDefault="00371DB1" w:rsidP="00371DB1">
      <w:pPr>
        <w:spacing w:after="0" w:line="240" w:lineRule="auto"/>
        <w:ind w:left="142" w:firstLine="425"/>
        <w:jc w:val="center"/>
        <w:rPr>
          <w:rFonts w:ascii="Times New Roman" w:eastAsia="Times New Roman" w:hAnsi="Times New Roman" w:cs="Times New Roman"/>
          <w:b/>
          <w:sz w:val="28"/>
          <w:szCs w:val="28"/>
          <w:lang w:eastAsia="ru-RU"/>
        </w:rPr>
      </w:pPr>
    </w:p>
    <w:p w:rsidR="00371DB1" w:rsidRPr="00371DB1" w:rsidRDefault="00371DB1" w:rsidP="00371DB1">
      <w:pPr>
        <w:spacing w:after="0" w:line="240" w:lineRule="auto"/>
        <w:ind w:left="142" w:firstLine="425"/>
        <w:jc w:val="center"/>
        <w:rPr>
          <w:rFonts w:ascii="Times New Roman" w:eastAsia="Times New Roman" w:hAnsi="Times New Roman" w:cs="Times New Roman"/>
          <w:b/>
          <w:sz w:val="28"/>
          <w:szCs w:val="28"/>
          <w:lang w:eastAsia="ru-RU"/>
        </w:rPr>
      </w:pPr>
    </w:p>
    <w:p w:rsidR="00371DB1" w:rsidRPr="006E4631" w:rsidRDefault="00371DB1" w:rsidP="006E4631">
      <w:pPr>
        <w:pStyle w:val="a3"/>
        <w:spacing w:before="0" w:beforeAutospacing="0" w:after="0" w:afterAutospacing="0"/>
        <w:jc w:val="center"/>
        <w:rPr>
          <w:sz w:val="18"/>
        </w:rPr>
      </w:pPr>
    </w:p>
    <w:sectPr w:rsidR="00371DB1" w:rsidRPr="006E4631" w:rsidSect="00D92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59"/>
    <w:multiLevelType w:val="hybridMultilevel"/>
    <w:tmpl w:val="963877E4"/>
    <w:lvl w:ilvl="0" w:tplc="CEB23F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94D783B"/>
    <w:multiLevelType w:val="hybridMultilevel"/>
    <w:tmpl w:val="9468F3B0"/>
    <w:lvl w:ilvl="0" w:tplc="2D92913E">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73B6F22"/>
    <w:multiLevelType w:val="hybridMultilevel"/>
    <w:tmpl w:val="5F1062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B001A3"/>
    <w:multiLevelType w:val="hybridMultilevel"/>
    <w:tmpl w:val="6DAE3D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2C2C56"/>
    <w:multiLevelType w:val="hybridMultilevel"/>
    <w:tmpl w:val="3DA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61B5D"/>
    <w:multiLevelType w:val="hybridMultilevel"/>
    <w:tmpl w:val="CB54D5D6"/>
    <w:lvl w:ilvl="0" w:tplc="099618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108BD"/>
    <w:multiLevelType w:val="hybridMultilevel"/>
    <w:tmpl w:val="E43669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0CF2915"/>
    <w:multiLevelType w:val="hybridMultilevel"/>
    <w:tmpl w:val="78AC0326"/>
    <w:lvl w:ilvl="0" w:tplc="099618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924A0"/>
    <w:multiLevelType w:val="hybridMultilevel"/>
    <w:tmpl w:val="82628208"/>
    <w:lvl w:ilvl="0" w:tplc="CEB23FA6">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5C86F81"/>
    <w:multiLevelType w:val="hybridMultilevel"/>
    <w:tmpl w:val="DE423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83D79"/>
    <w:multiLevelType w:val="hybridMultilevel"/>
    <w:tmpl w:val="F378E964"/>
    <w:lvl w:ilvl="0" w:tplc="099618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A6138"/>
    <w:multiLevelType w:val="hybridMultilevel"/>
    <w:tmpl w:val="10C01766"/>
    <w:lvl w:ilvl="0" w:tplc="CEB23FA6">
      <w:numFmt w:val="bullet"/>
      <w:lvlText w:val="•"/>
      <w:lvlJc w:val="left"/>
      <w:pPr>
        <w:ind w:left="1778" w:hanging="360"/>
      </w:pPr>
      <w:rPr>
        <w:rFonts w:ascii="Arial" w:eastAsia="Times New Roman" w:hAnsi="Arial" w:cs="Arial" w:hint="default"/>
      </w:rPr>
    </w:lvl>
    <w:lvl w:ilvl="1" w:tplc="FFD06F60">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DA06E15"/>
    <w:multiLevelType w:val="hybridMultilevel"/>
    <w:tmpl w:val="F8103B0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4DB316D1"/>
    <w:multiLevelType w:val="hybridMultilevel"/>
    <w:tmpl w:val="312EFEC0"/>
    <w:lvl w:ilvl="0" w:tplc="CEB23FA6">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1656639"/>
    <w:multiLevelType w:val="hybridMultilevel"/>
    <w:tmpl w:val="C4C692F0"/>
    <w:lvl w:ilvl="0" w:tplc="099618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7D84"/>
    <w:multiLevelType w:val="hybridMultilevel"/>
    <w:tmpl w:val="3086E4B6"/>
    <w:lvl w:ilvl="0" w:tplc="BC8E30F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775986"/>
    <w:multiLevelType w:val="hybridMultilevel"/>
    <w:tmpl w:val="D6DC6752"/>
    <w:lvl w:ilvl="0" w:tplc="2D92913E">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ADB4E26"/>
    <w:multiLevelType w:val="hybridMultilevel"/>
    <w:tmpl w:val="858E3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EA436D"/>
    <w:multiLevelType w:val="hybridMultilevel"/>
    <w:tmpl w:val="C1AEBC96"/>
    <w:lvl w:ilvl="0" w:tplc="AED23B1A">
      <w:start w:val="1"/>
      <w:numFmt w:val="decimal"/>
      <w:lvlText w:val="%1."/>
      <w:lvlJc w:val="left"/>
      <w:pPr>
        <w:tabs>
          <w:tab w:val="num" w:pos="370"/>
        </w:tabs>
        <w:ind w:left="37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7AD75409"/>
    <w:multiLevelType w:val="hybridMultilevel"/>
    <w:tmpl w:val="3806AAEA"/>
    <w:lvl w:ilvl="0" w:tplc="0046E072">
      <w:start w:val="1"/>
      <w:numFmt w:val="bullet"/>
      <w:lvlText w:val=""/>
      <w:lvlJc w:val="left"/>
      <w:pPr>
        <w:ind w:left="1429" w:hanging="360"/>
      </w:pPr>
      <w:rPr>
        <w:rFonts w:ascii="Symbol" w:hAnsi="Symbol" w:hint="default"/>
      </w:rPr>
    </w:lvl>
    <w:lvl w:ilvl="1" w:tplc="FFD06F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85F51"/>
    <w:multiLevelType w:val="hybridMultilevel"/>
    <w:tmpl w:val="E3E0B19A"/>
    <w:lvl w:ilvl="0" w:tplc="099618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11"/>
  </w:num>
  <w:num w:numId="5">
    <w:abstractNumId w:val="8"/>
  </w:num>
  <w:num w:numId="6">
    <w:abstractNumId w:val="19"/>
  </w:num>
  <w:num w:numId="7">
    <w:abstractNumId w:val="6"/>
  </w:num>
  <w:num w:numId="8">
    <w:abstractNumId w:val="18"/>
  </w:num>
  <w:num w:numId="9">
    <w:abstractNumId w:val="17"/>
  </w:num>
  <w:num w:numId="10">
    <w:abstractNumId w:val="9"/>
  </w:num>
  <w:num w:numId="11">
    <w:abstractNumId w:val="0"/>
  </w:num>
  <w:num w:numId="12">
    <w:abstractNumId w:val="4"/>
  </w:num>
  <w:num w:numId="13">
    <w:abstractNumId w:val="14"/>
  </w:num>
  <w:num w:numId="14">
    <w:abstractNumId w:val="10"/>
  </w:num>
  <w:num w:numId="15">
    <w:abstractNumId w:val="7"/>
  </w:num>
  <w:num w:numId="16">
    <w:abstractNumId w:val="5"/>
  </w:num>
  <w:num w:numId="17">
    <w:abstractNumId w:val="20"/>
  </w:num>
  <w:num w:numId="18">
    <w:abstractNumId w:val="12"/>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75"/>
    <w:rsid w:val="000243C9"/>
    <w:rsid w:val="00050432"/>
    <w:rsid w:val="00053AB4"/>
    <w:rsid w:val="00073911"/>
    <w:rsid w:val="00080B23"/>
    <w:rsid w:val="000D0725"/>
    <w:rsid w:val="000D55E4"/>
    <w:rsid w:val="00105634"/>
    <w:rsid w:val="00105FDE"/>
    <w:rsid w:val="001360E2"/>
    <w:rsid w:val="0018534D"/>
    <w:rsid w:val="00197574"/>
    <w:rsid w:val="001B7B15"/>
    <w:rsid w:val="001D68D1"/>
    <w:rsid w:val="001E5F58"/>
    <w:rsid w:val="001E615A"/>
    <w:rsid w:val="00216D0E"/>
    <w:rsid w:val="0022189F"/>
    <w:rsid w:val="00286378"/>
    <w:rsid w:val="002D1DEC"/>
    <w:rsid w:val="00351858"/>
    <w:rsid w:val="00357D08"/>
    <w:rsid w:val="00371DB1"/>
    <w:rsid w:val="003859A4"/>
    <w:rsid w:val="003A1C64"/>
    <w:rsid w:val="00434D95"/>
    <w:rsid w:val="004540F4"/>
    <w:rsid w:val="0050486B"/>
    <w:rsid w:val="005112D8"/>
    <w:rsid w:val="00524B98"/>
    <w:rsid w:val="00546240"/>
    <w:rsid w:val="0055634B"/>
    <w:rsid w:val="00562C57"/>
    <w:rsid w:val="005F6969"/>
    <w:rsid w:val="00626CB7"/>
    <w:rsid w:val="006653A8"/>
    <w:rsid w:val="006B5823"/>
    <w:rsid w:val="006E4631"/>
    <w:rsid w:val="006E49A9"/>
    <w:rsid w:val="007121C5"/>
    <w:rsid w:val="0071756E"/>
    <w:rsid w:val="00721677"/>
    <w:rsid w:val="00743086"/>
    <w:rsid w:val="007644B9"/>
    <w:rsid w:val="007A7B9A"/>
    <w:rsid w:val="008207F6"/>
    <w:rsid w:val="00852FD3"/>
    <w:rsid w:val="008550DD"/>
    <w:rsid w:val="00865F76"/>
    <w:rsid w:val="00885036"/>
    <w:rsid w:val="00896A08"/>
    <w:rsid w:val="008B0242"/>
    <w:rsid w:val="008C0F2F"/>
    <w:rsid w:val="009521C2"/>
    <w:rsid w:val="00956A0C"/>
    <w:rsid w:val="0099647C"/>
    <w:rsid w:val="009D3D7E"/>
    <w:rsid w:val="009F1F5D"/>
    <w:rsid w:val="009F76E0"/>
    <w:rsid w:val="00A1227C"/>
    <w:rsid w:val="00A212E4"/>
    <w:rsid w:val="00A531D7"/>
    <w:rsid w:val="00A53E44"/>
    <w:rsid w:val="00A61445"/>
    <w:rsid w:val="00A71CCA"/>
    <w:rsid w:val="00AA6115"/>
    <w:rsid w:val="00AC49D3"/>
    <w:rsid w:val="00AD6075"/>
    <w:rsid w:val="00B27A31"/>
    <w:rsid w:val="00B51762"/>
    <w:rsid w:val="00B9490A"/>
    <w:rsid w:val="00BF48C5"/>
    <w:rsid w:val="00C241EE"/>
    <w:rsid w:val="00C45D11"/>
    <w:rsid w:val="00C801FF"/>
    <w:rsid w:val="00CE4E24"/>
    <w:rsid w:val="00CF7F45"/>
    <w:rsid w:val="00D0122D"/>
    <w:rsid w:val="00D40206"/>
    <w:rsid w:val="00D43939"/>
    <w:rsid w:val="00D563B4"/>
    <w:rsid w:val="00D6369B"/>
    <w:rsid w:val="00D92829"/>
    <w:rsid w:val="00D973B4"/>
    <w:rsid w:val="00DC1137"/>
    <w:rsid w:val="00E17335"/>
    <w:rsid w:val="00E30B4C"/>
    <w:rsid w:val="00E66367"/>
    <w:rsid w:val="00EB4C51"/>
    <w:rsid w:val="00F5295D"/>
    <w:rsid w:val="00F55E5E"/>
    <w:rsid w:val="00F77798"/>
    <w:rsid w:val="00FA1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22189F"/>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uiPriority w:val="22"/>
    <w:qFormat/>
    <w:rsid w:val="006653A8"/>
    <w:rPr>
      <w:b/>
      <w:bCs/>
    </w:rPr>
  </w:style>
  <w:style w:type="character" w:styleId="a5">
    <w:name w:val="Hyperlink"/>
    <w:basedOn w:val="a0"/>
    <w:uiPriority w:val="99"/>
    <w:unhideWhenUsed/>
    <w:rsid w:val="00B9490A"/>
    <w:rPr>
      <w:color w:val="0000FF"/>
      <w:u w:val="single"/>
    </w:rPr>
  </w:style>
  <w:style w:type="character" w:customStyle="1" w:styleId="40">
    <w:name w:val="Заголовок 4 Знак"/>
    <w:basedOn w:val="a0"/>
    <w:link w:val="4"/>
    <w:rsid w:val="0022189F"/>
    <w:rPr>
      <w:rFonts w:ascii="Times New Roman" w:eastAsia="Times New Roman" w:hAnsi="Times New Roman" w:cs="Times New Roman"/>
      <w:b/>
      <w:bCs/>
      <w:sz w:val="28"/>
      <w:szCs w:val="24"/>
      <w:lang w:eastAsia="ru-RU"/>
    </w:rPr>
  </w:style>
  <w:style w:type="paragraph" w:customStyle="1" w:styleId="Style7">
    <w:name w:val="Style7"/>
    <w:basedOn w:val="a"/>
    <w:rsid w:val="00286378"/>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286378"/>
    <w:rPr>
      <w:rFonts w:ascii="Times New Roman" w:hAnsi="Times New Roman" w:cs="Times New Roman"/>
      <w:sz w:val="24"/>
      <w:szCs w:val="24"/>
    </w:rPr>
  </w:style>
  <w:style w:type="paragraph" w:customStyle="1" w:styleId="Style15">
    <w:name w:val="Style15"/>
    <w:basedOn w:val="a"/>
    <w:rsid w:val="00286378"/>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286378"/>
    <w:pPr>
      <w:ind w:left="720"/>
      <w:contextualSpacing/>
    </w:pPr>
  </w:style>
  <w:style w:type="character" w:styleId="a7">
    <w:name w:val="FollowedHyperlink"/>
    <w:basedOn w:val="a0"/>
    <w:uiPriority w:val="99"/>
    <w:semiHidden/>
    <w:unhideWhenUsed/>
    <w:rsid w:val="00896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22189F"/>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uiPriority w:val="22"/>
    <w:qFormat/>
    <w:rsid w:val="006653A8"/>
    <w:rPr>
      <w:b/>
      <w:bCs/>
    </w:rPr>
  </w:style>
  <w:style w:type="character" w:styleId="a5">
    <w:name w:val="Hyperlink"/>
    <w:basedOn w:val="a0"/>
    <w:uiPriority w:val="99"/>
    <w:unhideWhenUsed/>
    <w:rsid w:val="00B9490A"/>
    <w:rPr>
      <w:color w:val="0000FF"/>
      <w:u w:val="single"/>
    </w:rPr>
  </w:style>
  <w:style w:type="character" w:customStyle="1" w:styleId="40">
    <w:name w:val="Заголовок 4 Знак"/>
    <w:basedOn w:val="a0"/>
    <w:link w:val="4"/>
    <w:rsid w:val="0022189F"/>
    <w:rPr>
      <w:rFonts w:ascii="Times New Roman" w:eastAsia="Times New Roman" w:hAnsi="Times New Roman" w:cs="Times New Roman"/>
      <w:b/>
      <w:bCs/>
      <w:sz w:val="28"/>
      <w:szCs w:val="24"/>
      <w:lang w:eastAsia="ru-RU"/>
    </w:rPr>
  </w:style>
  <w:style w:type="paragraph" w:customStyle="1" w:styleId="Style7">
    <w:name w:val="Style7"/>
    <w:basedOn w:val="a"/>
    <w:rsid w:val="00286378"/>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286378"/>
    <w:rPr>
      <w:rFonts w:ascii="Times New Roman" w:hAnsi="Times New Roman" w:cs="Times New Roman"/>
      <w:sz w:val="24"/>
      <w:szCs w:val="24"/>
    </w:rPr>
  </w:style>
  <w:style w:type="paragraph" w:customStyle="1" w:styleId="Style15">
    <w:name w:val="Style15"/>
    <w:basedOn w:val="a"/>
    <w:rsid w:val="00286378"/>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286378"/>
    <w:pPr>
      <w:ind w:left="720"/>
      <w:contextualSpacing/>
    </w:pPr>
  </w:style>
  <w:style w:type="character" w:styleId="a7">
    <w:name w:val="FollowedHyperlink"/>
    <w:basedOn w:val="a0"/>
    <w:uiPriority w:val="99"/>
    <w:semiHidden/>
    <w:unhideWhenUsed/>
    <w:rsid w:val="00896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hdan-books.com/upload/iblock/0f2/0f2592901c2bdf70b0b0baf10cbfa263.pdf" TargetMode="External"/><Relationship Id="rId13" Type="http://schemas.openxmlformats.org/officeDocument/2006/relationships/hyperlink" Target="http://healt.ucoz.ua/" TargetMode="External"/><Relationship Id="rId3" Type="http://schemas.microsoft.com/office/2007/relationships/stylesWithEffects" Target="stylesWithEffects.xml"/><Relationship Id="rId7" Type="http://schemas.openxmlformats.org/officeDocument/2006/relationships/hyperlink" Target="mailto:o.pishak@chnu.edu.ua" TargetMode="External"/><Relationship Id="rId12" Type="http://schemas.openxmlformats.org/officeDocument/2006/relationships/hyperlink" Target="http://www.twirpx.com/file/1198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zreab.chnu.edu.ua/" TargetMode="External"/><Relationship Id="rId11" Type="http://schemas.openxmlformats.org/officeDocument/2006/relationships/hyperlink" Target="http://bmedcol.edu.ua/wp-content/uploads/%D0%9F%D1%96%D0%B4%D1%80%D1%83%D1%87%D0%BD%D0%B8%D0%BA.pdf" TargetMode="External"/><Relationship Id="rId5" Type="http://schemas.openxmlformats.org/officeDocument/2006/relationships/webSettings" Target="webSettings.xml"/><Relationship Id="rId15" Type="http://schemas.openxmlformats.org/officeDocument/2006/relationships/hyperlink" Target="http://kuhta.clan.su/index/0-26" TargetMode="External"/><Relationship Id="rId10" Type="http://schemas.openxmlformats.org/officeDocument/2006/relationships/hyperlink" Target="http://repository.ldufk.edu.ua/bitstream/34606048/10748/1/%D0%91%D1%83%D0%B4%D0%B7%D0%B8%D0%BD%20%D0%92.%20%D0%9E%D1%81%D0%BD%D0%BE%D0%B2%D0%B8%20%D0%BC%D0%B5%D0%B4%D0%B8%D1%87%D0%BD%D0%B8%D1%85%20%D0%B7%D0%BD%D0%B0%D0%BD%D1%8C.pdf" TargetMode="External"/><Relationship Id="rId4" Type="http://schemas.openxmlformats.org/officeDocument/2006/relationships/settings" Target="settings.xml"/><Relationship Id="rId9" Type="http://schemas.openxmlformats.org/officeDocument/2006/relationships/hyperlink" Target="http://elibrary.kubg.edu.ua/id/eprint/18494/1/O_Moisak_Osn_med_znan_2016_Z_FZFVS.pdf" TargetMode="External"/><Relationship Id="rId14" Type="http://schemas.openxmlformats.org/officeDocument/2006/relationships/hyperlink" Target="http://moz.gov.ua/docfiles/Pro_20140527_0_d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6</cp:revision>
  <dcterms:created xsi:type="dcterms:W3CDTF">2020-08-27T10:36:00Z</dcterms:created>
  <dcterms:modified xsi:type="dcterms:W3CDTF">2020-09-27T13:18:00Z</dcterms:modified>
</cp:coreProperties>
</file>