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C68" w:rsidRPr="009C2F5E" w:rsidRDefault="00250C68" w:rsidP="00250C68">
      <w:pPr>
        <w:autoSpaceDE w:val="0"/>
        <w:autoSpaceDN w:val="0"/>
        <w:adjustRightInd w:val="0"/>
        <w:spacing w:line="240" w:lineRule="auto"/>
        <w:ind w:firstLine="708"/>
        <w:jc w:val="center"/>
        <w:rPr>
          <w:rFonts w:ascii="Times New Roman" w:hAnsi="Times New Roman" w:cs="Times New Roman"/>
          <w:b/>
          <w:bCs/>
          <w:sz w:val="24"/>
          <w:szCs w:val="24"/>
        </w:rPr>
      </w:pPr>
      <w:proofErr w:type="spellStart"/>
      <w:r w:rsidRPr="00AD6075">
        <w:rPr>
          <w:rFonts w:ascii="Times New Roman" w:hAnsi="Times New Roman" w:cs="Times New Roman"/>
          <w:b/>
          <w:bCs/>
          <w:color w:val="000000" w:themeColor="text1"/>
          <w:kern w:val="24"/>
          <w:sz w:val="28"/>
          <w:szCs w:val="28"/>
          <w:lang w:val="ru-RU"/>
        </w:rPr>
        <w:t>ЧернівецькийнаціональнийуніверситетіменіЮріяФедькович</w:t>
      </w:r>
      <w:proofErr w:type="spellEnd"/>
      <w:r w:rsidRPr="00AD6075">
        <w:rPr>
          <w:rFonts w:ascii="Times New Roman" w:hAnsi="Times New Roman" w:cs="Times New Roman"/>
          <w:b/>
          <w:bCs/>
          <w:color w:val="000000" w:themeColor="text1"/>
          <w:kern w:val="24"/>
          <w:sz w:val="28"/>
          <w:szCs w:val="28"/>
        </w:rPr>
        <w:t>а</w:t>
      </w:r>
      <w:r w:rsidRPr="00AD6075">
        <w:rPr>
          <w:rFonts w:ascii="Times New Roman" w:hAnsi="Times New Roman" w:cs="Times New Roman"/>
          <w:color w:val="000000" w:themeColor="text1"/>
          <w:kern w:val="24"/>
          <w:sz w:val="28"/>
          <w:szCs w:val="28"/>
          <w:lang w:val="ru-RU"/>
        </w:rPr>
        <w:br/>
      </w:r>
      <w:r w:rsidRPr="00AD6075">
        <w:rPr>
          <w:rFonts w:ascii="Times New Roman" w:hAnsi="Times New Roman" w:cs="Times New Roman"/>
          <w:color w:val="000000" w:themeColor="text1"/>
          <w:kern w:val="24"/>
          <w:sz w:val="18"/>
          <w:szCs w:val="18"/>
        </w:rPr>
        <w:t>(повне на</w:t>
      </w:r>
      <w:proofErr w:type="spellStart"/>
      <w:r w:rsidRPr="00AD6075">
        <w:rPr>
          <w:rFonts w:ascii="Times New Roman" w:hAnsi="Times New Roman" w:cs="Times New Roman"/>
          <w:color w:val="000000" w:themeColor="text1"/>
          <w:kern w:val="24"/>
          <w:sz w:val="18"/>
          <w:szCs w:val="18"/>
          <w:lang w:val="ru-RU"/>
        </w:rPr>
        <w:t>йменування</w:t>
      </w:r>
      <w:proofErr w:type="spellEnd"/>
      <w:r w:rsidRPr="00AD6075">
        <w:rPr>
          <w:rFonts w:ascii="Times New Roman" w:hAnsi="Times New Roman" w:cs="Times New Roman"/>
          <w:color w:val="000000" w:themeColor="text1"/>
          <w:kern w:val="24"/>
          <w:sz w:val="18"/>
          <w:szCs w:val="18"/>
        </w:rPr>
        <w:t xml:space="preserve"> закладу вищої освіти)</w:t>
      </w:r>
      <w:r w:rsidRPr="00AD6075">
        <w:rPr>
          <w:rFonts w:ascii="Times New Roman" w:hAnsi="Times New Roman" w:cs="Times New Roman"/>
          <w:color w:val="000000" w:themeColor="text1"/>
          <w:kern w:val="24"/>
          <w:sz w:val="28"/>
          <w:szCs w:val="28"/>
          <w:lang w:val="ru-RU"/>
        </w:rPr>
        <w:br/>
      </w:r>
      <w:r w:rsidRPr="00AD6075">
        <w:rPr>
          <w:rFonts w:ascii="Times New Roman" w:hAnsi="Times New Roman" w:cs="Times New Roman"/>
          <w:color w:val="000000" w:themeColor="text1"/>
          <w:kern w:val="24"/>
          <w:sz w:val="18"/>
          <w:szCs w:val="18"/>
        </w:rPr>
        <w:t> </w:t>
      </w:r>
      <w:r w:rsidRPr="00CE4A8D">
        <w:rPr>
          <w:rFonts w:ascii="Times New Roman" w:hAnsi="Times New Roman" w:cs="Times New Roman"/>
          <w:b/>
          <w:bCs/>
          <w:sz w:val="24"/>
          <w:szCs w:val="24"/>
        </w:rPr>
        <w:t xml:space="preserve"> </w:t>
      </w:r>
      <w:r w:rsidRPr="009C2F5E">
        <w:rPr>
          <w:rFonts w:ascii="Times New Roman" w:hAnsi="Times New Roman" w:cs="Times New Roman"/>
          <w:b/>
          <w:bCs/>
          <w:sz w:val="24"/>
          <w:szCs w:val="24"/>
        </w:rPr>
        <w:t>Факультет фізичної культури та здоров’я людини</w:t>
      </w:r>
    </w:p>
    <w:p w:rsidR="00250C68" w:rsidRDefault="00250C68" w:rsidP="00250C68">
      <w:pPr>
        <w:spacing w:after="0" w:line="240" w:lineRule="auto"/>
        <w:jc w:val="center"/>
        <w:rPr>
          <w:rFonts w:ascii="Times New Roman" w:hAnsi="Times New Roman" w:cs="Times New Roman"/>
          <w:color w:val="000000" w:themeColor="text1"/>
          <w:kern w:val="24"/>
        </w:rPr>
      </w:pPr>
      <w:r w:rsidRPr="00AD6075">
        <w:rPr>
          <w:rFonts w:ascii="Times New Roman" w:hAnsi="Times New Roman" w:cs="Times New Roman"/>
          <w:color w:val="000000" w:themeColor="text1"/>
          <w:kern w:val="24"/>
          <w:sz w:val="18"/>
          <w:szCs w:val="18"/>
        </w:rPr>
        <w:t>(назва інституту/факультету)</w:t>
      </w:r>
      <w:r w:rsidRPr="00CE4A8D">
        <w:rPr>
          <w:rFonts w:ascii="Times New Roman" w:hAnsi="Times New Roman" w:cs="Times New Roman"/>
          <w:color w:val="000000" w:themeColor="text1"/>
          <w:kern w:val="24"/>
          <w:sz w:val="28"/>
          <w:szCs w:val="28"/>
        </w:rPr>
        <w:br/>
      </w:r>
      <w:r w:rsidRPr="00AD6075">
        <w:rPr>
          <w:rFonts w:ascii="Times New Roman" w:hAnsi="Times New Roman" w:cs="Times New Roman"/>
          <w:color w:val="000000" w:themeColor="text1"/>
          <w:kern w:val="24"/>
          <w:sz w:val="18"/>
          <w:szCs w:val="18"/>
        </w:rPr>
        <w:t> </w:t>
      </w:r>
      <w:r w:rsidRPr="00AD6075">
        <w:rPr>
          <w:rFonts w:ascii="Times New Roman" w:hAnsi="Times New Roman" w:cs="Times New Roman"/>
          <w:b/>
          <w:bCs/>
          <w:color w:val="000000" w:themeColor="text1"/>
          <w:kern w:val="24"/>
        </w:rPr>
        <w:t>Кафедра</w:t>
      </w:r>
      <w:r w:rsidRPr="00AD6075">
        <w:rPr>
          <w:rFonts w:ascii="Times New Roman" w:hAnsi="Times New Roman" w:cs="Times New Roman"/>
          <w:color w:val="000000" w:themeColor="text1"/>
          <w:kern w:val="24"/>
          <w:sz w:val="28"/>
          <w:szCs w:val="28"/>
        </w:rPr>
        <w:t>____________</w:t>
      </w:r>
      <w:r>
        <w:rPr>
          <w:rFonts w:ascii="Times New Roman" w:hAnsi="Times New Roman" w:cs="Times New Roman"/>
          <w:color w:val="000000" w:themeColor="text1"/>
          <w:kern w:val="24"/>
          <w:sz w:val="28"/>
          <w:szCs w:val="28"/>
        </w:rPr>
        <w:t xml:space="preserve"> </w:t>
      </w:r>
      <w:r w:rsidRPr="00CE4A8D">
        <w:rPr>
          <w:rFonts w:ascii="Times New Roman" w:hAnsi="Times New Roman" w:cs="Times New Roman"/>
          <w:sz w:val="24"/>
          <w:szCs w:val="24"/>
        </w:rPr>
        <w:t xml:space="preserve">фізичної реабілітації, </w:t>
      </w:r>
      <w:proofErr w:type="spellStart"/>
      <w:r w:rsidRPr="00CE4A8D">
        <w:rPr>
          <w:rFonts w:ascii="Times New Roman" w:hAnsi="Times New Roman" w:cs="Times New Roman"/>
          <w:sz w:val="24"/>
          <w:szCs w:val="24"/>
        </w:rPr>
        <w:t>ерготерапії</w:t>
      </w:r>
      <w:proofErr w:type="spellEnd"/>
      <w:r w:rsidRPr="00CE4A8D">
        <w:rPr>
          <w:rFonts w:ascii="Times New Roman" w:hAnsi="Times New Roman" w:cs="Times New Roman"/>
          <w:color w:val="000000" w:themeColor="text1"/>
          <w:kern w:val="24"/>
          <w:sz w:val="24"/>
          <w:szCs w:val="24"/>
        </w:rPr>
        <w:t xml:space="preserve">  та </w:t>
      </w:r>
      <w:proofErr w:type="spellStart"/>
      <w:r w:rsidRPr="00CE4A8D">
        <w:rPr>
          <w:rFonts w:ascii="Times New Roman" w:hAnsi="Times New Roman" w:cs="Times New Roman"/>
          <w:color w:val="000000" w:themeColor="text1"/>
          <w:kern w:val="24"/>
          <w:sz w:val="24"/>
          <w:szCs w:val="24"/>
        </w:rPr>
        <w:t>домедичної</w:t>
      </w:r>
      <w:proofErr w:type="spellEnd"/>
      <w:r w:rsidRPr="00CE4A8D">
        <w:rPr>
          <w:rFonts w:ascii="Times New Roman" w:hAnsi="Times New Roman" w:cs="Times New Roman"/>
          <w:color w:val="000000" w:themeColor="text1"/>
          <w:kern w:val="24"/>
          <w:sz w:val="24"/>
          <w:szCs w:val="24"/>
        </w:rPr>
        <w:t xml:space="preserve"> допомоги</w:t>
      </w:r>
      <w:r>
        <w:rPr>
          <w:rFonts w:ascii="Times New Roman" w:hAnsi="Times New Roman" w:cs="Times New Roman"/>
          <w:color w:val="000000" w:themeColor="text1"/>
          <w:kern w:val="24"/>
          <w:sz w:val="28"/>
          <w:szCs w:val="28"/>
        </w:rPr>
        <w:t xml:space="preserve"> </w:t>
      </w:r>
      <w:r w:rsidRPr="00AD6075">
        <w:rPr>
          <w:rFonts w:ascii="Times New Roman" w:hAnsi="Times New Roman" w:cs="Times New Roman"/>
          <w:color w:val="000000" w:themeColor="text1"/>
          <w:kern w:val="24"/>
          <w:sz w:val="28"/>
          <w:szCs w:val="28"/>
        </w:rPr>
        <w:t>__</w:t>
      </w:r>
      <w:r w:rsidRPr="00CE4A8D">
        <w:rPr>
          <w:rFonts w:ascii="Times New Roman" w:hAnsi="Times New Roman" w:cs="Times New Roman"/>
          <w:color w:val="000000" w:themeColor="text1"/>
          <w:kern w:val="24"/>
          <w:sz w:val="28"/>
          <w:szCs w:val="28"/>
        </w:rPr>
        <w:br/>
      </w:r>
      <w:r w:rsidRPr="00AD6075">
        <w:rPr>
          <w:rFonts w:ascii="Times New Roman" w:hAnsi="Times New Roman" w:cs="Times New Roman"/>
          <w:color w:val="000000" w:themeColor="text1"/>
          <w:kern w:val="24"/>
          <w:sz w:val="18"/>
          <w:szCs w:val="18"/>
        </w:rPr>
        <w:t>(назва кафедри)</w:t>
      </w:r>
      <w:r w:rsidRPr="00CE4A8D">
        <w:rPr>
          <w:rFonts w:ascii="Times New Roman" w:hAnsi="Times New Roman" w:cs="Times New Roman"/>
          <w:color w:val="000000" w:themeColor="text1"/>
          <w:kern w:val="24"/>
          <w:sz w:val="28"/>
          <w:szCs w:val="28"/>
        </w:rPr>
        <w:br/>
      </w:r>
      <w:r w:rsidRPr="00AD6075">
        <w:rPr>
          <w:rFonts w:ascii="Times New Roman" w:hAnsi="Times New Roman" w:cs="Times New Roman"/>
          <w:color w:val="000000" w:themeColor="text1"/>
          <w:kern w:val="24"/>
          <w:sz w:val="18"/>
          <w:szCs w:val="18"/>
        </w:rPr>
        <w:t> </w:t>
      </w:r>
      <w:r w:rsidRPr="00AD6075">
        <w:rPr>
          <w:rFonts w:ascii="Times New Roman" w:hAnsi="Times New Roman" w:cs="Times New Roman"/>
          <w:color w:val="000000" w:themeColor="text1"/>
          <w:kern w:val="24"/>
          <w:sz w:val="28"/>
          <w:szCs w:val="28"/>
        </w:rPr>
        <w:t> </w:t>
      </w:r>
    </w:p>
    <w:p w:rsidR="00250C68" w:rsidRPr="009C2F5E" w:rsidRDefault="00250C68" w:rsidP="00250C68">
      <w:pPr>
        <w:autoSpaceDE w:val="0"/>
        <w:autoSpaceDN w:val="0"/>
        <w:adjustRightInd w:val="0"/>
        <w:contextualSpacing/>
        <w:jc w:val="center"/>
        <w:rPr>
          <w:rFonts w:ascii="Times New Roman" w:hAnsi="Times New Roman" w:cs="Times New Roman"/>
          <w:sz w:val="24"/>
          <w:szCs w:val="24"/>
        </w:rPr>
      </w:pPr>
      <w:r w:rsidRPr="00AD6075">
        <w:rPr>
          <w:rFonts w:ascii="Times New Roman" w:hAnsi="Times New Roman" w:cs="Times New Roman"/>
          <w:b/>
          <w:bCs/>
          <w:color w:val="000000" w:themeColor="text1"/>
          <w:kern w:val="24"/>
          <w:sz w:val="28"/>
          <w:szCs w:val="28"/>
        </w:rPr>
        <w:t>СИЛАБУС</w:t>
      </w:r>
      <w:r w:rsidRPr="00AD6075">
        <w:rPr>
          <w:rFonts w:ascii="Times New Roman" w:hAnsi="Times New Roman" w:cs="Times New Roman"/>
          <w:b/>
          <w:bCs/>
          <w:color w:val="000000" w:themeColor="text1"/>
          <w:kern w:val="24"/>
          <w:sz w:val="28"/>
          <w:szCs w:val="28"/>
        </w:rPr>
        <w:br/>
        <w:t xml:space="preserve"> навчальної дисципліни</w:t>
      </w:r>
      <w:r w:rsidRPr="00AD6075">
        <w:rPr>
          <w:rFonts w:ascii="Times New Roman" w:hAnsi="Times New Roman" w:cs="Times New Roman"/>
          <w:b/>
          <w:bCs/>
          <w:color w:val="000000" w:themeColor="text1"/>
          <w:kern w:val="24"/>
          <w:sz w:val="28"/>
          <w:szCs w:val="28"/>
        </w:rPr>
        <w:br/>
        <w:t>________</w:t>
      </w:r>
      <w:r>
        <w:rPr>
          <w:rFonts w:ascii="Times New Roman" w:hAnsi="Times New Roman" w:cs="Times New Roman"/>
          <w:b/>
          <w:bCs/>
          <w:color w:val="000000" w:themeColor="text1"/>
          <w:kern w:val="24"/>
          <w:sz w:val="28"/>
          <w:szCs w:val="28"/>
        </w:rPr>
        <w:t xml:space="preserve"> </w:t>
      </w:r>
      <w:r>
        <w:rPr>
          <w:rFonts w:ascii="Times New Roman" w:hAnsi="Times New Roman" w:cs="Times New Roman"/>
          <w:b/>
          <w:bCs/>
          <w:sz w:val="24"/>
          <w:szCs w:val="24"/>
        </w:rPr>
        <w:t>Основи кінезіотейпування___________</w:t>
      </w:r>
    </w:p>
    <w:p w:rsidR="00250C68" w:rsidRDefault="00250C68" w:rsidP="00250C68">
      <w:pPr>
        <w:spacing w:after="0" w:line="240" w:lineRule="auto"/>
        <w:jc w:val="center"/>
        <w:rPr>
          <w:rFonts w:ascii="Times New Roman" w:eastAsiaTheme="majorEastAsia" w:hAnsi="Times New Roman" w:cs="Times New Roman"/>
          <w:b/>
          <w:bCs/>
          <w:color w:val="000000" w:themeColor="text1"/>
          <w:kern w:val="24"/>
          <w:sz w:val="28"/>
          <w:szCs w:val="28"/>
        </w:rPr>
      </w:pPr>
      <w:r w:rsidRPr="00AD6075">
        <w:rPr>
          <w:rFonts w:ascii="Times New Roman" w:hAnsi="Times New Roman" w:cs="Times New Roman"/>
          <w:color w:val="000000" w:themeColor="text1"/>
          <w:kern w:val="24"/>
          <w:sz w:val="18"/>
          <w:szCs w:val="18"/>
        </w:rPr>
        <w:t xml:space="preserve"> (вкажіть назву навчальної дисципліни (іноземною, якщо дисципліна викладається іноземною мовою))</w:t>
      </w:r>
      <w:r w:rsidRPr="00AD6075">
        <w:rPr>
          <w:rFonts w:ascii="Times New Roman" w:hAnsi="Times New Roman" w:cs="Times New Roman"/>
          <w:color w:val="000000" w:themeColor="text1"/>
          <w:kern w:val="24"/>
          <w:sz w:val="28"/>
          <w:szCs w:val="28"/>
        </w:rPr>
        <w:br/>
      </w:r>
      <w:r>
        <w:rPr>
          <w:rFonts w:ascii="Times New Roman" w:hAnsi="Times New Roman" w:cs="Times New Roman"/>
          <w:b/>
          <w:bCs/>
          <w:color w:val="000000" w:themeColor="text1"/>
          <w:kern w:val="24"/>
          <w:sz w:val="28"/>
          <w:szCs w:val="28"/>
        </w:rPr>
        <w:t xml:space="preserve">___________         </w:t>
      </w:r>
      <w:r w:rsidRPr="009C2F5E">
        <w:rPr>
          <w:rFonts w:ascii="Times New Roman" w:hAnsi="Times New Roman" w:cs="Times New Roman"/>
          <w:b/>
          <w:bCs/>
          <w:sz w:val="24"/>
          <w:szCs w:val="24"/>
        </w:rPr>
        <w:t xml:space="preserve">вибіркова циклу професійної підготовки </w:t>
      </w:r>
      <w:r w:rsidRPr="00AD6075">
        <w:rPr>
          <w:rFonts w:ascii="Times New Roman" w:hAnsi="Times New Roman" w:cs="Times New Roman"/>
          <w:b/>
          <w:bCs/>
          <w:color w:val="000000" w:themeColor="text1"/>
          <w:kern w:val="24"/>
          <w:sz w:val="28"/>
          <w:szCs w:val="28"/>
        </w:rPr>
        <w:t>___________________</w:t>
      </w:r>
      <w:r w:rsidRPr="00562C57">
        <w:rPr>
          <w:rFonts w:ascii="Times New Roman" w:hAnsi="Times New Roman" w:cs="Times New Roman"/>
          <w:color w:val="000000" w:themeColor="text1"/>
          <w:kern w:val="24"/>
          <w:sz w:val="28"/>
          <w:szCs w:val="28"/>
        </w:rPr>
        <w:br/>
      </w:r>
      <w:r w:rsidRPr="00AD6075">
        <w:rPr>
          <w:rFonts w:ascii="Times New Roman" w:hAnsi="Times New Roman" w:cs="Times New Roman"/>
          <w:color w:val="000000" w:themeColor="text1"/>
          <w:kern w:val="24"/>
          <w:sz w:val="18"/>
          <w:szCs w:val="18"/>
        </w:rPr>
        <w:t xml:space="preserve">(вказати: </w:t>
      </w:r>
      <w:r w:rsidRPr="00AD6075">
        <w:rPr>
          <w:rFonts w:ascii="Times New Roman" w:eastAsiaTheme="majorEastAsia" w:hAnsi="Times New Roman" w:cs="Times New Roman"/>
          <w:color w:val="000000" w:themeColor="text1"/>
          <w:kern w:val="24"/>
          <w:sz w:val="18"/>
          <w:szCs w:val="18"/>
        </w:rPr>
        <w:t>обов’язкова)</w:t>
      </w:r>
      <w:r w:rsidRPr="00562C57">
        <w:rPr>
          <w:rFonts w:ascii="Times New Roman" w:hAnsi="Times New Roman" w:cs="Times New Roman"/>
          <w:color w:val="000000" w:themeColor="text1"/>
          <w:kern w:val="24"/>
          <w:sz w:val="28"/>
          <w:szCs w:val="28"/>
        </w:rPr>
        <w:br/>
      </w:r>
    </w:p>
    <w:p w:rsidR="00250C68" w:rsidRDefault="00250C68" w:rsidP="00250C68">
      <w:pPr>
        <w:spacing w:after="0" w:line="240" w:lineRule="auto"/>
        <w:rPr>
          <w:rFonts w:ascii="Times New Roman" w:eastAsiaTheme="majorEastAsia" w:hAnsi="Times New Roman" w:cs="Times New Roman"/>
          <w:color w:val="000000" w:themeColor="text1"/>
          <w:kern w:val="24"/>
          <w:sz w:val="18"/>
          <w:szCs w:val="18"/>
        </w:rPr>
      </w:pPr>
      <w:r w:rsidRPr="00105634">
        <w:rPr>
          <w:rFonts w:ascii="Times New Roman" w:eastAsiaTheme="majorEastAsia" w:hAnsi="Times New Roman" w:cs="Times New Roman"/>
          <w:b/>
          <w:bCs/>
          <w:color w:val="000000" w:themeColor="text1"/>
          <w:kern w:val="24"/>
          <w:sz w:val="24"/>
          <w:szCs w:val="24"/>
        </w:rPr>
        <w:t xml:space="preserve">Освітньо-професійна програма </w:t>
      </w:r>
      <w:r w:rsidRPr="00105634">
        <w:rPr>
          <w:rFonts w:ascii="Times New Roman" w:hAnsi="Times New Roman" w:cs="Times New Roman"/>
          <w:b/>
          <w:bCs/>
          <w:color w:val="000000" w:themeColor="text1"/>
          <w:kern w:val="24"/>
          <w:sz w:val="24"/>
          <w:szCs w:val="24"/>
        </w:rPr>
        <w:t>__________</w:t>
      </w:r>
      <w:r>
        <w:rPr>
          <w:rFonts w:ascii="Times New Roman" w:hAnsi="Times New Roman" w:cs="Times New Roman"/>
          <w:b/>
          <w:bCs/>
          <w:color w:val="000000" w:themeColor="text1"/>
          <w:kern w:val="24"/>
          <w:sz w:val="24"/>
          <w:szCs w:val="24"/>
        </w:rPr>
        <w:t xml:space="preserve">     </w:t>
      </w:r>
      <w:r w:rsidRPr="00CE4A8D">
        <w:rPr>
          <w:rFonts w:ascii="Times New Roman" w:hAnsi="Times New Roman" w:cs="Times New Roman"/>
          <w:b/>
          <w:sz w:val="24"/>
          <w:szCs w:val="24"/>
        </w:rPr>
        <w:t>Фізична</w:t>
      </w:r>
      <w:r w:rsidRPr="00AF267C">
        <w:rPr>
          <w:rFonts w:ascii="Times New Roman" w:hAnsi="Times New Roman" w:cs="Times New Roman"/>
          <w:sz w:val="24"/>
          <w:szCs w:val="24"/>
        </w:rPr>
        <w:t xml:space="preserve"> </w:t>
      </w:r>
      <w:r w:rsidRPr="00CE4A8D">
        <w:rPr>
          <w:rFonts w:ascii="Times New Roman" w:hAnsi="Times New Roman" w:cs="Times New Roman"/>
          <w:b/>
          <w:sz w:val="24"/>
          <w:szCs w:val="24"/>
        </w:rPr>
        <w:t>терапія</w:t>
      </w:r>
      <w:r w:rsidRPr="00105634">
        <w:rPr>
          <w:rFonts w:ascii="Times New Roman" w:hAnsi="Times New Roman" w:cs="Times New Roman"/>
          <w:b/>
          <w:bCs/>
          <w:color w:val="000000" w:themeColor="text1"/>
          <w:kern w:val="24"/>
          <w:sz w:val="24"/>
          <w:szCs w:val="24"/>
        </w:rPr>
        <w:t xml:space="preserve"> _____________________</w:t>
      </w:r>
      <w:r w:rsidRPr="00105634">
        <w:rPr>
          <w:rFonts w:ascii="Times New Roman" w:hAnsi="Times New Roman" w:cs="Times New Roman"/>
          <w:color w:val="000000" w:themeColor="text1"/>
          <w:kern w:val="24"/>
          <w:sz w:val="24"/>
          <w:szCs w:val="24"/>
        </w:rPr>
        <w:br/>
      </w:r>
      <w:r>
        <w:rPr>
          <w:rFonts w:ascii="Times New Roman" w:hAnsi="Times New Roman" w:cs="Times New Roman"/>
          <w:color w:val="000000" w:themeColor="text1"/>
          <w:kern w:val="24"/>
          <w:sz w:val="24"/>
          <w:szCs w:val="24"/>
        </w:rPr>
        <w:tab/>
      </w:r>
      <w:r>
        <w:rPr>
          <w:rFonts w:ascii="Times New Roman" w:hAnsi="Times New Roman" w:cs="Times New Roman"/>
          <w:color w:val="000000" w:themeColor="text1"/>
          <w:kern w:val="24"/>
          <w:sz w:val="24"/>
          <w:szCs w:val="24"/>
        </w:rPr>
        <w:tab/>
      </w:r>
      <w:r>
        <w:rPr>
          <w:rFonts w:ascii="Times New Roman" w:hAnsi="Times New Roman" w:cs="Times New Roman"/>
          <w:color w:val="000000" w:themeColor="text1"/>
          <w:kern w:val="24"/>
          <w:sz w:val="24"/>
          <w:szCs w:val="24"/>
        </w:rPr>
        <w:tab/>
      </w:r>
      <w:r>
        <w:rPr>
          <w:rFonts w:ascii="Times New Roman" w:hAnsi="Times New Roman" w:cs="Times New Roman"/>
          <w:color w:val="000000" w:themeColor="text1"/>
          <w:kern w:val="24"/>
          <w:sz w:val="24"/>
          <w:szCs w:val="24"/>
        </w:rPr>
        <w:tab/>
      </w:r>
      <w:r>
        <w:rPr>
          <w:rFonts w:ascii="Times New Roman" w:hAnsi="Times New Roman" w:cs="Times New Roman"/>
          <w:color w:val="000000" w:themeColor="text1"/>
          <w:kern w:val="24"/>
          <w:sz w:val="24"/>
          <w:szCs w:val="24"/>
        </w:rPr>
        <w:tab/>
      </w:r>
      <w:r>
        <w:rPr>
          <w:rFonts w:ascii="Times New Roman" w:hAnsi="Times New Roman" w:cs="Times New Roman"/>
          <w:color w:val="000000" w:themeColor="text1"/>
          <w:kern w:val="24"/>
          <w:sz w:val="24"/>
          <w:szCs w:val="24"/>
        </w:rPr>
        <w:tab/>
      </w:r>
      <w:r w:rsidRPr="00B27A31">
        <w:rPr>
          <w:rFonts w:ascii="Times New Roman" w:hAnsi="Times New Roman" w:cs="Times New Roman"/>
          <w:color w:val="000000" w:themeColor="text1"/>
          <w:kern w:val="24"/>
          <w:sz w:val="18"/>
          <w:szCs w:val="18"/>
        </w:rPr>
        <w:t>(назва програми)</w:t>
      </w:r>
      <w:r>
        <w:rPr>
          <w:rFonts w:ascii="Times New Roman" w:hAnsi="Times New Roman" w:cs="Times New Roman"/>
          <w:color w:val="000000" w:themeColor="text1"/>
          <w:kern w:val="24"/>
          <w:sz w:val="24"/>
          <w:szCs w:val="24"/>
        </w:rPr>
        <w:br/>
      </w:r>
      <w:r w:rsidRPr="00105634">
        <w:rPr>
          <w:rFonts w:ascii="Times New Roman" w:eastAsiaTheme="majorEastAsia" w:hAnsi="Times New Roman" w:cs="Times New Roman"/>
          <w:b/>
          <w:bCs/>
          <w:color w:val="000000" w:themeColor="text1"/>
          <w:kern w:val="24"/>
          <w:sz w:val="24"/>
          <w:szCs w:val="24"/>
        </w:rPr>
        <w:t>Спеціальність</w:t>
      </w:r>
      <w:r w:rsidRPr="00105634">
        <w:rPr>
          <w:rFonts w:ascii="Times New Roman" w:hAnsi="Times New Roman" w:cs="Times New Roman"/>
          <w:b/>
          <w:bCs/>
          <w:color w:val="000000" w:themeColor="text1"/>
          <w:kern w:val="24"/>
          <w:sz w:val="24"/>
          <w:szCs w:val="24"/>
        </w:rPr>
        <w:t xml:space="preserve"> ________________________</w:t>
      </w:r>
      <w:r>
        <w:rPr>
          <w:rFonts w:ascii="Times New Roman" w:hAnsi="Times New Roman" w:cs="Times New Roman"/>
          <w:b/>
          <w:bCs/>
          <w:color w:val="000000" w:themeColor="text1"/>
          <w:kern w:val="24"/>
          <w:sz w:val="24"/>
          <w:szCs w:val="24"/>
        </w:rPr>
        <w:t xml:space="preserve"> </w:t>
      </w:r>
      <w:r w:rsidRPr="009C2F5E">
        <w:rPr>
          <w:rFonts w:ascii="Times New Roman" w:hAnsi="Times New Roman" w:cs="Times New Roman"/>
          <w:b/>
          <w:bCs/>
          <w:sz w:val="24"/>
          <w:szCs w:val="24"/>
        </w:rPr>
        <w:t xml:space="preserve">227 «Фізична терапія, </w:t>
      </w:r>
      <w:proofErr w:type="spellStart"/>
      <w:r w:rsidRPr="009C2F5E">
        <w:rPr>
          <w:rFonts w:ascii="Times New Roman" w:hAnsi="Times New Roman" w:cs="Times New Roman"/>
          <w:b/>
          <w:bCs/>
          <w:sz w:val="24"/>
          <w:szCs w:val="24"/>
        </w:rPr>
        <w:t>ерготерапія</w:t>
      </w:r>
      <w:proofErr w:type="spellEnd"/>
      <w:r w:rsidRPr="00105634">
        <w:rPr>
          <w:rFonts w:ascii="Times New Roman" w:hAnsi="Times New Roman" w:cs="Times New Roman"/>
          <w:b/>
          <w:bCs/>
          <w:color w:val="000000" w:themeColor="text1"/>
          <w:kern w:val="24"/>
          <w:sz w:val="24"/>
          <w:szCs w:val="24"/>
        </w:rPr>
        <w:t xml:space="preserve"> ______</w:t>
      </w:r>
      <w:r w:rsidRPr="00105634">
        <w:rPr>
          <w:rFonts w:ascii="Times New Roman" w:hAnsi="Times New Roman" w:cs="Times New Roman"/>
          <w:color w:val="000000" w:themeColor="text1"/>
          <w:kern w:val="24"/>
          <w:sz w:val="24"/>
          <w:szCs w:val="24"/>
        </w:rPr>
        <w:br/>
      </w:r>
      <w:r w:rsidRPr="00105634">
        <w:rPr>
          <w:rFonts w:ascii="Times New Roman" w:hAnsi="Times New Roman" w:cs="Times New Roman"/>
          <w:color w:val="000000" w:themeColor="text1"/>
          <w:kern w:val="24"/>
          <w:sz w:val="24"/>
          <w:szCs w:val="24"/>
        </w:rPr>
        <w:tab/>
      </w:r>
      <w:r w:rsidRPr="00105634">
        <w:rPr>
          <w:rFonts w:ascii="Times New Roman" w:hAnsi="Times New Roman" w:cs="Times New Roman"/>
          <w:color w:val="000000" w:themeColor="text1"/>
          <w:kern w:val="24"/>
          <w:sz w:val="24"/>
          <w:szCs w:val="24"/>
        </w:rPr>
        <w:tab/>
      </w:r>
      <w:r w:rsidRPr="00105634">
        <w:rPr>
          <w:rFonts w:ascii="Times New Roman" w:hAnsi="Times New Roman" w:cs="Times New Roman"/>
          <w:color w:val="000000" w:themeColor="text1"/>
          <w:kern w:val="24"/>
          <w:sz w:val="24"/>
          <w:szCs w:val="24"/>
        </w:rPr>
        <w:tab/>
      </w:r>
      <w:r w:rsidRPr="00105634">
        <w:rPr>
          <w:rFonts w:ascii="Times New Roman" w:hAnsi="Times New Roman" w:cs="Times New Roman"/>
          <w:color w:val="000000" w:themeColor="text1"/>
          <w:kern w:val="24"/>
          <w:sz w:val="24"/>
          <w:szCs w:val="24"/>
        </w:rPr>
        <w:tab/>
      </w:r>
      <w:r w:rsidRPr="00105634">
        <w:rPr>
          <w:rFonts w:ascii="Times New Roman" w:hAnsi="Times New Roman" w:cs="Times New Roman"/>
          <w:color w:val="000000" w:themeColor="text1"/>
          <w:kern w:val="24"/>
          <w:sz w:val="24"/>
          <w:szCs w:val="24"/>
        </w:rPr>
        <w:tab/>
      </w:r>
      <w:r w:rsidRPr="00B27A31">
        <w:rPr>
          <w:rFonts w:ascii="Times New Roman" w:hAnsi="Times New Roman" w:cs="Times New Roman"/>
          <w:color w:val="000000" w:themeColor="text1"/>
          <w:kern w:val="24"/>
          <w:sz w:val="18"/>
          <w:szCs w:val="18"/>
        </w:rPr>
        <w:tab/>
        <w:t>(вказати: код, назва)</w:t>
      </w:r>
      <w:r>
        <w:rPr>
          <w:rFonts w:ascii="Times New Roman" w:hAnsi="Times New Roman" w:cs="Times New Roman"/>
          <w:color w:val="000000" w:themeColor="text1"/>
          <w:kern w:val="24"/>
          <w:sz w:val="24"/>
          <w:szCs w:val="24"/>
        </w:rPr>
        <w:br/>
      </w:r>
      <w:r w:rsidRPr="00105634">
        <w:rPr>
          <w:rFonts w:ascii="Times New Roman" w:eastAsiaTheme="majorEastAsia" w:hAnsi="Times New Roman" w:cs="Times New Roman"/>
          <w:b/>
          <w:bCs/>
          <w:color w:val="000000" w:themeColor="text1"/>
          <w:kern w:val="24"/>
          <w:sz w:val="24"/>
          <w:szCs w:val="24"/>
        </w:rPr>
        <w:t>Галузь знань</w:t>
      </w:r>
      <w:r w:rsidRPr="00105634">
        <w:rPr>
          <w:rFonts w:ascii="Times New Roman" w:hAnsi="Times New Roman" w:cs="Times New Roman"/>
          <w:b/>
          <w:bCs/>
          <w:color w:val="000000" w:themeColor="text1"/>
          <w:kern w:val="24"/>
          <w:sz w:val="24"/>
          <w:szCs w:val="24"/>
        </w:rPr>
        <w:t xml:space="preserve"> _________________________</w:t>
      </w:r>
      <w:r>
        <w:rPr>
          <w:rFonts w:ascii="Times New Roman" w:hAnsi="Times New Roman" w:cs="Times New Roman"/>
          <w:b/>
          <w:bCs/>
          <w:color w:val="000000" w:themeColor="text1"/>
          <w:kern w:val="24"/>
          <w:sz w:val="24"/>
          <w:szCs w:val="24"/>
        </w:rPr>
        <w:t xml:space="preserve"> </w:t>
      </w:r>
      <w:r w:rsidRPr="009C2F5E">
        <w:rPr>
          <w:rFonts w:ascii="Times New Roman" w:hAnsi="Times New Roman" w:cs="Times New Roman"/>
          <w:b/>
          <w:bCs/>
          <w:sz w:val="24"/>
          <w:szCs w:val="24"/>
        </w:rPr>
        <w:t>22 Охорона здоров</w:t>
      </w:r>
      <w:r w:rsidRPr="00CE4A8D">
        <w:rPr>
          <w:rFonts w:ascii="Times New Roman" w:hAnsi="Times New Roman" w:cs="Times New Roman"/>
          <w:b/>
          <w:bCs/>
          <w:sz w:val="24"/>
          <w:szCs w:val="24"/>
        </w:rPr>
        <w:t>’</w:t>
      </w:r>
      <w:r w:rsidRPr="009C2F5E">
        <w:rPr>
          <w:rFonts w:ascii="Times New Roman" w:hAnsi="Times New Roman" w:cs="Times New Roman"/>
          <w:b/>
          <w:bCs/>
          <w:sz w:val="24"/>
          <w:szCs w:val="24"/>
        </w:rPr>
        <w:t>я</w:t>
      </w:r>
      <w:r w:rsidRPr="00105634">
        <w:rPr>
          <w:rFonts w:ascii="Times New Roman" w:hAnsi="Times New Roman" w:cs="Times New Roman"/>
          <w:b/>
          <w:bCs/>
          <w:color w:val="000000" w:themeColor="text1"/>
          <w:kern w:val="24"/>
          <w:sz w:val="24"/>
          <w:szCs w:val="24"/>
        </w:rPr>
        <w:t xml:space="preserve"> ___________________</w:t>
      </w:r>
      <w:r w:rsidRPr="00105634">
        <w:rPr>
          <w:rFonts w:ascii="Times New Roman" w:hAnsi="Times New Roman" w:cs="Times New Roman"/>
          <w:color w:val="000000" w:themeColor="text1"/>
          <w:kern w:val="24"/>
          <w:sz w:val="24"/>
          <w:szCs w:val="24"/>
        </w:rPr>
        <w:br/>
      </w:r>
      <w:r w:rsidRPr="00105634">
        <w:rPr>
          <w:rFonts w:ascii="Times New Roman" w:hAnsi="Times New Roman" w:cs="Times New Roman"/>
          <w:color w:val="000000" w:themeColor="text1"/>
          <w:kern w:val="24"/>
          <w:sz w:val="24"/>
          <w:szCs w:val="24"/>
        </w:rPr>
        <w:tab/>
      </w:r>
      <w:r w:rsidRPr="00105634">
        <w:rPr>
          <w:rFonts w:ascii="Times New Roman" w:hAnsi="Times New Roman" w:cs="Times New Roman"/>
          <w:color w:val="000000" w:themeColor="text1"/>
          <w:kern w:val="24"/>
          <w:sz w:val="24"/>
          <w:szCs w:val="24"/>
        </w:rPr>
        <w:tab/>
      </w:r>
      <w:r w:rsidRPr="00105634">
        <w:rPr>
          <w:rFonts w:ascii="Times New Roman" w:hAnsi="Times New Roman" w:cs="Times New Roman"/>
          <w:color w:val="000000" w:themeColor="text1"/>
          <w:kern w:val="24"/>
          <w:sz w:val="24"/>
          <w:szCs w:val="24"/>
        </w:rPr>
        <w:tab/>
      </w:r>
      <w:r w:rsidRPr="00105634">
        <w:rPr>
          <w:rFonts w:ascii="Times New Roman" w:hAnsi="Times New Roman" w:cs="Times New Roman"/>
          <w:color w:val="000000" w:themeColor="text1"/>
          <w:kern w:val="24"/>
          <w:sz w:val="24"/>
          <w:szCs w:val="24"/>
        </w:rPr>
        <w:tab/>
      </w:r>
      <w:r w:rsidRPr="00105634">
        <w:rPr>
          <w:rFonts w:ascii="Times New Roman" w:hAnsi="Times New Roman" w:cs="Times New Roman"/>
          <w:color w:val="000000" w:themeColor="text1"/>
          <w:kern w:val="24"/>
          <w:sz w:val="24"/>
          <w:szCs w:val="24"/>
        </w:rPr>
        <w:tab/>
      </w:r>
      <w:r w:rsidRPr="00105634">
        <w:rPr>
          <w:rFonts w:ascii="Times New Roman" w:hAnsi="Times New Roman" w:cs="Times New Roman"/>
          <w:color w:val="000000" w:themeColor="text1"/>
          <w:kern w:val="24"/>
          <w:sz w:val="24"/>
          <w:szCs w:val="24"/>
        </w:rPr>
        <w:tab/>
      </w:r>
      <w:r w:rsidRPr="00B27A31">
        <w:rPr>
          <w:rFonts w:ascii="Times New Roman" w:hAnsi="Times New Roman" w:cs="Times New Roman"/>
          <w:color w:val="000000" w:themeColor="text1"/>
          <w:kern w:val="24"/>
          <w:sz w:val="18"/>
          <w:szCs w:val="18"/>
        </w:rPr>
        <w:t>(вказати: шифр, назва)</w:t>
      </w:r>
      <w:r w:rsidRPr="00105634">
        <w:rPr>
          <w:rFonts w:ascii="Times New Roman" w:hAnsi="Times New Roman" w:cs="Times New Roman"/>
          <w:color w:val="000000" w:themeColor="text1"/>
          <w:kern w:val="24"/>
          <w:sz w:val="24"/>
          <w:szCs w:val="24"/>
        </w:rPr>
        <w:br/>
      </w:r>
      <w:r w:rsidRPr="00105634">
        <w:rPr>
          <w:rFonts w:ascii="Times New Roman" w:eastAsiaTheme="majorEastAsia" w:hAnsi="Times New Roman" w:cs="Times New Roman"/>
          <w:b/>
          <w:bCs/>
          <w:color w:val="000000" w:themeColor="text1"/>
          <w:kern w:val="24"/>
          <w:sz w:val="24"/>
          <w:szCs w:val="24"/>
        </w:rPr>
        <w:t xml:space="preserve">Рівень вищої освіти </w:t>
      </w:r>
      <w:proofErr w:type="spellStart"/>
      <w:r w:rsidRPr="00105634">
        <w:rPr>
          <w:rFonts w:ascii="Times New Roman" w:hAnsi="Times New Roman" w:cs="Times New Roman"/>
          <w:b/>
          <w:bCs/>
          <w:color w:val="000000" w:themeColor="text1"/>
          <w:kern w:val="24"/>
          <w:sz w:val="24"/>
          <w:szCs w:val="24"/>
        </w:rPr>
        <w:t>__________</w:t>
      </w:r>
      <w:r>
        <w:rPr>
          <w:rFonts w:ascii="Times New Roman" w:hAnsi="Times New Roman" w:cs="Times New Roman"/>
          <w:b/>
          <w:bCs/>
          <w:color w:val="000000" w:themeColor="text1"/>
          <w:kern w:val="24"/>
          <w:sz w:val="24"/>
          <w:szCs w:val="24"/>
        </w:rPr>
        <w:t>другий</w:t>
      </w:r>
      <w:proofErr w:type="spellEnd"/>
      <w:r>
        <w:rPr>
          <w:rFonts w:ascii="Times New Roman" w:hAnsi="Times New Roman" w:cs="Times New Roman"/>
          <w:b/>
          <w:bCs/>
          <w:color w:val="000000" w:themeColor="text1"/>
          <w:kern w:val="24"/>
          <w:sz w:val="24"/>
          <w:szCs w:val="24"/>
        </w:rPr>
        <w:t>, магістерський</w:t>
      </w:r>
      <w:r w:rsidRPr="00105634">
        <w:rPr>
          <w:rFonts w:ascii="Times New Roman" w:hAnsi="Times New Roman" w:cs="Times New Roman"/>
          <w:b/>
          <w:bCs/>
          <w:color w:val="000000" w:themeColor="text1"/>
          <w:kern w:val="24"/>
          <w:sz w:val="24"/>
          <w:szCs w:val="24"/>
        </w:rPr>
        <w:t>________</w:t>
      </w:r>
      <w:r w:rsidRPr="00105634">
        <w:rPr>
          <w:rFonts w:ascii="Times New Roman" w:hAnsi="Times New Roman" w:cs="Times New Roman"/>
          <w:color w:val="000000" w:themeColor="text1"/>
          <w:kern w:val="24"/>
          <w:sz w:val="24"/>
          <w:szCs w:val="24"/>
        </w:rPr>
        <w:br/>
      </w:r>
      <w:r w:rsidRPr="00105634">
        <w:rPr>
          <w:rFonts w:ascii="Times New Roman" w:hAnsi="Times New Roman" w:cs="Times New Roman"/>
          <w:color w:val="000000" w:themeColor="text1"/>
          <w:kern w:val="24"/>
          <w:sz w:val="24"/>
          <w:szCs w:val="24"/>
        </w:rPr>
        <w:tab/>
      </w:r>
      <w:r>
        <w:rPr>
          <w:rFonts w:ascii="Times New Roman" w:hAnsi="Times New Roman" w:cs="Times New Roman"/>
          <w:color w:val="000000" w:themeColor="text1"/>
          <w:kern w:val="24"/>
          <w:sz w:val="24"/>
          <w:szCs w:val="24"/>
        </w:rPr>
        <w:tab/>
      </w:r>
      <w:r>
        <w:rPr>
          <w:rFonts w:ascii="Times New Roman" w:hAnsi="Times New Roman" w:cs="Times New Roman"/>
          <w:color w:val="000000" w:themeColor="text1"/>
          <w:kern w:val="24"/>
          <w:sz w:val="24"/>
          <w:szCs w:val="24"/>
        </w:rPr>
        <w:tab/>
      </w:r>
      <w:r w:rsidRPr="00B27A31">
        <w:rPr>
          <w:rFonts w:ascii="Times New Roman" w:eastAsiaTheme="majorEastAsia" w:hAnsi="Times New Roman" w:cs="Times New Roman"/>
          <w:color w:val="000000" w:themeColor="text1"/>
          <w:kern w:val="24"/>
          <w:sz w:val="18"/>
          <w:szCs w:val="18"/>
        </w:rPr>
        <w:t xml:space="preserve">(вказати: перший </w:t>
      </w:r>
      <w:r>
        <w:rPr>
          <w:rFonts w:ascii="Times New Roman" w:eastAsiaTheme="majorEastAsia" w:hAnsi="Times New Roman" w:cs="Times New Roman"/>
          <w:color w:val="000000" w:themeColor="text1"/>
          <w:kern w:val="24"/>
          <w:sz w:val="18"/>
          <w:szCs w:val="18"/>
        </w:rPr>
        <w:t>(</w:t>
      </w:r>
      <w:r w:rsidRPr="00B27A31">
        <w:rPr>
          <w:rFonts w:ascii="Times New Roman" w:eastAsiaTheme="majorEastAsia" w:hAnsi="Times New Roman" w:cs="Times New Roman"/>
          <w:color w:val="000000" w:themeColor="text1"/>
          <w:kern w:val="24"/>
          <w:sz w:val="18"/>
          <w:szCs w:val="18"/>
        </w:rPr>
        <w:t>бакалаврський</w:t>
      </w:r>
      <w:r>
        <w:rPr>
          <w:rFonts w:ascii="Times New Roman" w:eastAsiaTheme="majorEastAsia" w:hAnsi="Times New Roman" w:cs="Times New Roman"/>
          <w:color w:val="000000" w:themeColor="text1"/>
          <w:kern w:val="24"/>
          <w:sz w:val="18"/>
          <w:szCs w:val="18"/>
        </w:rPr>
        <w:t>)</w:t>
      </w:r>
      <w:r w:rsidRPr="00B27A31">
        <w:rPr>
          <w:rFonts w:ascii="Times New Roman" w:eastAsiaTheme="majorEastAsia" w:hAnsi="Times New Roman" w:cs="Times New Roman"/>
          <w:color w:val="000000" w:themeColor="text1"/>
          <w:kern w:val="24"/>
          <w:sz w:val="18"/>
          <w:szCs w:val="18"/>
        </w:rPr>
        <w:t xml:space="preserve">/другий </w:t>
      </w:r>
      <w:r>
        <w:rPr>
          <w:rFonts w:ascii="Times New Roman" w:eastAsiaTheme="majorEastAsia" w:hAnsi="Times New Roman" w:cs="Times New Roman"/>
          <w:color w:val="000000" w:themeColor="text1"/>
          <w:kern w:val="24"/>
          <w:sz w:val="18"/>
          <w:szCs w:val="18"/>
        </w:rPr>
        <w:t>(</w:t>
      </w:r>
      <w:r w:rsidRPr="00B27A31">
        <w:rPr>
          <w:rFonts w:ascii="Times New Roman" w:eastAsiaTheme="majorEastAsia" w:hAnsi="Times New Roman" w:cs="Times New Roman"/>
          <w:color w:val="000000" w:themeColor="text1"/>
          <w:kern w:val="24"/>
          <w:sz w:val="18"/>
          <w:szCs w:val="18"/>
        </w:rPr>
        <w:t>магістерський)</w:t>
      </w:r>
      <w:r>
        <w:rPr>
          <w:rFonts w:ascii="Times New Roman" w:eastAsiaTheme="majorEastAsia" w:hAnsi="Times New Roman" w:cs="Times New Roman"/>
          <w:color w:val="000000" w:themeColor="text1"/>
          <w:kern w:val="24"/>
          <w:sz w:val="18"/>
          <w:szCs w:val="18"/>
        </w:rPr>
        <w:t>/третій (</w:t>
      </w:r>
      <w:proofErr w:type="spellStart"/>
      <w:r>
        <w:rPr>
          <w:rFonts w:ascii="Times New Roman" w:eastAsiaTheme="majorEastAsia" w:hAnsi="Times New Roman" w:cs="Times New Roman"/>
          <w:color w:val="000000" w:themeColor="text1"/>
          <w:kern w:val="24"/>
          <w:sz w:val="18"/>
          <w:szCs w:val="18"/>
        </w:rPr>
        <w:t>освітньо-науковий</w:t>
      </w:r>
      <w:proofErr w:type="spellEnd"/>
      <w:r>
        <w:rPr>
          <w:rFonts w:ascii="Times New Roman" w:eastAsiaTheme="majorEastAsia" w:hAnsi="Times New Roman" w:cs="Times New Roman"/>
          <w:color w:val="000000" w:themeColor="text1"/>
          <w:kern w:val="24"/>
          <w:sz w:val="18"/>
          <w:szCs w:val="18"/>
        </w:rPr>
        <w:t>)</w:t>
      </w:r>
      <w:r w:rsidRPr="00105634">
        <w:rPr>
          <w:rFonts w:ascii="Times New Roman" w:hAnsi="Times New Roman" w:cs="Times New Roman"/>
          <w:color w:val="000000" w:themeColor="text1"/>
          <w:kern w:val="24"/>
          <w:sz w:val="24"/>
          <w:szCs w:val="24"/>
        </w:rPr>
        <w:br/>
      </w:r>
      <w:r>
        <w:rPr>
          <w:rFonts w:ascii="Times New Roman" w:hAnsi="Times New Roman" w:cs="Times New Roman"/>
          <w:b/>
          <w:bCs/>
          <w:color w:val="000000" w:themeColor="text1"/>
          <w:kern w:val="24"/>
          <w:sz w:val="24"/>
          <w:szCs w:val="24"/>
        </w:rPr>
        <w:t xml:space="preserve">______________  </w:t>
      </w:r>
      <w:r w:rsidRPr="009C2F5E">
        <w:rPr>
          <w:rFonts w:ascii="Times New Roman" w:hAnsi="Times New Roman" w:cs="Times New Roman"/>
          <w:b/>
          <w:bCs/>
          <w:sz w:val="24"/>
          <w:szCs w:val="24"/>
        </w:rPr>
        <w:t>Факультет фізичної культури та здоров’я людини</w:t>
      </w:r>
      <w:r w:rsidRPr="00105634">
        <w:rPr>
          <w:rFonts w:ascii="Times New Roman" w:hAnsi="Times New Roman" w:cs="Times New Roman"/>
          <w:b/>
          <w:bCs/>
          <w:color w:val="000000" w:themeColor="text1"/>
          <w:kern w:val="24"/>
          <w:sz w:val="24"/>
          <w:szCs w:val="24"/>
        </w:rPr>
        <w:t xml:space="preserve"> </w:t>
      </w:r>
      <w:r>
        <w:rPr>
          <w:rFonts w:ascii="Times New Roman" w:hAnsi="Times New Roman" w:cs="Times New Roman"/>
          <w:b/>
          <w:bCs/>
          <w:color w:val="000000" w:themeColor="text1"/>
          <w:kern w:val="24"/>
          <w:sz w:val="24"/>
          <w:szCs w:val="24"/>
        </w:rPr>
        <w:t>_______________</w:t>
      </w:r>
      <w:r w:rsidRPr="00105634">
        <w:rPr>
          <w:rFonts w:ascii="Times New Roman" w:hAnsi="Times New Roman" w:cs="Times New Roman"/>
          <w:color w:val="000000" w:themeColor="text1"/>
          <w:kern w:val="24"/>
          <w:sz w:val="24"/>
          <w:szCs w:val="24"/>
        </w:rPr>
        <w:br/>
      </w:r>
      <w:r w:rsidRPr="00B27A31">
        <w:rPr>
          <w:rFonts w:ascii="Times New Roman" w:hAnsi="Times New Roman" w:cs="Times New Roman"/>
          <w:color w:val="000000" w:themeColor="text1"/>
          <w:kern w:val="24"/>
          <w:sz w:val="18"/>
          <w:szCs w:val="18"/>
        </w:rPr>
        <w:t>(назва факультету/інституту, на якому здійснюється підготовка фахівців за вказаною освітньо-професійною програмою)</w:t>
      </w:r>
      <w:r w:rsidRPr="00105634">
        <w:rPr>
          <w:rFonts w:ascii="Times New Roman" w:hAnsi="Times New Roman" w:cs="Times New Roman"/>
          <w:color w:val="000000" w:themeColor="text1"/>
          <w:kern w:val="24"/>
          <w:sz w:val="24"/>
          <w:szCs w:val="24"/>
        </w:rPr>
        <w:br/>
        <w:t> </w:t>
      </w:r>
      <w:r w:rsidRPr="00105634">
        <w:rPr>
          <w:rFonts w:ascii="Times New Roman" w:hAnsi="Times New Roman" w:cs="Times New Roman"/>
          <w:color w:val="000000" w:themeColor="text1"/>
          <w:kern w:val="24"/>
          <w:sz w:val="24"/>
          <w:szCs w:val="24"/>
        </w:rPr>
        <w:br/>
      </w:r>
      <w:r w:rsidRPr="00105634">
        <w:rPr>
          <w:rFonts w:ascii="Times New Roman" w:eastAsiaTheme="majorEastAsia" w:hAnsi="Times New Roman" w:cs="Times New Roman"/>
          <w:b/>
          <w:bCs/>
          <w:color w:val="000000" w:themeColor="text1"/>
          <w:kern w:val="24"/>
          <w:sz w:val="24"/>
          <w:szCs w:val="24"/>
        </w:rPr>
        <w:t xml:space="preserve">Мова навчання </w:t>
      </w:r>
      <w:proofErr w:type="spellStart"/>
      <w:r w:rsidRPr="00105634">
        <w:rPr>
          <w:rFonts w:ascii="Times New Roman" w:hAnsi="Times New Roman" w:cs="Times New Roman"/>
          <w:b/>
          <w:bCs/>
          <w:color w:val="000000" w:themeColor="text1"/>
          <w:kern w:val="24"/>
          <w:sz w:val="24"/>
          <w:szCs w:val="24"/>
        </w:rPr>
        <w:t>_________</w:t>
      </w:r>
      <w:r>
        <w:rPr>
          <w:rFonts w:ascii="Times New Roman" w:hAnsi="Times New Roman" w:cs="Times New Roman"/>
          <w:b/>
          <w:bCs/>
          <w:color w:val="000000" w:themeColor="text1"/>
          <w:kern w:val="24"/>
          <w:sz w:val="24"/>
          <w:szCs w:val="24"/>
        </w:rPr>
        <w:t>українська</w:t>
      </w:r>
      <w:proofErr w:type="spellEnd"/>
      <w:r w:rsidRPr="00105634">
        <w:rPr>
          <w:rFonts w:ascii="Times New Roman" w:hAnsi="Times New Roman" w:cs="Times New Roman"/>
          <w:b/>
          <w:bCs/>
          <w:color w:val="000000" w:themeColor="text1"/>
          <w:kern w:val="24"/>
          <w:sz w:val="24"/>
          <w:szCs w:val="24"/>
        </w:rPr>
        <w:t>_____________________________________</w:t>
      </w:r>
      <w:r w:rsidRPr="00105634">
        <w:rPr>
          <w:rFonts w:ascii="Times New Roman" w:hAnsi="Times New Roman" w:cs="Times New Roman"/>
          <w:color w:val="000000" w:themeColor="text1"/>
          <w:kern w:val="24"/>
          <w:sz w:val="24"/>
          <w:szCs w:val="24"/>
        </w:rPr>
        <w:br/>
      </w:r>
      <w:r w:rsidRPr="00105634">
        <w:rPr>
          <w:rFonts w:ascii="Times New Roman" w:hAnsi="Times New Roman" w:cs="Times New Roman"/>
          <w:color w:val="000000" w:themeColor="text1"/>
          <w:kern w:val="24"/>
          <w:sz w:val="24"/>
          <w:szCs w:val="24"/>
        </w:rPr>
        <w:tab/>
      </w:r>
      <w:r w:rsidRPr="00105634">
        <w:rPr>
          <w:rFonts w:ascii="Times New Roman" w:hAnsi="Times New Roman" w:cs="Times New Roman"/>
          <w:color w:val="000000" w:themeColor="text1"/>
          <w:kern w:val="24"/>
          <w:sz w:val="24"/>
          <w:szCs w:val="24"/>
        </w:rPr>
        <w:tab/>
      </w:r>
      <w:r>
        <w:rPr>
          <w:rFonts w:ascii="Times New Roman" w:hAnsi="Times New Roman" w:cs="Times New Roman"/>
          <w:color w:val="000000" w:themeColor="text1"/>
          <w:kern w:val="24"/>
          <w:sz w:val="24"/>
          <w:szCs w:val="24"/>
        </w:rPr>
        <w:tab/>
      </w:r>
      <w:r w:rsidRPr="00B27A31">
        <w:rPr>
          <w:rFonts w:ascii="Times New Roman" w:eastAsiaTheme="majorEastAsia" w:hAnsi="Times New Roman" w:cs="Times New Roman"/>
          <w:color w:val="000000" w:themeColor="text1"/>
          <w:kern w:val="24"/>
          <w:sz w:val="18"/>
          <w:szCs w:val="18"/>
        </w:rPr>
        <w:t>(вказати: на яких мовах читається дисципліна)</w:t>
      </w:r>
    </w:p>
    <w:p w:rsidR="00250C68" w:rsidRPr="00795ED7" w:rsidRDefault="00250C68" w:rsidP="00250C68">
      <w:pPr>
        <w:spacing w:after="0" w:line="240" w:lineRule="auto"/>
        <w:rPr>
          <w:rFonts w:ascii="Times New Roman" w:hAnsi="Times New Roman" w:cs="Times New Roman"/>
          <w:color w:val="000000" w:themeColor="text1"/>
          <w:kern w:val="24"/>
          <w:sz w:val="20"/>
          <w:szCs w:val="24"/>
        </w:rPr>
      </w:pPr>
      <w:r w:rsidRPr="00105634">
        <w:rPr>
          <w:rFonts w:ascii="Times New Roman" w:hAnsi="Times New Roman" w:cs="Times New Roman"/>
          <w:color w:val="000000" w:themeColor="text1"/>
          <w:kern w:val="24"/>
          <w:sz w:val="24"/>
          <w:szCs w:val="24"/>
        </w:rPr>
        <w:br/>
        <w:t>Розробники:__</w:t>
      </w:r>
      <w:r>
        <w:rPr>
          <w:rFonts w:ascii="Times New Roman" w:hAnsi="Times New Roman" w:cs="Times New Roman"/>
          <w:color w:val="000000" w:themeColor="text1"/>
          <w:kern w:val="24"/>
          <w:sz w:val="24"/>
          <w:szCs w:val="24"/>
        </w:rPr>
        <w:t xml:space="preserve"> </w:t>
      </w:r>
      <w:proofErr w:type="spellStart"/>
      <w:r>
        <w:rPr>
          <w:rFonts w:ascii="Times New Roman" w:hAnsi="Times New Roman" w:cs="Times New Roman"/>
          <w:color w:val="000000" w:themeColor="text1"/>
          <w:kern w:val="24"/>
          <w:sz w:val="24"/>
          <w:szCs w:val="24"/>
        </w:rPr>
        <w:t>Стратійчук</w:t>
      </w:r>
      <w:proofErr w:type="spellEnd"/>
      <w:r>
        <w:rPr>
          <w:rFonts w:ascii="Times New Roman" w:hAnsi="Times New Roman" w:cs="Times New Roman"/>
          <w:color w:val="000000" w:themeColor="text1"/>
          <w:kern w:val="24"/>
          <w:sz w:val="24"/>
          <w:szCs w:val="24"/>
        </w:rPr>
        <w:t xml:space="preserve"> Н. А., старший викладач</w:t>
      </w:r>
      <w:r w:rsidRPr="00105634">
        <w:rPr>
          <w:rFonts w:ascii="Times New Roman" w:hAnsi="Times New Roman" w:cs="Times New Roman"/>
          <w:color w:val="000000" w:themeColor="text1"/>
          <w:kern w:val="24"/>
          <w:sz w:val="24"/>
          <w:szCs w:val="24"/>
        </w:rPr>
        <w:t>________________________</w:t>
      </w:r>
      <w:r w:rsidRPr="00105634">
        <w:rPr>
          <w:rFonts w:ascii="Times New Roman" w:hAnsi="Times New Roman" w:cs="Times New Roman"/>
          <w:color w:val="000000" w:themeColor="text1"/>
          <w:kern w:val="24"/>
          <w:sz w:val="24"/>
          <w:szCs w:val="24"/>
        </w:rPr>
        <w:br/>
      </w:r>
      <w:r w:rsidRPr="00105634">
        <w:rPr>
          <w:rFonts w:ascii="Times New Roman" w:hAnsi="Times New Roman" w:cs="Times New Roman"/>
          <w:color w:val="000000" w:themeColor="text1"/>
          <w:kern w:val="24"/>
          <w:sz w:val="24"/>
          <w:szCs w:val="24"/>
        </w:rPr>
        <w:tab/>
      </w:r>
      <w:r w:rsidRPr="00F5295D">
        <w:rPr>
          <w:rFonts w:ascii="Times New Roman" w:hAnsi="Times New Roman" w:cs="Times New Roman"/>
          <w:color w:val="000000" w:themeColor="text1"/>
          <w:kern w:val="24"/>
          <w:sz w:val="18"/>
          <w:szCs w:val="18"/>
        </w:rPr>
        <w:tab/>
      </w:r>
      <w:r w:rsidRPr="00F5295D">
        <w:rPr>
          <w:rFonts w:ascii="Times New Roman" w:hAnsi="Times New Roman" w:cs="Times New Roman"/>
          <w:color w:val="000000" w:themeColor="text1"/>
          <w:kern w:val="24"/>
          <w:sz w:val="18"/>
          <w:szCs w:val="18"/>
        </w:rPr>
        <w:tab/>
        <w:t>(вказати авторів (викладач (</w:t>
      </w:r>
      <w:proofErr w:type="spellStart"/>
      <w:r w:rsidRPr="00F5295D">
        <w:rPr>
          <w:rFonts w:ascii="Times New Roman" w:hAnsi="Times New Roman" w:cs="Times New Roman"/>
          <w:color w:val="000000" w:themeColor="text1"/>
          <w:kern w:val="24"/>
          <w:sz w:val="18"/>
          <w:szCs w:val="18"/>
        </w:rPr>
        <w:t>ів</w:t>
      </w:r>
      <w:proofErr w:type="spellEnd"/>
      <w:r w:rsidRPr="00F5295D">
        <w:rPr>
          <w:rFonts w:ascii="Times New Roman" w:hAnsi="Times New Roman" w:cs="Times New Roman"/>
          <w:color w:val="000000" w:themeColor="text1"/>
          <w:kern w:val="24"/>
          <w:sz w:val="18"/>
          <w:szCs w:val="18"/>
        </w:rPr>
        <w:t>)), їхні посади, наукові ступені, вчені звання)</w:t>
      </w:r>
      <w:r w:rsidRPr="00105634">
        <w:rPr>
          <w:rFonts w:ascii="Times New Roman" w:hAnsi="Times New Roman" w:cs="Times New Roman"/>
          <w:color w:val="000000" w:themeColor="text1"/>
          <w:kern w:val="24"/>
          <w:sz w:val="24"/>
          <w:szCs w:val="24"/>
        </w:rPr>
        <w:br/>
      </w:r>
      <w:r w:rsidRPr="00105634">
        <w:rPr>
          <w:rFonts w:ascii="Times New Roman" w:hAnsi="Times New Roman" w:cs="Times New Roman"/>
          <w:color w:val="000000" w:themeColor="text1"/>
          <w:kern w:val="24"/>
          <w:sz w:val="24"/>
          <w:szCs w:val="24"/>
        </w:rPr>
        <w:br/>
      </w:r>
      <w:proofErr w:type="spellStart"/>
      <w:r w:rsidRPr="00105634">
        <w:rPr>
          <w:rFonts w:ascii="Times New Roman" w:hAnsi="Times New Roman" w:cs="Times New Roman"/>
          <w:b/>
          <w:bCs/>
          <w:color w:val="000000" w:themeColor="text1"/>
          <w:kern w:val="24"/>
          <w:sz w:val="24"/>
          <w:szCs w:val="24"/>
        </w:rPr>
        <w:t>Профайл</w:t>
      </w:r>
      <w:proofErr w:type="spellEnd"/>
      <w:r w:rsidRPr="00105634">
        <w:rPr>
          <w:rFonts w:ascii="Times New Roman" w:hAnsi="Times New Roman" w:cs="Times New Roman"/>
          <w:b/>
          <w:bCs/>
          <w:color w:val="000000" w:themeColor="text1"/>
          <w:kern w:val="24"/>
          <w:sz w:val="24"/>
          <w:szCs w:val="24"/>
        </w:rPr>
        <w:t xml:space="preserve"> викладача (</w:t>
      </w:r>
      <w:proofErr w:type="spellStart"/>
      <w:r w:rsidRPr="00105634">
        <w:rPr>
          <w:rFonts w:ascii="Times New Roman" w:hAnsi="Times New Roman" w:cs="Times New Roman"/>
          <w:b/>
          <w:bCs/>
          <w:color w:val="000000" w:themeColor="text1"/>
          <w:kern w:val="24"/>
          <w:sz w:val="24"/>
          <w:szCs w:val="24"/>
        </w:rPr>
        <w:t>-ів</w:t>
      </w:r>
      <w:proofErr w:type="spellEnd"/>
      <w:r w:rsidRPr="00105634">
        <w:rPr>
          <w:rFonts w:ascii="Times New Roman" w:hAnsi="Times New Roman" w:cs="Times New Roman"/>
          <w:b/>
          <w:bCs/>
          <w:color w:val="000000" w:themeColor="text1"/>
          <w:kern w:val="24"/>
          <w:sz w:val="24"/>
          <w:szCs w:val="24"/>
        </w:rPr>
        <w:t>)</w:t>
      </w:r>
      <w:r w:rsidRPr="00105634">
        <w:rPr>
          <w:rFonts w:ascii="Times New Roman" w:hAnsi="Times New Roman" w:cs="Times New Roman"/>
          <w:b/>
          <w:bCs/>
          <w:color w:val="000000" w:themeColor="text1"/>
          <w:kern w:val="24"/>
          <w:sz w:val="24"/>
          <w:szCs w:val="24"/>
        </w:rPr>
        <w:tab/>
      </w:r>
      <w:r>
        <w:rPr>
          <w:rFonts w:ascii="Times New Roman" w:hAnsi="Times New Roman" w:cs="Times New Roman"/>
          <w:b/>
          <w:bCs/>
          <w:color w:val="000000" w:themeColor="text1"/>
          <w:kern w:val="24"/>
          <w:sz w:val="24"/>
          <w:szCs w:val="24"/>
          <w:lang w:val="en-US"/>
        </w:rPr>
        <w:t>http</w:t>
      </w:r>
      <w:r w:rsidRPr="00795ED7">
        <w:rPr>
          <w:rFonts w:ascii="Times New Roman" w:hAnsi="Times New Roman" w:cs="Times New Roman"/>
          <w:b/>
          <w:bCs/>
          <w:color w:val="000000" w:themeColor="text1"/>
          <w:kern w:val="24"/>
          <w:sz w:val="24"/>
          <w:szCs w:val="24"/>
        </w:rPr>
        <w:t>://</w:t>
      </w:r>
      <w:proofErr w:type="spellStart"/>
      <w:r>
        <w:rPr>
          <w:rFonts w:ascii="Times New Roman" w:hAnsi="Times New Roman" w:cs="Times New Roman"/>
          <w:b/>
          <w:bCs/>
          <w:color w:val="000000" w:themeColor="text1"/>
          <w:kern w:val="24"/>
          <w:sz w:val="24"/>
          <w:szCs w:val="24"/>
          <w:lang w:val="en-US"/>
        </w:rPr>
        <w:t>fizreab</w:t>
      </w:r>
      <w:proofErr w:type="spellEnd"/>
      <w:r w:rsidRPr="00795ED7">
        <w:rPr>
          <w:rFonts w:ascii="Times New Roman" w:hAnsi="Times New Roman" w:cs="Times New Roman"/>
          <w:b/>
          <w:bCs/>
          <w:color w:val="000000" w:themeColor="text1"/>
          <w:kern w:val="24"/>
          <w:sz w:val="24"/>
          <w:szCs w:val="24"/>
        </w:rPr>
        <w:t>.</w:t>
      </w:r>
      <w:proofErr w:type="spellStart"/>
      <w:r>
        <w:rPr>
          <w:rFonts w:ascii="Times New Roman" w:hAnsi="Times New Roman" w:cs="Times New Roman"/>
          <w:b/>
          <w:bCs/>
          <w:color w:val="000000" w:themeColor="text1"/>
          <w:kern w:val="24"/>
          <w:sz w:val="24"/>
          <w:szCs w:val="24"/>
          <w:lang w:val="en-US"/>
        </w:rPr>
        <w:t>chnu</w:t>
      </w:r>
      <w:proofErr w:type="spellEnd"/>
      <w:r w:rsidRPr="00795ED7">
        <w:rPr>
          <w:rFonts w:ascii="Times New Roman" w:hAnsi="Times New Roman" w:cs="Times New Roman"/>
          <w:b/>
          <w:bCs/>
          <w:color w:val="000000" w:themeColor="text1"/>
          <w:kern w:val="24"/>
          <w:sz w:val="24"/>
          <w:szCs w:val="24"/>
        </w:rPr>
        <w:t>.</w:t>
      </w:r>
      <w:proofErr w:type="spellStart"/>
      <w:r>
        <w:rPr>
          <w:rFonts w:ascii="Times New Roman" w:hAnsi="Times New Roman" w:cs="Times New Roman"/>
          <w:b/>
          <w:bCs/>
          <w:color w:val="000000" w:themeColor="text1"/>
          <w:kern w:val="24"/>
          <w:sz w:val="24"/>
          <w:szCs w:val="24"/>
          <w:lang w:val="en-US"/>
        </w:rPr>
        <w:t>edu</w:t>
      </w:r>
      <w:proofErr w:type="spellEnd"/>
      <w:r w:rsidRPr="00795ED7">
        <w:rPr>
          <w:rFonts w:ascii="Times New Roman" w:hAnsi="Times New Roman" w:cs="Times New Roman"/>
          <w:b/>
          <w:bCs/>
          <w:color w:val="000000" w:themeColor="text1"/>
          <w:kern w:val="24"/>
          <w:sz w:val="24"/>
          <w:szCs w:val="24"/>
        </w:rPr>
        <w:t>.</w:t>
      </w:r>
      <w:proofErr w:type="spellStart"/>
      <w:r>
        <w:rPr>
          <w:rFonts w:ascii="Times New Roman" w:hAnsi="Times New Roman" w:cs="Times New Roman"/>
          <w:b/>
          <w:bCs/>
          <w:color w:val="000000" w:themeColor="text1"/>
          <w:kern w:val="24"/>
          <w:sz w:val="24"/>
          <w:szCs w:val="24"/>
          <w:lang w:val="en-US"/>
        </w:rPr>
        <w:t>ua</w:t>
      </w:r>
      <w:proofErr w:type="spellEnd"/>
    </w:p>
    <w:p w:rsidR="00250C68" w:rsidRPr="00105634" w:rsidRDefault="00250C68" w:rsidP="00250C68">
      <w:pPr>
        <w:spacing w:after="0" w:line="240" w:lineRule="auto"/>
        <w:rPr>
          <w:rFonts w:ascii="Times New Roman" w:hAnsi="Times New Roman" w:cs="Times New Roman"/>
          <w:b/>
          <w:bCs/>
          <w:color w:val="000000" w:themeColor="text1"/>
          <w:kern w:val="24"/>
          <w:sz w:val="24"/>
          <w:szCs w:val="24"/>
          <w:lang w:val="pl-PL"/>
        </w:rPr>
      </w:pPr>
      <w:r w:rsidRPr="00F5295D">
        <w:rPr>
          <w:rFonts w:ascii="Times New Roman" w:hAnsi="Times New Roman" w:cs="Times New Roman"/>
          <w:color w:val="000000" w:themeColor="text1"/>
          <w:kern w:val="24"/>
          <w:sz w:val="20"/>
          <w:szCs w:val="24"/>
        </w:rPr>
        <w:br/>
      </w:r>
      <w:r w:rsidRPr="00105634">
        <w:rPr>
          <w:rFonts w:ascii="Times New Roman" w:hAnsi="Times New Roman" w:cs="Times New Roman"/>
          <w:b/>
          <w:bCs/>
          <w:color w:val="000000" w:themeColor="text1"/>
          <w:kern w:val="24"/>
          <w:sz w:val="24"/>
          <w:szCs w:val="24"/>
        </w:rPr>
        <w:t>Контактний тел.</w:t>
      </w:r>
      <w:r w:rsidRPr="00105634">
        <w:rPr>
          <w:rFonts w:ascii="Times New Roman" w:hAnsi="Times New Roman" w:cs="Times New Roman"/>
          <w:b/>
          <w:bCs/>
          <w:color w:val="000000" w:themeColor="text1"/>
          <w:kern w:val="24"/>
          <w:sz w:val="24"/>
          <w:szCs w:val="24"/>
        </w:rPr>
        <w:tab/>
      </w:r>
      <w:r>
        <w:rPr>
          <w:rFonts w:ascii="Times New Roman" w:hAnsi="Times New Roman" w:cs="Times New Roman"/>
          <w:b/>
          <w:bCs/>
          <w:color w:val="000000" w:themeColor="text1"/>
          <w:kern w:val="24"/>
          <w:sz w:val="24"/>
          <w:szCs w:val="24"/>
        </w:rPr>
        <w:tab/>
        <w:t>380502386499</w:t>
      </w:r>
    </w:p>
    <w:p w:rsidR="00250C68" w:rsidRPr="00B70746" w:rsidRDefault="00250C68" w:rsidP="00250C68">
      <w:pPr>
        <w:spacing w:after="0" w:line="240" w:lineRule="auto"/>
        <w:rPr>
          <w:rFonts w:ascii="Times New Roman" w:hAnsi="Times New Roman" w:cs="Times New Roman"/>
          <w:color w:val="000000" w:themeColor="text1"/>
          <w:kern w:val="24"/>
          <w:sz w:val="20"/>
          <w:szCs w:val="24"/>
        </w:rPr>
      </w:pPr>
      <w:r w:rsidRPr="00105634">
        <w:rPr>
          <w:rFonts w:ascii="Times New Roman" w:hAnsi="Times New Roman" w:cs="Times New Roman"/>
          <w:b/>
          <w:bCs/>
          <w:color w:val="000000" w:themeColor="text1"/>
          <w:kern w:val="24"/>
          <w:sz w:val="24"/>
          <w:szCs w:val="24"/>
          <w:lang w:val="pl-PL"/>
        </w:rPr>
        <w:t>E-mail:</w:t>
      </w:r>
      <w:r w:rsidRPr="00105634">
        <w:rPr>
          <w:rFonts w:ascii="Times New Roman" w:hAnsi="Times New Roman" w:cs="Times New Roman"/>
          <w:b/>
          <w:bCs/>
          <w:color w:val="000000" w:themeColor="text1"/>
          <w:kern w:val="24"/>
          <w:sz w:val="24"/>
          <w:szCs w:val="24"/>
        </w:rPr>
        <w:tab/>
      </w:r>
      <w:r w:rsidRPr="00F5295D">
        <w:rPr>
          <w:rFonts w:ascii="Times New Roman" w:hAnsi="Times New Roman" w:cs="Times New Roman"/>
          <w:b/>
          <w:bCs/>
          <w:color w:val="000000" w:themeColor="text1"/>
          <w:kern w:val="24"/>
          <w:sz w:val="20"/>
          <w:szCs w:val="24"/>
        </w:rPr>
        <w:tab/>
      </w:r>
      <w:r>
        <w:rPr>
          <w:rFonts w:ascii="Times New Roman" w:hAnsi="Times New Roman" w:cs="Times New Roman"/>
          <w:b/>
          <w:bCs/>
          <w:color w:val="000000" w:themeColor="text1"/>
          <w:kern w:val="24"/>
          <w:sz w:val="20"/>
          <w:szCs w:val="24"/>
        </w:rPr>
        <w:tab/>
      </w:r>
      <w:r w:rsidRPr="00E92CBA">
        <w:rPr>
          <w:rFonts w:ascii="Times New Roman" w:hAnsi="Times New Roman" w:cs="Times New Roman"/>
          <w:b/>
          <w:bCs/>
          <w:color w:val="000000" w:themeColor="text1"/>
          <w:kern w:val="24"/>
          <w:sz w:val="24"/>
          <w:szCs w:val="24"/>
        </w:rPr>
        <w:t>:</w:t>
      </w:r>
      <w:r w:rsidRPr="006A04B2">
        <w:rPr>
          <w:rFonts w:ascii="Times New Roman" w:hAnsi="Times New Roman" w:cs="Times New Roman"/>
          <w:b/>
          <w:bCs/>
          <w:color w:val="000000" w:themeColor="text1"/>
          <w:kern w:val="24"/>
          <w:sz w:val="24"/>
          <w:szCs w:val="24"/>
        </w:rPr>
        <w:t xml:space="preserve">                </w:t>
      </w:r>
      <w:r w:rsidRPr="004C5CB3">
        <w:rPr>
          <w:rFonts w:ascii="Times New Roman" w:hAnsi="Times New Roman" w:cs="Times New Roman"/>
          <w:b/>
          <w:bCs/>
          <w:color w:val="000000" w:themeColor="text1"/>
          <w:kern w:val="24"/>
          <w:sz w:val="24"/>
          <w:szCs w:val="24"/>
          <w:lang w:val="pl-PL"/>
        </w:rPr>
        <w:t>n</w:t>
      </w:r>
      <w:r w:rsidRPr="006A04B2">
        <w:rPr>
          <w:rFonts w:ascii="Times New Roman" w:hAnsi="Times New Roman" w:cs="Times New Roman"/>
          <w:b/>
          <w:bCs/>
          <w:color w:val="000000" w:themeColor="text1"/>
          <w:kern w:val="24"/>
          <w:sz w:val="24"/>
          <w:szCs w:val="24"/>
        </w:rPr>
        <w:t>.</w:t>
      </w:r>
      <w:r w:rsidRPr="004C5CB3">
        <w:rPr>
          <w:rFonts w:ascii="Times New Roman" w:hAnsi="Times New Roman" w:cs="Times New Roman"/>
          <w:b/>
          <w:bCs/>
          <w:color w:val="000000" w:themeColor="text1"/>
          <w:kern w:val="24"/>
          <w:sz w:val="24"/>
          <w:szCs w:val="24"/>
          <w:lang w:val="pl-PL"/>
        </w:rPr>
        <w:t>stratiichuk</w:t>
      </w:r>
      <w:r w:rsidRPr="006A04B2">
        <w:rPr>
          <w:rFonts w:ascii="Times New Roman" w:hAnsi="Times New Roman" w:cs="Times New Roman"/>
          <w:b/>
          <w:bCs/>
          <w:color w:val="000000" w:themeColor="text1"/>
          <w:kern w:val="24"/>
          <w:sz w:val="24"/>
          <w:szCs w:val="24"/>
        </w:rPr>
        <w:t xml:space="preserve">@ </w:t>
      </w:r>
      <w:r w:rsidRPr="004C5CB3">
        <w:rPr>
          <w:rFonts w:ascii="Times New Roman" w:hAnsi="Times New Roman" w:cs="Times New Roman"/>
          <w:b/>
          <w:bCs/>
          <w:color w:val="000000" w:themeColor="text1"/>
          <w:kern w:val="24"/>
          <w:sz w:val="24"/>
          <w:szCs w:val="24"/>
          <w:lang w:val="pl-PL"/>
        </w:rPr>
        <w:t>chnu</w:t>
      </w:r>
      <w:r>
        <w:rPr>
          <w:rFonts w:ascii="Times New Roman" w:hAnsi="Times New Roman" w:cs="Times New Roman"/>
          <w:b/>
          <w:bCs/>
          <w:color w:val="000000" w:themeColor="text1"/>
          <w:kern w:val="24"/>
          <w:sz w:val="24"/>
          <w:szCs w:val="24"/>
        </w:rPr>
        <w:t>.</w:t>
      </w:r>
      <w:r w:rsidRPr="004C5CB3">
        <w:rPr>
          <w:rFonts w:ascii="Times New Roman" w:hAnsi="Times New Roman" w:cs="Times New Roman"/>
          <w:b/>
          <w:bCs/>
          <w:color w:val="000000" w:themeColor="text1"/>
          <w:kern w:val="24"/>
          <w:sz w:val="24"/>
          <w:szCs w:val="24"/>
          <w:lang w:val="pl-PL"/>
        </w:rPr>
        <w:t>edu</w:t>
      </w:r>
      <w:r w:rsidRPr="006A04B2">
        <w:rPr>
          <w:rFonts w:ascii="Times New Roman" w:hAnsi="Times New Roman" w:cs="Times New Roman"/>
          <w:b/>
          <w:bCs/>
          <w:color w:val="000000" w:themeColor="text1"/>
          <w:kern w:val="24"/>
          <w:sz w:val="24"/>
          <w:szCs w:val="24"/>
        </w:rPr>
        <w:t>.</w:t>
      </w:r>
      <w:r w:rsidRPr="004C5CB3">
        <w:rPr>
          <w:rFonts w:ascii="Times New Roman" w:hAnsi="Times New Roman" w:cs="Times New Roman"/>
          <w:b/>
          <w:bCs/>
          <w:color w:val="000000" w:themeColor="text1"/>
          <w:kern w:val="24"/>
          <w:sz w:val="24"/>
          <w:szCs w:val="24"/>
          <w:lang w:val="pl-PL"/>
        </w:rPr>
        <w:t>ua</w:t>
      </w:r>
      <w:r w:rsidRPr="00E92CBA">
        <w:rPr>
          <w:rFonts w:ascii="Times New Roman" w:hAnsi="Times New Roman" w:cs="Times New Roman"/>
          <w:b/>
          <w:bCs/>
          <w:color w:val="000000" w:themeColor="text1"/>
          <w:kern w:val="24"/>
          <w:sz w:val="24"/>
          <w:szCs w:val="24"/>
        </w:rPr>
        <w:tab/>
      </w:r>
      <w:r w:rsidRPr="00105634">
        <w:rPr>
          <w:rFonts w:ascii="Times New Roman" w:hAnsi="Times New Roman" w:cs="Times New Roman"/>
          <w:b/>
          <w:bCs/>
          <w:color w:val="000000" w:themeColor="text1"/>
          <w:kern w:val="24"/>
          <w:sz w:val="24"/>
          <w:szCs w:val="24"/>
        </w:rPr>
        <w:t xml:space="preserve">Сторінка курсу в </w:t>
      </w:r>
      <w:r w:rsidRPr="00105634">
        <w:rPr>
          <w:rFonts w:ascii="Times New Roman" w:hAnsi="Times New Roman" w:cs="Times New Roman"/>
          <w:b/>
          <w:bCs/>
          <w:color w:val="000000" w:themeColor="text1"/>
          <w:kern w:val="24"/>
          <w:sz w:val="24"/>
          <w:szCs w:val="24"/>
          <w:lang w:val="pl-PL"/>
        </w:rPr>
        <w:t>Moodle</w:t>
      </w:r>
      <w:r w:rsidRPr="00105634">
        <w:rPr>
          <w:rFonts w:ascii="Times New Roman" w:hAnsi="Times New Roman" w:cs="Times New Roman"/>
          <w:b/>
          <w:bCs/>
          <w:color w:val="000000" w:themeColor="text1"/>
          <w:kern w:val="24"/>
          <w:sz w:val="24"/>
          <w:szCs w:val="24"/>
        </w:rPr>
        <w:tab/>
      </w:r>
      <w:r w:rsidRPr="00F5295D">
        <w:rPr>
          <w:rFonts w:ascii="Times New Roman" w:hAnsi="Times New Roman" w:cs="Times New Roman"/>
          <w:color w:val="000000" w:themeColor="text1"/>
          <w:kern w:val="24"/>
          <w:sz w:val="20"/>
          <w:szCs w:val="24"/>
        </w:rPr>
        <w:t xml:space="preserve">Дайте посилання на дисципліну в системі </w:t>
      </w:r>
      <w:r w:rsidRPr="004C5CB3">
        <w:rPr>
          <w:rFonts w:ascii="Times New Roman" w:hAnsi="Times New Roman" w:cs="Times New Roman"/>
          <w:color w:val="000000" w:themeColor="text1"/>
          <w:kern w:val="24"/>
          <w:sz w:val="20"/>
          <w:szCs w:val="24"/>
          <w:lang w:val="pl-PL"/>
        </w:rPr>
        <w:t>Moodle</w:t>
      </w:r>
      <w:r w:rsidRPr="00105634">
        <w:rPr>
          <w:rFonts w:ascii="Times New Roman" w:hAnsi="Times New Roman" w:cs="Times New Roman"/>
          <w:color w:val="000000" w:themeColor="text1"/>
          <w:kern w:val="24"/>
          <w:sz w:val="24"/>
          <w:szCs w:val="24"/>
        </w:rPr>
        <w:br/>
      </w:r>
      <w:r w:rsidRPr="00105634">
        <w:rPr>
          <w:rFonts w:ascii="Times New Roman" w:hAnsi="Times New Roman" w:cs="Times New Roman"/>
          <w:b/>
          <w:bCs/>
          <w:color w:val="000000" w:themeColor="text1"/>
          <w:kern w:val="24"/>
          <w:sz w:val="24"/>
          <w:szCs w:val="24"/>
        </w:rPr>
        <w:t>Консультації</w:t>
      </w:r>
      <w:r w:rsidRPr="00105634">
        <w:rPr>
          <w:rFonts w:ascii="Times New Roman" w:hAnsi="Times New Roman" w:cs="Times New Roman"/>
          <w:b/>
          <w:bCs/>
          <w:color w:val="000000" w:themeColor="text1"/>
          <w:kern w:val="24"/>
          <w:sz w:val="24"/>
          <w:szCs w:val="24"/>
        </w:rPr>
        <w:tab/>
      </w:r>
      <w:r w:rsidRPr="00105634">
        <w:rPr>
          <w:rFonts w:ascii="Times New Roman" w:hAnsi="Times New Roman" w:cs="Times New Roman"/>
          <w:b/>
          <w:bCs/>
          <w:color w:val="000000" w:themeColor="text1"/>
          <w:kern w:val="24"/>
          <w:sz w:val="24"/>
          <w:szCs w:val="24"/>
        </w:rPr>
        <w:tab/>
      </w:r>
      <w:r>
        <w:rPr>
          <w:rFonts w:ascii="Times New Roman" w:hAnsi="Times New Roman" w:cs="Times New Roman"/>
          <w:b/>
          <w:bCs/>
          <w:color w:val="000000" w:themeColor="text1"/>
          <w:kern w:val="24"/>
          <w:sz w:val="24"/>
          <w:szCs w:val="24"/>
        </w:rPr>
        <w:tab/>
      </w:r>
      <w:r w:rsidRPr="00F5295D">
        <w:rPr>
          <w:rFonts w:ascii="Times New Roman" w:hAnsi="Times New Roman" w:cs="Times New Roman"/>
          <w:color w:val="000000" w:themeColor="text1"/>
          <w:kern w:val="24"/>
          <w:sz w:val="20"/>
          <w:szCs w:val="24"/>
        </w:rPr>
        <w:br/>
      </w:r>
      <w:r w:rsidRPr="00F5295D">
        <w:rPr>
          <w:rFonts w:ascii="Times New Roman" w:hAnsi="Times New Roman" w:cs="Times New Roman"/>
          <w:color w:val="000000" w:themeColor="text1"/>
          <w:kern w:val="24"/>
          <w:sz w:val="20"/>
          <w:szCs w:val="24"/>
        </w:rPr>
        <w:tab/>
      </w:r>
      <w:r w:rsidRPr="00F5295D">
        <w:rPr>
          <w:rFonts w:ascii="Times New Roman" w:hAnsi="Times New Roman" w:cs="Times New Roman"/>
          <w:color w:val="000000" w:themeColor="text1"/>
          <w:kern w:val="24"/>
          <w:sz w:val="20"/>
          <w:szCs w:val="24"/>
        </w:rPr>
        <w:tab/>
      </w:r>
      <w:r>
        <w:rPr>
          <w:rFonts w:ascii="Times New Roman" w:hAnsi="Times New Roman" w:cs="Times New Roman"/>
          <w:color w:val="000000" w:themeColor="text1"/>
          <w:kern w:val="24"/>
          <w:sz w:val="20"/>
          <w:szCs w:val="24"/>
        </w:rPr>
        <w:tab/>
      </w:r>
      <w:r>
        <w:rPr>
          <w:rFonts w:ascii="Times New Roman" w:hAnsi="Times New Roman" w:cs="Times New Roman"/>
          <w:color w:val="000000" w:themeColor="text1"/>
          <w:kern w:val="24"/>
          <w:sz w:val="20"/>
          <w:szCs w:val="24"/>
        </w:rPr>
        <w:tab/>
      </w:r>
      <w:r w:rsidRPr="00B70746">
        <w:rPr>
          <w:rFonts w:ascii="Times New Roman" w:hAnsi="Times New Roman" w:cs="Times New Roman"/>
          <w:color w:val="000000" w:themeColor="text1"/>
          <w:kern w:val="24"/>
          <w:sz w:val="20"/>
          <w:szCs w:val="24"/>
        </w:rPr>
        <w:t xml:space="preserve">Очні консультації: за попередньою домовленістю. </w:t>
      </w:r>
    </w:p>
    <w:p w:rsidR="00250C68" w:rsidRDefault="00250C68" w:rsidP="00250C68">
      <w:pPr>
        <w:spacing w:after="0" w:line="240" w:lineRule="auto"/>
        <w:rPr>
          <w:rFonts w:ascii="Times New Roman" w:hAnsi="Times New Roman" w:cs="Times New Roman"/>
          <w:color w:val="000000" w:themeColor="text1"/>
          <w:kern w:val="24"/>
          <w:sz w:val="20"/>
          <w:szCs w:val="24"/>
          <w:lang w:val="ru-RU"/>
        </w:rPr>
      </w:pPr>
      <w:r w:rsidRPr="00B70746">
        <w:rPr>
          <w:rFonts w:ascii="Times New Roman" w:hAnsi="Times New Roman" w:cs="Times New Roman"/>
          <w:color w:val="000000" w:themeColor="text1"/>
          <w:kern w:val="24"/>
          <w:sz w:val="20"/>
          <w:szCs w:val="24"/>
        </w:rPr>
        <w:tab/>
      </w:r>
      <w:r w:rsidRPr="00B70746">
        <w:rPr>
          <w:rFonts w:ascii="Times New Roman" w:hAnsi="Times New Roman" w:cs="Times New Roman"/>
          <w:color w:val="000000" w:themeColor="text1"/>
          <w:kern w:val="24"/>
          <w:sz w:val="20"/>
          <w:szCs w:val="24"/>
        </w:rPr>
        <w:tab/>
      </w:r>
      <w:r w:rsidRPr="00B70746">
        <w:rPr>
          <w:rFonts w:ascii="Times New Roman" w:hAnsi="Times New Roman" w:cs="Times New Roman"/>
          <w:color w:val="000000" w:themeColor="text1"/>
          <w:kern w:val="24"/>
          <w:sz w:val="20"/>
          <w:szCs w:val="24"/>
        </w:rPr>
        <w:tab/>
      </w:r>
      <w:r w:rsidRPr="00B70746">
        <w:rPr>
          <w:rFonts w:ascii="Times New Roman" w:hAnsi="Times New Roman" w:cs="Times New Roman"/>
          <w:color w:val="000000" w:themeColor="text1"/>
          <w:kern w:val="24"/>
          <w:sz w:val="20"/>
          <w:szCs w:val="24"/>
        </w:rPr>
        <w:tab/>
      </w:r>
      <w:proofErr w:type="spellStart"/>
      <w:proofErr w:type="gramStart"/>
      <w:r w:rsidRPr="00B70746">
        <w:rPr>
          <w:rFonts w:ascii="Times New Roman" w:hAnsi="Times New Roman" w:cs="Times New Roman"/>
          <w:color w:val="000000" w:themeColor="text1"/>
          <w:kern w:val="24"/>
          <w:sz w:val="20"/>
          <w:szCs w:val="24"/>
          <w:lang w:val="ru-RU"/>
        </w:rPr>
        <w:t>Вівторок</w:t>
      </w:r>
      <w:proofErr w:type="spellEnd"/>
      <w:r w:rsidRPr="00B70746">
        <w:rPr>
          <w:rFonts w:ascii="Times New Roman" w:hAnsi="Times New Roman" w:cs="Times New Roman"/>
          <w:color w:val="000000" w:themeColor="text1"/>
          <w:kern w:val="24"/>
          <w:sz w:val="20"/>
          <w:szCs w:val="24"/>
          <w:lang w:val="ru-RU"/>
        </w:rPr>
        <w:t xml:space="preserve"> </w:t>
      </w:r>
      <w:r w:rsidRPr="00F5295D">
        <w:rPr>
          <w:rFonts w:ascii="Times New Roman" w:hAnsi="Times New Roman" w:cs="Times New Roman"/>
          <w:color w:val="000000" w:themeColor="text1"/>
          <w:kern w:val="24"/>
          <w:sz w:val="20"/>
          <w:szCs w:val="24"/>
          <w:lang w:val="ru-RU"/>
        </w:rPr>
        <w:t xml:space="preserve">та </w:t>
      </w:r>
      <w:proofErr w:type="spellStart"/>
      <w:r w:rsidRPr="00F5295D">
        <w:rPr>
          <w:rFonts w:ascii="Times New Roman" w:hAnsi="Times New Roman" w:cs="Times New Roman"/>
          <w:color w:val="000000" w:themeColor="text1"/>
          <w:kern w:val="24"/>
          <w:sz w:val="20"/>
          <w:szCs w:val="24"/>
          <w:lang w:val="ru-RU"/>
        </w:rPr>
        <w:t>четвер</w:t>
      </w:r>
      <w:proofErr w:type="spellEnd"/>
      <w:r w:rsidRPr="00F5295D">
        <w:rPr>
          <w:rFonts w:ascii="Times New Roman" w:hAnsi="Times New Roman" w:cs="Times New Roman"/>
          <w:color w:val="000000" w:themeColor="text1"/>
          <w:kern w:val="24"/>
          <w:sz w:val="20"/>
          <w:szCs w:val="24"/>
          <w:lang w:val="ru-RU"/>
        </w:rPr>
        <w:t xml:space="preserve"> </w:t>
      </w:r>
      <w:proofErr w:type="spellStart"/>
      <w:r w:rsidRPr="00F5295D">
        <w:rPr>
          <w:rFonts w:ascii="Times New Roman" w:hAnsi="Times New Roman" w:cs="Times New Roman"/>
          <w:color w:val="000000" w:themeColor="text1"/>
          <w:kern w:val="24"/>
          <w:sz w:val="20"/>
          <w:szCs w:val="24"/>
          <w:lang w:val="ru-RU"/>
        </w:rPr>
        <w:t>з</w:t>
      </w:r>
      <w:proofErr w:type="spellEnd"/>
      <w:r w:rsidRPr="00F5295D">
        <w:rPr>
          <w:rFonts w:ascii="Times New Roman" w:hAnsi="Times New Roman" w:cs="Times New Roman"/>
          <w:color w:val="000000" w:themeColor="text1"/>
          <w:kern w:val="24"/>
          <w:sz w:val="20"/>
          <w:szCs w:val="24"/>
          <w:lang w:val="ru-RU"/>
        </w:rPr>
        <w:t xml:space="preserve"> 14.00 до 15.00).</w:t>
      </w:r>
      <w:proofErr w:type="gramEnd"/>
    </w:p>
    <w:p w:rsidR="00250C68" w:rsidRDefault="00250C68" w:rsidP="00250C68">
      <w:pPr>
        <w:rPr>
          <w:rFonts w:ascii="Times New Roman" w:hAnsi="Times New Roman" w:cs="Times New Roman"/>
          <w:color w:val="000000" w:themeColor="text1"/>
          <w:kern w:val="24"/>
          <w:sz w:val="20"/>
          <w:szCs w:val="24"/>
          <w:lang w:val="ru-RU"/>
        </w:rPr>
      </w:pPr>
    </w:p>
    <w:p w:rsidR="00B81115" w:rsidRPr="00250C68" w:rsidRDefault="00B81115" w:rsidP="00B81115">
      <w:pPr>
        <w:spacing w:after="0" w:line="240" w:lineRule="auto"/>
        <w:ind w:firstLine="709"/>
        <w:jc w:val="both"/>
        <w:rPr>
          <w:rFonts w:ascii="Times New Roman" w:hAnsi="Times New Roman" w:cs="Times New Roman"/>
          <w:b/>
          <w:bCs/>
          <w:color w:val="000000" w:themeColor="text1"/>
          <w:kern w:val="24"/>
          <w:sz w:val="24"/>
          <w:szCs w:val="24"/>
          <w:lang w:val="ru-RU"/>
        </w:rPr>
        <w:sectPr w:rsidR="00B81115" w:rsidRPr="00250C68">
          <w:pgSz w:w="11906" w:h="16838"/>
          <w:pgMar w:top="850" w:right="850" w:bottom="850" w:left="1417" w:header="708" w:footer="708" w:gutter="0"/>
          <w:cols w:space="708"/>
          <w:docGrid w:linePitch="360"/>
        </w:sectPr>
      </w:pPr>
    </w:p>
    <w:p w:rsidR="00B81115" w:rsidRPr="00F77798" w:rsidRDefault="00B81115" w:rsidP="00B81115">
      <w:pPr>
        <w:spacing w:after="0" w:line="240" w:lineRule="auto"/>
        <w:ind w:firstLine="709"/>
        <w:jc w:val="both"/>
        <w:rPr>
          <w:rFonts w:ascii="Times New Roman" w:hAnsi="Times New Roman" w:cs="Times New Roman"/>
          <w:color w:val="000000" w:themeColor="text1"/>
          <w:kern w:val="24"/>
          <w:sz w:val="24"/>
          <w:szCs w:val="24"/>
        </w:rPr>
      </w:pPr>
      <w:r w:rsidRPr="00F77798">
        <w:rPr>
          <w:rFonts w:ascii="Times New Roman" w:hAnsi="Times New Roman" w:cs="Times New Roman"/>
          <w:b/>
          <w:bCs/>
          <w:color w:val="000000" w:themeColor="text1"/>
          <w:kern w:val="24"/>
          <w:sz w:val="24"/>
          <w:szCs w:val="24"/>
        </w:rPr>
        <w:lastRenderedPageBreak/>
        <w:t xml:space="preserve">1. </w:t>
      </w:r>
      <w:proofErr w:type="spellStart"/>
      <w:r w:rsidRPr="00F77798">
        <w:rPr>
          <w:rFonts w:ascii="Times New Roman" w:hAnsi="Times New Roman" w:cs="Times New Roman"/>
          <w:b/>
          <w:bCs/>
          <w:color w:val="000000" w:themeColor="text1"/>
          <w:kern w:val="24"/>
          <w:sz w:val="24"/>
          <w:szCs w:val="24"/>
          <w:lang w:val="ru-RU"/>
        </w:rPr>
        <w:t>Анотація</w:t>
      </w:r>
      <w:proofErr w:type="spellEnd"/>
      <w:r w:rsidR="002E0872">
        <w:rPr>
          <w:rFonts w:ascii="Times New Roman" w:hAnsi="Times New Roman" w:cs="Times New Roman"/>
          <w:b/>
          <w:bCs/>
          <w:color w:val="000000" w:themeColor="text1"/>
          <w:kern w:val="24"/>
          <w:sz w:val="24"/>
          <w:szCs w:val="24"/>
          <w:lang w:val="ru-RU"/>
        </w:rPr>
        <w:t xml:space="preserve"> </w:t>
      </w:r>
      <w:proofErr w:type="spellStart"/>
      <w:r w:rsidRPr="00F77798">
        <w:rPr>
          <w:rFonts w:ascii="Times New Roman" w:hAnsi="Times New Roman" w:cs="Times New Roman"/>
          <w:b/>
          <w:bCs/>
          <w:color w:val="000000" w:themeColor="text1"/>
          <w:kern w:val="24"/>
          <w:sz w:val="24"/>
          <w:szCs w:val="24"/>
          <w:lang w:val="ru-RU"/>
        </w:rPr>
        <w:t>дисципліни</w:t>
      </w:r>
      <w:proofErr w:type="spellEnd"/>
      <w:r w:rsidRPr="00F77798">
        <w:rPr>
          <w:rFonts w:ascii="Times New Roman" w:hAnsi="Times New Roman" w:cs="Times New Roman"/>
          <w:b/>
          <w:bCs/>
          <w:color w:val="000000" w:themeColor="text1"/>
          <w:kern w:val="24"/>
          <w:sz w:val="24"/>
          <w:szCs w:val="24"/>
          <w:lang w:val="ru-RU"/>
        </w:rPr>
        <w:t xml:space="preserve"> (</w:t>
      </w:r>
      <w:proofErr w:type="spellStart"/>
      <w:r w:rsidRPr="00F77798">
        <w:rPr>
          <w:rFonts w:ascii="Times New Roman" w:hAnsi="Times New Roman" w:cs="Times New Roman"/>
          <w:b/>
          <w:bCs/>
          <w:color w:val="000000" w:themeColor="text1"/>
          <w:kern w:val="24"/>
          <w:sz w:val="24"/>
          <w:szCs w:val="24"/>
          <w:lang w:val="ru-RU"/>
        </w:rPr>
        <w:t>призначення</w:t>
      </w:r>
      <w:proofErr w:type="spellEnd"/>
      <w:r w:rsidR="002E0872">
        <w:rPr>
          <w:rFonts w:ascii="Times New Roman" w:hAnsi="Times New Roman" w:cs="Times New Roman"/>
          <w:b/>
          <w:bCs/>
          <w:color w:val="000000" w:themeColor="text1"/>
          <w:kern w:val="24"/>
          <w:sz w:val="24"/>
          <w:szCs w:val="24"/>
          <w:lang w:val="ru-RU"/>
        </w:rPr>
        <w:t xml:space="preserve"> </w:t>
      </w:r>
      <w:proofErr w:type="spellStart"/>
      <w:r w:rsidRPr="00F77798">
        <w:rPr>
          <w:rFonts w:ascii="Times New Roman" w:hAnsi="Times New Roman" w:cs="Times New Roman"/>
          <w:b/>
          <w:bCs/>
          <w:color w:val="000000" w:themeColor="text1"/>
          <w:kern w:val="24"/>
          <w:sz w:val="24"/>
          <w:szCs w:val="24"/>
          <w:lang w:val="ru-RU"/>
        </w:rPr>
        <w:t>навчальної</w:t>
      </w:r>
      <w:proofErr w:type="spellEnd"/>
      <w:r w:rsidR="002E0872">
        <w:rPr>
          <w:rFonts w:ascii="Times New Roman" w:hAnsi="Times New Roman" w:cs="Times New Roman"/>
          <w:b/>
          <w:bCs/>
          <w:color w:val="000000" w:themeColor="text1"/>
          <w:kern w:val="24"/>
          <w:sz w:val="24"/>
          <w:szCs w:val="24"/>
          <w:lang w:val="ru-RU"/>
        </w:rPr>
        <w:t xml:space="preserve"> </w:t>
      </w:r>
      <w:proofErr w:type="spellStart"/>
      <w:r w:rsidRPr="00F77798">
        <w:rPr>
          <w:rFonts w:ascii="Times New Roman" w:hAnsi="Times New Roman" w:cs="Times New Roman"/>
          <w:b/>
          <w:bCs/>
          <w:color w:val="000000" w:themeColor="text1"/>
          <w:kern w:val="24"/>
          <w:sz w:val="24"/>
          <w:szCs w:val="24"/>
          <w:lang w:val="ru-RU"/>
        </w:rPr>
        <w:t>дисципліни</w:t>
      </w:r>
      <w:proofErr w:type="spellEnd"/>
      <w:r w:rsidRPr="00F77798">
        <w:rPr>
          <w:rFonts w:ascii="Times New Roman" w:hAnsi="Times New Roman" w:cs="Times New Roman"/>
          <w:b/>
          <w:bCs/>
          <w:color w:val="000000" w:themeColor="text1"/>
          <w:kern w:val="24"/>
          <w:sz w:val="24"/>
          <w:szCs w:val="24"/>
          <w:lang w:val="ru-RU"/>
        </w:rPr>
        <w:t>).</w:t>
      </w:r>
    </w:p>
    <w:p w:rsidR="00F36F95" w:rsidRDefault="00C42CDE" w:rsidP="00C42CDE">
      <w:pPr>
        <w:pStyle w:val="Default"/>
        <w:jc w:val="both"/>
      </w:pPr>
      <w:r>
        <w:rPr>
          <w:color w:val="000000" w:themeColor="text1"/>
          <w:kern w:val="24"/>
          <w:sz w:val="20"/>
        </w:rPr>
        <w:t xml:space="preserve">      </w:t>
      </w:r>
      <w:r w:rsidR="00C02958" w:rsidRPr="001427BA">
        <w:rPr>
          <w:color w:val="000000" w:themeColor="text1"/>
          <w:kern w:val="24"/>
          <w:sz w:val="20"/>
        </w:rPr>
        <w:t xml:space="preserve">Дисципліна спрямована на ознайомлення студентів з базовими знаннями щодо застосування методу </w:t>
      </w:r>
      <w:proofErr w:type="spellStart"/>
      <w:r w:rsidR="001427BA" w:rsidRPr="001427BA">
        <w:rPr>
          <w:color w:val="000000" w:themeColor="text1"/>
          <w:kern w:val="24"/>
          <w:sz w:val="20"/>
        </w:rPr>
        <w:t>кінезіотейпування</w:t>
      </w:r>
      <w:proofErr w:type="spellEnd"/>
      <w:r w:rsidR="001427BA" w:rsidRPr="001427BA">
        <w:rPr>
          <w:color w:val="000000" w:themeColor="text1"/>
          <w:kern w:val="24"/>
          <w:sz w:val="20"/>
        </w:rPr>
        <w:t xml:space="preserve"> у фізичній терапії та </w:t>
      </w:r>
      <w:proofErr w:type="spellStart"/>
      <w:r w:rsidR="001427BA" w:rsidRPr="001427BA">
        <w:rPr>
          <w:color w:val="000000" w:themeColor="text1"/>
          <w:kern w:val="24"/>
          <w:sz w:val="20"/>
        </w:rPr>
        <w:t>ерготерапії</w:t>
      </w:r>
      <w:proofErr w:type="spellEnd"/>
      <w:r w:rsidR="001427BA" w:rsidRPr="001427BA">
        <w:rPr>
          <w:color w:val="000000" w:themeColor="text1"/>
          <w:kern w:val="24"/>
          <w:sz w:val="20"/>
        </w:rPr>
        <w:t xml:space="preserve">, формування у студентів теоретичних знань та отримання практичних навичок в організації та проведенні </w:t>
      </w:r>
      <w:proofErr w:type="spellStart"/>
      <w:r w:rsidR="0050563F">
        <w:rPr>
          <w:color w:val="000000" w:themeColor="text1"/>
          <w:kern w:val="24"/>
          <w:sz w:val="20"/>
        </w:rPr>
        <w:t>кінезіо</w:t>
      </w:r>
      <w:r w:rsidR="00E60468">
        <w:rPr>
          <w:color w:val="000000" w:themeColor="text1"/>
          <w:kern w:val="24"/>
          <w:sz w:val="20"/>
        </w:rPr>
        <w:t>тейпування</w:t>
      </w:r>
      <w:proofErr w:type="spellEnd"/>
      <w:r w:rsidR="0050563F">
        <w:rPr>
          <w:color w:val="000000" w:themeColor="text1"/>
          <w:kern w:val="24"/>
          <w:sz w:val="20"/>
        </w:rPr>
        <w:t xml:space="preserve"> на різних групах м’язів при патологічних станах. Обсяг дисципліни 3 кредити ЄКТС. </w:t>
      </w:r>
      <w:r w:rsidR="00E1574D">
        <w:rPr>
          <w:color w:val="000000" w:themeColor="text1"/>
          <w:kern w:val="24"/>
          <w:sz w:val="20"/>
        </w:rPr>
        <w:t xml:space="preserve">Теми занять присвячені основам застосування  </w:t>
      </w:r>
      <w:proofErr w:type="spellStart"/>
      <w:r w:rsidR="00E1574D">
        <w:rPr>
          <w:color w:val="000000" w:themeColor="text1"/>
          <w:kern w:val="24"/>
          <w:sz w:val="20"/>
        </w:rPr>
        <w:t>ортотейпінгу</w:t>
      </w:r>
      <w:proofErr w:type="spellEnd"/>
      <w:r w:rsidR="00E1574D">
        <w:rPr>
          <w:color w:val="000000" w:themeColor="text1"/>
          <w:kern w:val="24"/>
          <w:sz w:val="20"/>
        </w:rPr>
        <w:t xml:space="preserve">, комбінованому </w:t>
      </w:r>
      <w:proofErr w:type="spellStart"/>
      <w:r w:rsidR="00E1574D">
        <w:rPr>
          <w:color w:val="000000" w:themeColor="text1"/>
          <w:kern w:val="24"/>
          <w:sz w:val="20"/>
        </w:rPr>
        <w:t>тейпуванню</w:t>
      </w:r>
      <w:proofErr w:type="spellEnd"/>
      <w:r w:rsidR="00E1574D">
        <w:rPr>
          <w:color w:val="000000" w:themeColor="text1"/>
          <w:kern w:val="24"/>
          <w:sz w:val="20"/>
        </w:rPr>
        <w:t xml:space="preserve">, сполученню методу терапевтичного </w:t>
      </w:r>
      <w:proofErr w:type="spellStart"/>
      <w:r w:rsidR="00E1574D">
        <w:rPr>
          <w:color w:val="000000" w:themeColor="text1"/>
          <w:kern w:val="24"/>
          <w:sz w:val="20"/>
        </w:rPr>
        <w:t>кінезотейпування</w:t>
      </w:r>
      <w:proofErr w:type="spellEnd"/>
      <w:r w:rsidR="00E1574D">
        <w:rPr>
          <w:color w:val="000000" w:themeColor="text1"/>
          <w:kern w:val="24"/>
          <w:sz w:val="20"/>
        </w:rPr>
        <w:t xml:space="preserve"> з методами фізіотерапії, лікувальної фізичної культури, мануальної терапії </w:t>
      </w:r>
      <w:proofErr w:type="spellStart"/>
      <w:r w:rsidR="00E1574D">
        <w:rPr>
          <w:color w:val="000000" w:themeColor="text1"/>
          <w:kern w:val="24"/>
          <w:sz w:val="20"/>
        </w:rPr>
        <w:t>ортезуванням</w:t>
      </w:r>
      <w:proofErr w:type="spellEnd"/>
      <w:r w:rsidR="00E1574D">
        <w:rPr>
          <w:color w:val="000000" w:themeColor="text1"/>
          <w:kern w:val="24"/>
          <w:sz w:val="20"/>
        </w:rPr>
        <w:t xml:space="preserve">, особливостям застосування методу </w:t>
      </w:r>
      <w:proofErr w:type="spellStart"/>
      <w:r w:rsidR="00E1574D">
        <w:rPr>
          <w:color w:val="000000" w:themeColor="text1"/>
          <w:kern w:val="24"/>
          <w:sz w:val="20"/>
        </w:rPr>
        <w:t>кінезіотейпування</w:t>
      </w:r>
      <w:proofErr w:type="spellEnd"/>
      <w:r w:rsidR="00E1574D">
        <w:rPr>
          <w:color w:val="000000" w:themeColor="text1"/>
          <w:kern w:val="24"/>
          <w:sz w:val="20"/>
        </w:rPr>
        <w:t xml:space="preserve"> в </w:t>
      </w:r>
      <w:proofErr w:type="spellStart"/>
      <w:r w:rsidR="00E1574D">
        <w:rPr>
          <w:color w:val="000000" w:themeColor="text1"/>
          <w:kern w:val="24"/>
          <w:sz w:val="20"/>
        </w:rPr>
        <w:t>нейрореабілітації</w:t>
      </w:r>
      <w:proofErr w:type="spellEnd"/>
      <w:r w:rsidR="00E1574D">
        <w:rPr>
          <w:color w:val="000000" w:themeColor="text1"/>
          <w:kern w:val="24"/>
          <w:sz w:val="20"/>
        </w:rPr>
        <w:t xml:space="preserve">, при травмах і захворюваннях опорно-рухового апарату,при хірургічних захворюваннях. </w:t>
      </w:r>
      <w:r w:rsidR="00E60468">
        <w:rPr>
          <w:color w:val="000000" w:themeColor="text1"/>
          <w:kern w:val="24"/>
          <w:sz w:val="20"/>
        </w:rPr>
        <w:t>П</w:t>
      </w:r>
      <w:r w:rsidR="00E1574D">
        <w:rPr>
          <w:color w:val="000000" w:themeColor="text1"/>
          <w:kern w:val="24"/>
          <w:sz w:val="20"/>
        </w:rPr>
        <w:t>ідсумкова оцінка формується з урахуванням результатів поточного контролю</w:t>
      </w:r>
      <w:r>
        <w:rPr>
          <w:color w:val="000000" w:themeColor="text1"/>
          <w:kern w:val="24"/>
          <w:sz w:val="20"/>
        </w:rPr>
        <w:t xml:space="preserve"> та заліку</w:t>
      </w:r>
    </w:p>
    <w:p w:rsidR="00B81115" w:rsidRPr="00C42CDE" w:rsidRDefault="00F36F95" w:rsidP="00C42CDE">
      <w:pPr>
        <w:spacing w:after="0" w:line="240" w:lineRule="auto"/>
        <w:ind w:firstLine="709"/>
        <w:jc w:val="both"/>
        <w:rPr>
          <w:rFonts w:ascii="Times New Roman" w:hAnsi="Times New Roman" w:cs="Times New Roman"/>
          <w:color w:val="000000" w:themeColor="text1"/>
          <w:kern w:val="24"/>
          <w:sz w:val="24"/>
          <w:szCs w:val="24"/>
        </w:rPr>
      </w:pPr>
      <w:r>
        <w:t xml:space="preserve"> </w:t>
      </w:r>
      <w:r w:rsidRPr="00C42CDE">
        <w:rPr>
          <w:rFonts w:ascii="Times New Roman" w:hAnsi="Times New Roman" w:cs="Times New Roman"/>
          <w:sz w:val="24"/>
          <w:szCs w:val="24"/>
        </w:rPr>
        <w:t>К</w:t>
      </w:r>
      <w:r w:rsidRPr="00C42CDE">
        <w:rPr>
          <w:rFonts w:ascii="Times New Roman" w:hAnsi="Times New Roman" w:cs="Times New Roman"/>
          <w:bCs/>
          <w:sz w:val="24"/>
          <w:szCs w:val="24"/>
        </w:rPr>
        <w:t xml:space="preserve">од дисципліни в освітньо-професійній програмі: </w:t>
      </w:r>
      <w:r w:rsidRPr="00C42CDE">
        <w:rPr>
          <w:rFonts w:ascii="Times New Roman" w:hAnsi="Times New Roman" w:cs="Times New Roman"/>
          <w:sz w:val="24"/>
          <w:szCs w:val="24"/>
        </w:rPr>
        <w:t>ВК.ФТ 11</w:t>
      </w:r>
      <w:r w:rsidR="00C42CDE">
        <w:rPr>
          <w:rFonts w:ascii="Times New Roman" w:hAnsi="Times New Roman" w:cs="Times New Roman"/>
          <w:sz w:val="24"/>
          <w:szCs w:val="24"/>
        </w:rPr>
        <w:t>. Статус дисципліни – дисципліна за вибором.</w:t>
      </w:r>
    </w:p>
    <w:p w:rsidR="00C42CDE" w:rsidRDefault="00B81115" w:rsidP="00B81115">
      <w:pPr>
        <w:spacing w:after="0" w:line="240" w:lineRule="auto"/>
        <w:ind w:firstLine="709"/>
        <w:jc w:val="both"/>
        <w:rPr>
          <w:rFonts w:ascii="Times New Roman" w:hAnsi="Times New Roman" w:cs="Times New Roman"/>
          <w:sz w:val="28"/>
          <w:szCs w:val="28"/>
        </w:rPr>
      </w:pPr>
      <w:r w:rsidRPr="00F77798">
        <w:rPr>
          <w:rFonts w:ascii="Times New Roman" w:hAnsi="Times New Roman" w:cs="Times New Roman"/>
          <w:b/>
          <w:bCs/>
          <w:color w:val="000000" w:themeColor="text1"/>
          <w:kern w:val="24"/>
          <w:sz w:val="24"/>
          <w:szCs w:val="24"/>
        </w:rPr>
        <w:t>2. Мета навчальної дисципліни</w:t>
      </w:r>
      <w:r w:rsidR="00C42CDE" w:rsidRPr="00C42CDE">
        <w:rPr>
          <w:sz w:val="28"/>
          <w:szCs w:val="28"/>
        </w:rPr>
        <w:t xml:space="preserve"> </w:t>
      </w:r>
      <w:r w:rsidR="00C42CDE" w:rsidRPr="00C42CDE">
        <w:rPr>
          <w:rFonts w:ascii="Times New Roman" w:hAnsi="Times New Roman" w:cs="Times New Roman"/>
          <w:sz w:val="24"/>
          <w:szCs w:val="24"/>
        </w:rPr>
        <w:t xml:space="preserve">формування у студентів теоретичних знань та отримання практичних навичок з основ застосування методу </w:t>
      </w:r>
      <w:proofErr w:type="spellStart"/>
      <w:r w:rsidR="00C42CDE" w:rsidRPr="00C42CDE">
        <w:rPr>
          <w:rFonts w:ascii="Times New Roman" w:hAnsi="Times New Roman" w:cs="Times New Roman"/>
          <w:sz w:val="24"/>
          <w:szCs w:val="24"/>
        </w:rPr>
        <w:t>кінезіотейпування</w:t>
      </w:r>
      <w:proofErr w:type="spellEnd"/>
      <w:r w:rsidR="00C42CDE" w:rsidRPr="00C42CDE">
        <w:rPr>
          <w:rFonts w:ascii="Times New Roman" w:hAnsi="Times New Roman" w:cs="Times New Roman"/>
          <w:sz w:val="24"/>
          <w:szCs w:val="24"/>
        </w:rPr>
        <w:t xml:space="preserve"> у фізичній терапії та </w:t>
      </w:r>
      <w:proofErr w:type="spellStart"/>
      <w:r w:rsidR="00C42CDE" w:rsidRPr="00C42CDE">
        <w:rPr>
          <w:rFonts w:ascii="Times New Roman" w:hAnsi="Times New Roman" w:cs="Times New Roman"/>
          <w:sz w:val="24"/>
          <w:szCs w:val="24"/>
        </w:rPr>
        <w:t>ерготерапії</w:t>
      </w:r>
      <w:proofErr w:type="spellEnd"/>
      <w:r w:rsidR="00C42CDE" w:rsidRPr="00C42CDE">
        <w:rPr>
          <w:rFonts w:ascii="Times New Roman" w:hAnsi="Times New Roman" w:cs="Times New Roman"/>
          <w:sz w:val="28"/>
          <w:szCs w:val="28"/>
        </w:rPr>
        <w:t>.</w:t>
      </w:r>
    </w:p>
    <w:p w:rsidR="00B81115" w:rsidRPr="00C42CDE" w:rsidRDefault="00C42CDE" w:rsidP="00B81115">
      <w:pPr>
        <w:spacing w:after="0" w:line="240" w:lineRule="auto"/>
        <w:ind w:firstLine="709"/>
        <w:jc w:val="both"/>
        <w:rPr>
          <w:rFonts w:ascii="Times New Roman" w:hAnsi="Times New Roman" w:cs="Times New Roman"/>
          <w:color w:val="000000" w:themeColor="text1"/>
          <w:kern w:val="24"/>
          <w:sz w:val="24"/>
          <w:szCs w:val="24"/>
        </w:rPr>
      </w:pPr>
      <w:r w:rsidRPr="00C42C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42CDE">
        <w:rPr>
          <w:rFonts w:ascii="Times New Roman" w:hAnsi="Times New Roman" w:cs="Times New Roman"/>
          <w:sz w:val="24"/>
          <w:szCs w:val="24"/>
        </w:rPr>
        <w:t>Вивчення дисципліни надає студентам можливість</w:t>
      </w:r>
      <w:r>
        <w:rPr>
          <w:rFonts w:ascii="Times New Roman" w:hAnsi="Times New Roman" w:cs="Times New Roman"/>
          <w:sz w:val="24"/>
          <w:szCs w:val="24"/>
        </w:rPr>
        <w:t xml:space="preserve"> оволодіти  </w:t>
      </w:r>
      <w:proofErr w:type="spellStart"/>
      <w:r>
        <w:rPr>
          <w:rFonts w:ascii="Times New Roman" w:hAnsi="Times New Roman" w:cs="Times New Roman"/>
          <w:sz w:val="24"/>
          <w:szCs w:val="24"/>
        </w:rPr>
        <w:t>кінезіотерапевтичною</w:t>
      </w:r>
      <w:proofErr w:type="spellEnd"/>
      <w:r>
        <w:rPr>
          <w:rFonts w:ascii="Times New Roman" w:hAnsi="Times New Roman" w:cs="Times New Roman"/>
          <w:sz w:val="24"/>
          <w:szCs w:val="24"/>
        </w:rPr>
        <w:t xml:space="preserve"> технікою</w:t>
      </w:r>
      <w:r w:rsidRPr="00C42CDE">
        <w:rPr>
          <w:rFonts w:ascii="Times New Roman" w:hAnsi="Times New Roman" w:cs="Times New Roman"/>
          <w:sz w:val="24"/>
          <w:szCs w:val="24"/>
        </w:rPr>
        <w:t xml:space="preserve"> закріплення отриманого результату </w:t>
      </w:r>
      <w:proofErr w:type="spellStart"/>
      <w:r w:rsidRPr="00C42CDE">
        <w:rPr>
          <w:rFonts w:ascii="Times New Roman" w:hAnsi="Times New Roman" w:cs="Times New Roman"/>
          <w:sz w:val="24"/>
          <w:szCs w:val="24"/>
        </w:rPr>
        <w:t>кінезіотерапевтичного</w:t>
      </w:r>
      <w:proofErr w:type="spellEnd"/>
      <w:r w:rsidRPr="00C42CDE">
        <w:rPr>
          <w:rFonts w:ascii="Times New Roman" w:hAnsi="Times New Roman" w:cs="Times New Roman"/>
          <w:sz w:val="24"/>
          <w:szCs w:val="24"/>
        </w:rPr>
        <w:t xml:space="preserve"> втручання в процесі </w:t>
      </w:r>
      <w:proofErr w:type="spellStart"/>
      <w:r w:rsidRPr="00C42CDE">
        <w:rPr>
          <w:rFonts w:ascii="Times New Roman" w:hAnsi="Times New Roman" w:cs="Times New Roman"/>
          <w:sz w:val="24"/>
          <w:szCs w:val="24"/>
        </w:rPr>
        <w:t>реаб</w:t>
      </w:r>
      <w:r>
        <w:rPr>
          <w:rFonts w:ascii="Times New Roman" w:hAnsi="Times New Roman" w:cs="Times New Roman"/>
          <w:sz w:val="24"/>
          <w:szCs w:val="24"/>
        </w:rPr>
        <w:t>і</w:t>
      </w:r>
      <w:r w:rsidRPr="00C42CDE">
        <w:rPr>
          <w:rFonts w:ascii="Times New Roman" w:hAnsi="Times New Roman" w:cs="Times New Roman"/>
          <w:sz w:val="24"/>
          <w:szCs w:val="24"/>
        </w:rPr>
        <w:t>латації</w:t>
      </w:r>
      <w:proofErr w:type="spellEnd"/>
      <w:r w:rsidRPr="00C42CDE">
        <w:rPr>
          <w:rFonts w:ascii="Times New Roman" w:hAnsi="Times New Roman" w:cs="Times New Roman"/>
          <w:sz w:val="24"/>
          <w:szCs w:val="24"/>
        </w:rPr>
        <w:t xml:space="preserve"> хворих з патологією опорно-рухового апарату та захворюваннями нервової системи.</w:t>
      </w:r>
    </w:p>
    <w:p w:rsidR="00B81115" w:rsidRPr="00230299" w:rsidRDefault="00B81115" w:rsidP="00B81115">
      <w:pPr>
        <w:spacing w:after="0" w:line="240" w:lineRule="auto"/>
        <w:ind w:firstLine="709"/>
        <w:jc w:val="both"/>
        <w:rPr>
          <w:rFonts w:ascii="Times New Roman" w:hAnsi="Times New Roman" w:cs="Times New Roman"/>
          <w:color w:val="000000" w:themeColor="text1"/>
          <w:kern w:val="24"/>
          <w:sz w:val="24"/>
          <w:szCs w:val="24"/>
        </w:rPr>
      </w:pPr>
      <w:r w:rsidRPr="00F77798">
        <w:rPr>
          <w:rFonts w:ascii="Times New Roman" w:hAnsi="Times New Roman" w:cs="Times New Roman"/>
          <w:b/>
          <w:bCs/>
          <w:color w:val="000000" w:themeColor="text1"/>
          <w:kern w:val="24"/>
          <w:sz w:val="24"/>
          <w:szCs w:val="24"/>
        </w:rPr>
        <w:t>3. Завдання –</w:t>
      </w:r>
      <w:r w:rsidR="00230299" w:rsidRPr="00230299">
        <w:rPr>
          <w:sz w:val="28"/>
          <w:szCs w:val="28"/>
        </w:rPr>
        <w:t xml:space="preserve"> </w:t>
      </w:r>
      <w:r w:rsidR="00230299" w:rsidRPr="00230299">
        <w:rPr>
          <w:rFonts w:ascii="Times New Roman" w:hAnsi="Times New Roman" w:cs="Times New Roman"/>
          <w:sz w:val="24"/>
          <w:szCs w:val="24"/>
        </w:rPr>
        <w:t>Набуття студентами знань, умінь і здатностей (</w:t>
      </w:r>
      <w:proofErr w:type="spellStart"/>
      <w:r w:rsidR="00230299" w:rsidRPr="00230299">
        <w:rPr>
          <w:rFonts w:ascii="Times New Roman" w:hAnsi="Times New Roman" w:cs="Times New Roman"/>
          <w:sz w:val="24"/>
          <w:szCs w:val="24"/>
        </w:rPr>
        <w:t>компетентностей</w:t>
      </w:r>
      <w:proofErr w:type="spellEnd"/>
      <w:r w:rsidR="00230299" w:rsidRPr="00230299">
        <w:rPr>
          <w:rFonts w:ascii="Times New Roman" w:hAnsi="Times New Roman" w:cs="Times New Roman"/>
          <w:sz w:val="24"/>
          <w:szCs w:val="24"/>
        </w:rPr>
        <w:t xml:space="preserve">) вирішувати завдання професійної діяльності з використанням сучасних реабілітаційних технологій у відновному лікуванні травм і захворювань опорно-рухового апарату, нервової системи, а також після хірургічних втручань. Ознайомити студентів з поняттям </w:t>
      </w:r>
      <w:proofErr w:type="spellStart"/>
      <w:r w:rsidR="00230299" w:rsidRPr="00230299">
        <w:rPr>
          <w:rFonts w:ascii="Times New Roman" w:hAnsi="Times New Roman" w:cs="Times New Roman"/>
          <w:sz w:val="24"/>
          <w:szCs w:val="24"/>
        </w:rPr>
        <w:t>кінезіотейпування</w:t>
      </w:r>
      <w:proofErr w:type="spellEnd"/>
      <w:r w:rsidR="00230299" w:rsidRPr="00230299">
        <w:rPr>
          <w:rFonts w:ascii="Times New Roman" w:hAnsi="Times New Roman" w:cs="Times New Roman"/>
          <w:sz w:val="24"/>
          <w:szCs w:val="24"/>
        </w:rPr>
        <w:t xml:space="preserve">, його формами, видами та класифікацією; Сприяти засвоєнню критеріїв оцінки ефективності </w:t>
      </w:r>
      <w:proofErr w:type="spellStart"/>
      <w:r w:rsidR="00230299" w:rsidRPr="00230299">
        <w:rPr>
          <w:rFonts w:ascii="Times New Roman" w:hAnsi="Times New Roman" w:cs="Times New Roman"/>
          <w:sz w:val="24"/>
          <w:szCs w:val="24"/>
        </w:rPr>
        <w:t>кінезіотейпування</w:t>
      </w:r>
      <w:proofErr w:type="spellEnd"/>
      <w:r w:rsidR="00230299" w:rsidRPr="00230299">
        <w:rPr>
          <w:rFonts w:ascii="Times New Roman" w:hAnsi="Times New Roman" w:cs="Times New Roman"/>
          <w:sz w:val="24"/>
          <w:szCs w:val="24"/>
        </w:rPr>
        <w:t xml:space="preserve">. Сформувати навички з діагностики функціонального стану пацієнта. Сформувати навички з проведення методики </w:t>
      </w:r>
      <w:proofErr w:type="spellStart"/>
      <w:r w:rsidR="00230299" w:rsidRPr="00230299">
        <w:rPr>
          <w:rFonts w:ascii="Times New Roman" w:hAnsi="Times New Roman" w:cs="Times New Roman"/>
          <w:sz w:val="24"/>
          <w:szCs w:val="24"/>
        </w:rPr>
        <w:t>кінезіотейпування</w:t>
      </w:r>
      <w:proofErr w:type="spellEnd"/>
      <w:r w:rsidRPr="00230299">
        <w:rPr>
          <w:rFonts w:ascii="Times New Roman" w:hAnsi="Times New Roman" w:cs="Times New Roman"/>
          <w:color w:val="000000" w:themeColor="text1"/>
          <w:kern w:val="24"/>
          <w:sz w:val="24"/>
          <w:szCs w:val="24"/>
        </w:rPr>
        <w:t>.</w:t>
      </w:r>
    </w:p>
    <w:p w:rsidR="00D81B6F" w:rsidRDefault="00B81115" w:rsidP="00C42CDE">
      <w:pPr>
        <w:pStyle w:val="Default"/>
      </w:pPr>
      <w:r w:rsidRPr="00F77798">
        <w:rPr>
          <w:b/>
          <w:bCs/>
          <w:color w:val="000000" w:themeColor="text1"/>
          <w:kern w:val="24"/>
        </w:rPr>
        <w:t xml:space="preserve">4. </w:t>
      </w:r>
      <w:proofErr w:type="spellStart"/>
      <w:r w:rsidRPr="00F77798">
        <w:rPr>
          <w:b/>
          <w:bCs/>
          <w:color w:val="000000" w:themeColor="text1"/>
          <w:kern w:val="24"/>
        </w:rPr>
        <w:t>Пререквізити</w:t>
      </w:r>
      <w:proofErr w:type="spellEnd"/>
      <w:r w:rsidRPr="00C42CDE">
        <w:rPr>
          <w:b/>
          <w:bCs/>
          <w:color w:val="000000" w:themeColor="text1"/>
          <w:kern w:val="24"/>
        </w:rPr>
        <w:t xml:space="preserve">. </w:t>
      </w:r>
      <w:r w:rsidRPr="00C42CDE">
        <w:rPr>
          <w:color w:val="000000" w:themeColor="text1"/>
          <w:kern w:val="24"/>
        </w:rPr>
        <w:t xml:space="preserve"> підвищує ефективність засвоєння курсу</w:t>
      </w:r>
      <w:r w:rsidR="00C42CDE" w:rsidRPr="00C42CDE">
        <w:t xml:space="preserve"> опанування такими навчальними дисциплінами</w:t>
      </w:r>
      <w:r w:rsidR="00D81B6F">
        <w:t>:</w:t>
      </w:r>
    </w:p>
    <w:p w:rsidR="00B81115" w:rsidRDefault="00C42CDE" w:rsidP="00C42CDE">
      <w:pPr>
        <w:pStyle w:val="Default"/>
        <w:rPr>
          <w:color w:val="000000" w:themeColor="text1"/>
          <w:kern w:val="24"/>
        </w:rPr>
      </w:pPr>
      <w:r>
        <w:t xml:space="preserve"> </w:t>
      </w:r>
      <w:r w:rsidRPr="00C42CDE">
        <w:t>на першому (бакалаврському) рівні вищої освіти: «Анатомія людини», «Фізіологія», «Біомеханіка», «Основи медичних знань», «Теорія та методика</w:t>
      </w:r>
      <w:r>
        <w:t xml:space="preserve"> </w:t>
      </w:r>
      <w:r w:rsidRPr="00C42CDE">
        <w:rPr>
          <w:color w:val="auto"/>
        </w:rPr>
        <w:t>фізичного виховання», «Біохімія», «Патологічна анатомія», «Патологічна фізіологія»</w:t>
      </w:r>
      <w:r>
        <w:rPr>
          <w:color w:val="000000" w:themeColor="text1"/>
          <w:kern w:val="24"/>
        </w:rPr>
        <w:t>,</w:t>
      </w:r>
      <w:r w:rsidR="009B1666">
        <w:rPr>
          <w:color w:val="000000" w:themeColor="text1"/>
          <w:kern w:val="24"/>
        </w:rPr>
        <w:t xml:space="preserve"> «фізична терапія», «Основи </w:t>
      </w:r>
      <w:proofErr w:type="spellStart"/>
      <w:r w:rsidR="009B1666">
        <w:rPr>
          <w:color w:val="000000" w:themeColor="text1"/>
          <w:kern w:val="24"/>
        </w:rPr>
        <w:t>коригуючої</w:t>
      </w:r>
      <w:proofErr w:type="spellEnd"/>
      <w:r w:rsidR="009B1666">
        <w:rPr>
          <w:color w:val="000000" w:themeColor="text1"/>
          <w:kern w:val="24"/>
        </w:rPr>
        <w:t xml:space="preserve"> гімнастики», </w:t>
      </w:r>
      <w:r>
        <w:rPr>
          <w:color w:val="000000" w:themeColor="text1"/>
          <w:kern w:val="24"/>
        </w:rPr>
        <w:t xml:space="preserve"> «Основи мануальної терапії»</w:t>
      </w:r>
      <w:r w:rsidR="00D81B6F">
        <w:rPr>
          <w:color w:val="000000" w:themeColor="text1"/>
          <w:kern w:val="24"/>
        </w:rPr>
        <w:t xml:space="preserve">; </w:t>
      </w:r>
    </w:p>
    <w:p w:rsidR="00D81B6F" w:rsidRPr="00C42CDE" w:rsidRDefault="00D81B6F" w:rsidP="00C42CDE">
      <w:pPr>
        <w:pStyle w:val="Default"/>
        <w:rPr>
          <w:color w:val="000000" w:themeColor="text1"/>
          <w:kern w:val="24"/>
        </w:rPr>
      </w:pPr>
      <w:r>
        <w:rPr>
          <w:color w:val="000000" w:themeColor="text1"/>
          <w:kern w:val="24"/>
        </w:rPr>
        <w:t xml:space="preserve"> на другому (магістерському) рівні: « Травми та захворювання опорно-рухового апарату», </w:t>
      </w:r>
      <w:r w:rsidR="009B1666">
        <w:rPr>
          <w:color w:val="000000" w:themeColor="text1"/>
          <w:kern w:val="24"/>
        </w:rPr>
        <w:t>«Клінічна реабілітація в неврології», «Клінічна реабілітаційна педіатрія», «Фізична терапія при больовому синдромі».</w:t>
      </w:r>
    </w:p>
    <w:p w:rsidR="00230299" w:rsidRDefault="00B81115" w:rsidP="00B81115">
      <w:pPr>
        <w:spacing w:after="0" w:line="240" w:lineRule="auto"/>
        <w:ind w:firstLine="709"/>
        <w:jc w:val="both"/>
        <w:rPr>
          <w:rFonts w:ascii="Times New Roman" w:hAnsi="Times New Roman" w:cs="Times New Roman"/>
          <w:b/>
          <w:bCs/>
          <w:color w:val="000000" w:themeColor="text1"/>
          <w:kern w:val="24"/>
          <w:sz w:val="24"/>
          <w:szCs w:val="24"/>
        </w:rPr>
      </w:pPr>
      <w:r w:rsidRPr="00F77798">
        <w:rPr>
          <w:rFonts w:ascii="Times New Roman" w:hAnsi="Times New Roman" w:cs="Times New Roman"/>
          <w:b/>
          <w:bCs/>
          <w:color w:val="000000" w:themeColor="text1"/>
          <w:kern w:val="24"/>
          <w:sz w:val="24"/>
          <w:szCs w:val="24"/>
        </w:rPr>
        <w:t>5. Результати навчання</w:t>
      </w:r>
      <w:r w:rsidR="00230299">
        <w:rPr>
          <w:rFonts w:ascii="Times New Roman" w:hAnsi="Times New Roman" w:cs="Times New Roman"/>
          <w:b/>
          <w:bCs/>
          <w:color w:val="000000" w:themeColor="text1"/>
          <w:kern w:val="24"/>
          <w:sz w:val="24"/>
          <w:szCs w:val="24"/>
        </w:rPr>
        <w:t>:</w:t>
      </w:r>
    </w:p>
    <w:p w:rsidR="00230299" w:rsidRDefault="00B81115" w:rsidP="00B81115">
      <w:pPr>
        <w:spacing w:after="0" w:line="240" w:lineRule="auto"/>
        <w:ind w:firstLine="709"/>
        <w:jc w:val="both"/>
        <w:rPr>
          <w:rFonts w:ascii="Times New Roman" w:hAnsi="Times New Roman" w:cs="Times New Roman"/>
          <w:b/>
          <w:bCs/>
          <w:color w:val="000000" w:themeColor="text1"/>
          <w:kern w:val="24"/>
          <w:sz w:val="24"/>
          <w:szCs w:val="24"/>
        </w:rPr>
      </w:pPr>
      <w:r w:rsidRPr="00F77798">
        <w:rPr>
          <w:rFonts w:ascii="Times New Roman" w:hAnsi="Times New Roman" w:cs="Times New Roman"/>
          <w:b/>
          <w:bCs/>
          <w:color w:val="000000" w:themeColor="text1"/>
          <w:kern w:val="24"/>
          <w:sz w:val="24"/>
          <w:szCs w:val="24"/>
        </w:rPr>
        <w:t>знати:</w:t>
      </w:r>
    </w:p>
    <w:p w:rsidR="00503080" w:rsidRPr="00503080" w:rsidRDefault="00503080" w:rsidP="00B81115">
      <w:pPr>
        <w:spacing w:after="0" w:line="240" w:lineRule="auto"/>
        <w:ind w:firstLine="709"/>
        <w:jc w:val="both"/>
        <w:rPr>
          <w:rFonts w:ascii="Times New Roman" w:hAnsi="Times New Roman" w:cs="Times New Roman"/>
          <w:bCs/>
          <w:color w:val="000000" w:themeColor="text1"/>
          <w:kern w:val="24"/>
          <w:sz w:val="24"/>
          <w:szCs w:val="24"/>
        </w:rPr>
      </w:pPr>
      <w:r w:rsidRPr="00503080">
        <w:rPr>
          <w:rFonts w:ascii="Times New Roman" w:hAnsi="Times New Roman" w:cs="Times New Roman"/>
          <w:bCs/>
          <w:color w:val="000000" w:themeColor="text1"/>
          <w:kern w:val="24"/>
          <w:sz w:val="24"/>
          <w:szCs w:val="24"/>
        </w:rPr>
        <w:t xml:space="preserve">концепцію терапевтичного </w:t>
      </w:r>
      <w:proofErr w:type="spellStart"/>
      <w:r w:rsidRPr="00503080">
        <w:rPr>
          <w:rFonts w:ascii="Times New Roman" w:hAnsi="Times New Roman" w:cs="Times New Roman"/>
          <w:bCs/>
          <w:color w:val="000000" w:themeColor="text1"/>
          <w:kern w:val="24"/>
          <w:sz w:val="24"/>
          <w:szCs w:val="24"/>
        </w:rPr>
        <w:t>тейпування</w:t>
      </w:r>
      <w:proofErr w:type="spellEnd"/>
      <w:r>
        <w:rPr>
          <w:rFonts w:ascii="Times New Roman" w:hAnsi="Times New Roman" w:cs="Times New Roman"/>
          <w:bCs/>
          <w:color w:val="000000" w:themeColor="text1"/>
          <w:kern w:val="24"/>
          <w:sz w:val="24"/>
          <w:szCs w:val="24"/>
        </w:rPr>
        <w:t>;</w:t>
      </w:r>
    </w:p>
    <w:p w:rsidR="00230299" w:rsidRDefault="00230299" w:rsidP="00B81115">
      <w:pPr>
        <w:spacing w:after="0" w:line="240" w:lineRule="auto"/>
        <w:ind w:firstLine="709"/>
        <w:jc w:val="both"/>
        <w:rPr>
          <w:rFonts w:ascii="Times New Roman" w:hAnsi="Times New Roman" w:cs="Times New Roman"/>
          <w:sz w:val="24"/>
          <w:szCs w:val="24"/>
        </w:rPr>
      </w:pPr>
      <w:r w:rsidRPr="00230299">
        <w:rPr>
          <w:rFonts w:ascii="Times New Roman" w:hAnsi="Times New Roman" w:cs="Times New Roman"/>
          <w:sz w:val="24"/>
          <w:szCs w:val="24"/>
        </w:rPr>
        <w:t>принцип</w:t>
      </w:r>
      <w:r>
        <w:rPr>
          <w:rFonts w:ascii="Times New Roman" w:hAnsi="Times New Roman" w:cs="Times New Roman"/>
          <w:sz w:val="24"/>
          <w:szCs w:val="24"/>
        </w:rPr>
        <w:t>и</w:t>
      </w:r>
      <w:r w:rsidRPr="00230299">
        <w:rPr>
          <w:rFonts w:ascii="Times New Roman" w:hAnsi="Times New Roman" w:cs="Times New Roman"/>
          <w:sz w:val="24"/>
          <w:szCs w:val="24"/>
        </w:rPr>
        <w:t xml:space="preserve"> раціонального вибору техніки застосування </w:t>
      </w:r>
      <w:proofErr w:type="spellStart"/>
      <w:r w:rsidRPr="00230299">
        <w:rPr>
          <w:rFonts w:ascii="Times New Roman" w:hAnsi="Times New Roman" w:cs="Times New Roman"/>
          <w:sz w:val="24"/>
          <w:szCs w:val="24"/>
        </w:rPr>
        <w:t>кінезіотейпування</w:t>
      </w:r>
      <w:proofErr w:type="spellEnd"/>
      <w:r w:rsidRPr="00230299">
        <w:rPr>
          <w:rFonts w:ascii="Times New Roman" w:hAnsi="Times New Roman" w:cs="Times New Roman"/>
          <w:sz w:val="24"/>
          <w:szCs w:val="24"/>
        </w:rPr>
        <w:t xml:space="preserve">.; </w:t>
      </w:r>
    </w:p>
    <w:p w:rsidR="00230299" w:rsidRDefault="00230299" w:rsidP="00B81115">
      <w:pPr>
        <w:spacing w:after="0" w:line="240" w:lineRule="auto"/>
        <w:ind w:firstLine="709"/>
        <w:jc w:val="both"/>
        <w:rPr>
          <w:rFonts w:ascii="Times New Roman" w:hAnsi="Times New Roman" w:cs="Times New Roman"/>
          <w:sz w:val="24"/>
          <w:szCs w:val="24"/>
        </w:rPr>
      </w:pPr>
      <w:r w:rsidRPr="00230299">
        <w:rPr>
          <w:rFonts w:ascii="Times New Roman" w:hAnsi="Times New Roman" w:cs="Times New Roman"/>
          <w:sz w:val="24"/>
          <w:szCs w:val="24"/>
        </w:rPr>
        <w:t>принцип</w:t>
      </w:r>
      <w:r>
        <w:rPr>
          <w:rFonts w:ascii="Times New Roman" w:hAnsi="Times New Roman" w:cs="Times New Roman"/>
          <w:sz w:val="24"/>
          <w:szCs w:val="24"/>
        </w:rPr>
        <w:t>и</w:t>
      </w:r>
      <w:r w:rsidRPr="00230299">
        <w:rPr>
          <w:rFonts w:ascii="Times New Roman" w:hAnsi="Times New Roman" w:cs="Times New Roman"/>
          <w:sz w:val="24"/>
          <w:szCs w:val="24"/>
        </w:rPr>
        <w:t xml:space="preserve"> </w:t>
      </w:r>
      <w:proofErr w:type="spellStart"/>
      <w:r w:rsidRPr="00230299">
        <w:rPr>
          <w:rFonts w:ascii="Times New Roman" w:hAnsi="Times New Roman" w:cs="Times New Roman"/>
          <w:sz w:val="24"/>
          <w:szCs w:val="24"/>
        </w:rPr>
        <w:t>кінезіотейпування</w:t>
      </w:r>
      <w:proofErr w:type="spellEnd"/>
      <w:r w:rsidRPr="00230299">
        <w:rPr>
          <w:rFonts w:ascii="Times New Roman" w:hAnsi="Times New Roman" w:cs="Times New Roman"/>
          <w:sz w:val="24"/>
          <w:szCs w:val="24"/>
        </w:rPr>
        <w:t xml:space="preserve"> при захворюваннях та пошкодженнях опорно-рухового апарату для дорослих та дітей; </w:t>
      </w:r>
    </w:p>
    <w:p w:rsidR="00230299" w:rsidRDefault="00230299" w:rsidP="00B81115">
      <w:pPr>
        <w:spacing w:after="0" w:line="240" w:lineRule="auto"/>
        <w:ind w:firstLine="709"/>
        <w:jc w:val="both"/>
        <w:rPr>
          <w:rFonts w:ascii="Times New Roman" w:hAnsi="Times New Roman" w:cs="Times New Roman"/>
          <w:sz w:val="24"/>
          <w:szCs w:val="24"/>
        </w:rPr>
      </w:pPr>
      <w:r w:rsidRPr="00230299">
        <w:rPr>
          <w:rFonts w:ascii="Times New Roman" w:hAnsi="Times New Roman" w:cs="Times New Roman"/>
          <w:sz w:val="24"/>
          <w:szCs w:val="24"/>
        </w:rPr>
        <w:t>принцип</w:t>
      </w:r>
      <w:r>
        <w:rPr>
          <w:rFonts w:ascii="Times New Roman" w:hAnsi="Times New Roman" w:cs="Times New Roman"/>
          <w:sz w:val="24"/>
          <w:szCs w:val="24"/>
        </w:rPr>
        <w:t>и</w:t>
      </w:r>
      <w:r w:rsidRPr="00230299">
        <w:rPr>
          <w:rFonts w:ascii="Times New Roman" w:hAnsi="Times New Roman" w:cs="Times New Roman"/>
          <w:sz w:val="24"/>
          <w:szCs w:val="24"/>
        </w:rPr>
        <w:t xml:space="preserve"> </w:t>
      </w:r>
      <w:proofErr w:type="spellStart"/>
      <w:r w:rsidRPr="00230299">
        <w:rPr>
          <w:rFonts w:ascii="Times New Roman" w:hAnsi="Times New Roman" w:cs="Times New Roman"/>
          <w:sz w:val="24"/>
          <w:szCs w:val="24"/>
        </w:rPr>
        <w:t>кінезіотейпування</w:t>
      </w:r>
      <w:proofErr w:type="spellEnd"/>
      <w:r w:rsidRPr="00230299">
        <w:rPr>
          <w:rFonts w:ascii="Times New Roman" w:hAnsi="Times New Roman" w:cs="Times New Roman"/>
          <w:sz w:val="24"/>
          <w:szCs w:val="24"/>
        </w:rPr>
        <w:t xml:space="preserve"> в практиці </w:t>
      </w:r>
      <w:proofErr w:type="spellStart"/>
      <w:r w:rsidRPr="00230299">
        <w:rPr>
          <w:rFonts w:ascii="Times New Roman" w:hAnsi="Times New Roman" w:cs="Times New Roman"/>
          <w:sz w:val="24"/>
          <w:szCs w:val="24"/>
        </w:rPr>
        <w:t>нейрореабілітації</w:t>
      </w:r>
      <w:proofErr w:type="spellEnd"/>
      <w:r w:rsidRPr="00230299">
        <w:rPr>
          <w:rFonts w:ascii="Times New Roman" w:hAnsi="Times New Roman" w:cs="Times New Roman"/>
          <w:sz w:val="24"/>
          <w:szCs w:val="24"/>
        </w:rPr>
        <w:t>;</w:t>
      </w:r>
    </w:p>
    <w:p w:rsidR="00230299" w:rsidRPr="00230299" w:rsidRDefault="00230299" w:rsidP="00B81115">
      <w:pPr>
        <w:spacing w:after="0" w:line="240" w:lineRule="auto"/>
        <w:ind w:firstLine="709"/>
        <w:jc w:val="both"/>
        <w:rPr>
          <w:sz w:val="24"/>
          <w:szCs w:val="24"/>
        </w:rPr>
      </w:pPr>
      <w:r w:rsidRPr="00230299">
        <w:rPr>
          <w:rFonts w:ascii="Times New Roman" w:hAnsi="Times New Roman" w:cs="Times New Roman"/>
          <w:sz w:val="24"/>
          <w:szCs w:val="24"/>
        </w:rPr>
        <w:t xml:space="preserve"> принцип</w:t>
      </w:r>
      <w:r>
        <w:rPr>
          <w:rFonts w:ascii="Times New Roman" w:hAnsi="Times New Roman" w:cs="Times New Roman"/>
          <w:sz w:val="24"/>
          <w:szCs w:val="24"/>
        </w:rPr>
        <w:t>и</w:t>
      </w:r>
      <w:r w:rsidRPr="00230299">
        <w:rPr>
          <w:rFonts w:ascii="Times New Roman" w:hAnsi="Times New Roman" w:cs="Times New Roman"/>
          <w:sz w:val="24"/>
          <w:szCs w:val="24"/>
        </w:rPr>
        <w:t xml:space="preserve"> </w:t>
      </w:r>
      <w:proofErr w:type="spellStart"/>
      <w:r w:rsidRPr="00230299">
        <w:rPr>
          <w:rFonts w:ascii="Times New Roman" w:hAnsi="Times New Roman" w:cs="Times New Roman"/>
          <w:sz w:val="24"/>
          <w:szCs w:val="24"/>
        </w:rPr>
        <w:t>кінезіотейпування</w:t>
      </w:r>
      <w:proofErr w:type="spellEnd"/>
      <w:r w:rsidRPr="00230299">
        <w:rPr>
          <w:rFonts w:ascii="Times New Roman" w:hAnsi="Times New Roman" w:cs="Times New Roman"/>
          <w:sz w:val="24"/>
          <w:szCs w:val="24"/>
        </w:rPr>
        <w:t xml:space="preserve"> при хірургічних та онкологічних захворюваннях</w:t>
      </w:r>
      <w:r w:rsidRPr="00230299">
        <w:rPr>
          <w:sz w:val="24"/>
          <w:szCs w:val="24"/>
        </w:rPr>
        <w:t>.</w:t>
      </w:r>
    </w:p>
    <w:p w:rsidR="00230299" w:rsidRDefault="00B81115" w:rsidP="00B81115">
      <w:pPr>
        <w:spacing w:after="0" w:line="240" w:lineRule="auto"/>
        <w:ind w:firstLine="709"/>
        <w:jc w:val="both"/>
        <w:rPr>
          <w:rFonts w:ascii="Times New Roman" w:hAnsi="Times New Roman" w:cs="Times New Roman"/>
          <w:sz w:val="24"/>
          <w:szCs w:val="24"/>
        </w:rPr>
      </w:pPr>
      <w:r w:rsidRPr="00F77798">
        <w:rPr>
          <w:rFonts w:ascii="Times New Roman" w:hAnsi="Times New Roman" w:cs="Times New Roman"/>
          <w:b/>
          <w:bCs/>
          <w:color w:val="000000" w:themeColor="text1"/>
          <w:kern w:val="24"/>
          <w:sz w:val="24"/>
          <w:szCs w:val="24"/>
        </w:rPr>
        <w:t>вміти:</w:t>
      </w:r>
      <w:r w:rsidRPr="00F77798">
        <w:rPr>
          <w:rFonts w:ascii="Times New Roman" w:hAnsi="Times New Roman" w:cs="Times New Roman"/>
          <w:color w:val="000000" w:themeColor="text1"/>
          <w:kern w:val="24"/>
          <w:sz w:val="24"/>
          <w:szCs w:val="24"/>
        </w:rPr>
        <w:t xml:space="preserve"> </w:t>
      </w:r>
      <w:r w:rsidR="00230299" w:rsidRPr="00230299">
        <w:rPr>
          <w:rFonts w:ascii="Times New Roman" w:hAnsi="Times New Roman" w:cs="Times New Roman"/>
          <w:sz w:val="24"/>
          <w:szCs w:val="24"/>
        </w:rPr>
        <w:t xml:space="preserve"> застосовувати методику </w:t>
      </w:r>
      <w:proofErr w:type="spellStart"/>
      <w:r w:rsidR="00230299" w:rsidRPr="00230299">
        <w:rPr>
          <w:rFonts w:ascii="Times New Roman" w:hAnsi="Times New Roman" w:cs="Times New Roman"/>
          <w:sz w:val="24"/>
          <w:szCs w:val="24"/>
        </w:rPr>
        <w:t>кінезіотейпування</w:t>
      </w:r>
      <w:proofErr w:type="spellEnd"/>
      <w:r w:rsidR="00230299" w:rsidRPr="00230299">
        <w:rPr>
          <w:rFonts w:ascii="Times New Roman" w:hAnsi="Times New Roman" w:cs="Times New Roman"/>
          <w:sz w:val="24"/>
          <w:szCs w:val="24"/>
        </w:rPr>
        <w:t xml:space="preserve"> для осіб різних вікових груп з травмами і захворюваннями опорно-рухового апарату;</w:t>
      </w:r>
    </w:p>
    <w:p w:rsidR="00230299" w:rsidRDefault="00230299" w:rsidP="00B81115">
      <w:pPr>
        <w:spacing w:after="0" w:line="240" w:lineRule="auto"/>
        <w:ind w:firstLine="709"/>
        <w:jc w:val="both"/>
        <w:rPr>
          <w:rFonts w:ascii="Times New Roman" w:hAnsi="Times New Roman" w:cs="Times New Roman"/>
          <w:sz w:val="24"/>
          <w:szCs w:val="24"/>
        </w:rPr>
      </w:pPr>
      <w:r w:rsidRPr="00230299">
        <w:rPr>
          <w:rFonts w:ascii="Times New Roman" w:hAnsi="Times New Roman" w:cs="Times New Roman"/>
          <w:sz w:val="24"/>
          <w:szCs w:val="24"/>
        </w:rPr>
        <w:t xml:space="preserve"> застосовувати методику </w:t>
      </w:r>
      <w:proofErr w:type="spellStart"/>
      <w:r w:rsidRPr="00230299">
        <w:rPr>
          <w:rFonts w:ascii="Times New Roman" w:hAnsi="Times New Roman" w:cs="Times New Roman"/>
          <w:sz w:val="24"/>
          <w:szCs w:val="24"/>
        </w:rPr>
        <w:t>кінезіологічного</w:t>
      </w:r>
      <w:proofErr w:type="spellEnd"/>
      <w:r w:rsidRPr="00230299">
        <w:rPr>
          <w:rFonts w:ascii="Times New Roman" w:hAnsi="Times New Roman" w:cs="Times New Roman"/>
          <w:sz w:val="24"/>
          <w:szCs w:val="24"/>
        </w:rPr>
        <w:t xml:space="preserve"> </w:t>
      </w:r>
      <w:proofErr w:type="spellStart"/>
      <w:r w:rsidRPr="00230299">
        <w:rPr>
          <w:rFonts w:ascii="Times New Roman" w:hAnsi="Times New Roman" w:cs="Times New Roman"/>
          <w:sz w:val="24"/>
          <w:szCs w:val="24"/>
        </w:rPr>
        <w:t>тейпування</w:t>
      </w:r>
      <w:proofErr w:type="spellEnd"/>
      <w:r w:rsidRPr="00230299">
        <w:rPr>
          <w:rFonts w:ascii="Times New Roman" w:hAnsi="Times New Roman" w:cs="Times New Roman"/>
          <w:sz w:val="24"/>
          <w:szCs w:val="24"/>
        </w:rPr>
        <w:t xml:space="preserve"> в </w:t>
      </w:r>
      <w:proofErr w:type="spellStart"/>
      <w:r w:rsidRPr="00230299">
        <w:rPr>
          <w:rFonts w:ascii="Times New Roman" w:hAnsi="Times New Roman" w:cs="Times New Roman"/>
          <w:sz w:val="24"/>
          <w:szCs w:val="24"/>
        </w:rPr>
        <w:t>нейрореабілітації</w:t>
      </w:r>
      <w:proofErr w:type="spellEnd"/>
      <w:r w:rsidRPr="00230299">
        <w:rPr>
          <w:rFonts w:ascii="Times New Roman" w:hAnsi="Times New Roman" w:cs="Times New Roman"/>
          <w:sz w:val="24"/>
          <w:szCs w:val="24"/>
        </w:rPr>
        <w:t xml:space="preserve">; </w:t>
      </w:r>
    </w:p>
    <w:p w:rsidR="00230299" w:rsidRDefault="00230299" w:rsidP="00B81115">
      <w:pPr>
        <w:spacing w:after="0" w:line="240" w:lineRule="auto"/>
        <w:ind w:firstLine="709"/>
        <w:jc w:val="both"/>
        <w:rPr>
          <w:rFonts w:ascii="Times New Roman" w:hAnsi="Times New Roman" w:cs="Times New Roman"/>
          <w:sz w:val="24"/>
          <w:szCs w:val="24"/>
        </w:rPr>
      </w:pPr>
      <w:r w:rsidRPr="00230299">
        <w:rPr>
          <w:rFonts w:ascii="Times New Roman" w:hAnsi="Times New Roman" w:cs="Times New Roman"/>
          <w:sz w:val="24"/>
          <w:szCs w:val="24"/>
        </w:rPr>
        <w:t xml:space="preserve">застосовувати методику </w:t>
      </w:r>
      <w:proofErr w:type="spellStart"/>
      <w:r w:rsidRPr="00230299">
        <w:rPr>
          <w:rFonts w:ascii="Times New Roman" w:hAnsi="Times New Roman" w:cs="Times New Roman"/>
          <w:sz w:val="24"/>
          <w:szCs w:val="24"/>
        </w:rPr>
        <w:t>кінезіотейпування</w:t>
      </w:r>
      <w:proofErr w:type="spellEnd"/>
      <w:r w:rsidRPr="00230299">
        <w:rPr>
          <w:rFonts w:ascii="Times New Roman" w:hAnsi="Times New Roman" w:cs="Times New Roman"/>
          <w:sz w:val="24"/>
          <w:szCs w:val="24"/>
        </w:rPr>
        <w:t xml:space="preserve"> в практиці хірургічного профілю;</w:t>
      </w:r>
    </w:p>
    <w:p w:rsidR="00230299" w:rsidRDefault="00230299" w:rsidP="00B81115">
      <w:pPr>
        <w:spacing w:after="0" w:line="240" w:lineRule="auto"/>
        <w:ind w:firstLine="709"/>
        <w:jc w:val="both"/>
        <w:rPr>
          <w:rFonts w:ascii="Times New Roman" w:hAnsi="Times New Roman" w:cs="Times New Roman"/>
          <w:sz w:val="24"/>
          <w:szCs w:val="24"/>
        </w:rPr>
      </w:pPr>
      <w:r w:rsidRPr="00230299">
        <w:rPr>
          <w:rFonts w:ascii="Times New Roman" w:hAnsi="Times New Roman" w:cs="Times New Roman"/>
          <w:sz w:val="24"/>
          <w:szCs w:val="24"/>
        </w:rPr>
        <w:t xml:space="preserve"> раціонально поєднувати методику </w:t>
      </w:r>
      <w:proofErr w:type="spellStart"/>
      <w:r w:rsidRPr="00230299">
        <w:rPr>
          <w:rFonts w:ascii="Times New Roman" w:hAnsi="Times New Roman" w:cs="Times New Roman"/>
          <w:sz w:val="24"/>
          <w:szCs w:val="24"/>
        </w:rPr>
        <w:t>кінезіологічного</w:t>
      </w:r>
      <w:proofErr w:type="spellEnd"/>
      <w:r w:rsidRPr="00230299">
        <w:rPr>
          <w:rFonts w:ascii="Times New Roman" w:hAnsi="Times New Roman" w:cs="Times New Roman"/>
          <w:sz w:val="24"/>
          <w:szCs w:val="24"/>
        </w:rPr>
        <w:t xml:space="preserve"> </w:t>
      </w:r>
      <w:proofErr w:type="spellStart"/>
      <w:r w:rsidRPr="00230299">
        <w:rPr>
          <w:rFonts w:ascii="Times New Roman" w:hAnsi="Times New Roman" w:cs="Times New Roman"/>
          <w:sz w:val="24"/>
          <w:szCs w:val="24"/>
        </w:rPr>
        <w:t>тейпування</w:t>
      </w:r>
      <w:proofErr w:type="spellEnd"/>
      <w:r w:rsidRPr="00230299">
        <w:rPr>
          <w:rFonts w:ascii="Times New Roman" w:hAnsi="Times New Roman" w:cs="Times New Roman"/>
          <w:sz w:val="24"/>
          <w:szCs w:val="24"/>
        </w:rPr>
        <w:t xml:space="preserve"> з іншими засобами та методиками фізичної терапії; </w:t>
      </w:r>
    </w:p>
    <w:p w:rsidR="00230299" w:rsidRDefault="00230299" w:rsidP="00B81115">
      <w:pPr>
        <w:spacing w:after="0" w:line="240" w:lineRule="auto"/>
        <w:ind w:firstLine="709"/>
        <w:jc w:val="both"/>
        <w:rPr>
          <w:rFonts w:ascii="Times New Roman" w:hAnsi="Times New Roman" w:cs="Times New Roman"/>
          <w:sz w:val="24"/>
          <w:szCs w:val="24"/>
        </w:rPr>
      </w:pPr>
      <w:r w:rsidRPr="00230299">
        <w:rPr>
          <w:rFonts w:ascii="Times New Roman" w:hAnsi="Times New Roman" w:cs="Times New Roman"/>
          <w:sz w:val="24"/>
          <w:szCs w:val="24"/>
        </w:rPr>
        <w:t xml:space="preserve">гармонійно співпрацювати з іншими фахівцями системи охорони здоров’я; </w:t>
      </w:r>
    </w:p>
    <w:p w:rsidR="00230299" w:rsidRDefault="00230299" w:rsidP="00B81115">
      <w:pPr>
        <w:spacing w:after="0" w:line="240" w:lineRule="auto"/>
        <w:ind w:firstLine="709"/>
        <w:jc w:val="both"/>
        <w:rPr>
          <w:rFonts w:ascii="Times New Roman" w:hAnsi="Times New Roman" w:cs="Times New Roman"/>
          <w:sz w:val="24"/>
          <w:szCs w:val="24"/>
        </w:rPr>
      </w:pPr>
      <w:r w:rsidRPr="00230299">
        <w:rPr>
          <w:rFonts w:ascii="Times New Roman" w:hAnsi="Times New Roman" w:cs="Times New Roman"/>
          <w:sz w:val="24"/>
          <w:szCs w:val="24"/>
        </w:rPr>
        <w:t xml:space="preserve">вдосконалювати кваліфікацію на курсах, тренінгах і семінарах, а також самостійно – шляхом самоосвіти: знайомств з сучасними методиками у галузі фізичної терапії та </w:t>
      </w:r>
      <w:proofErr w:type="spellStart"/>
      <w:r w:rsidRPr="00230299">
        <w:rPr>
          <w:rFonts w:ascii="Times New Roman" w:hAnsi="Times New Roman" w:cs="Times New Roman"/>
          <w:sz w:val="24"/>
          <w:szCs w:val="24"/>
        </w:rPr>
        <w:t>ерготерапії</w:t>
      </w:r>
      <w:proofErr w:type="spellEnd"/>
      <w:r w:rsidRPr="00230299">
        <w:rPr>
          <w:rFonts w:ascii="Times New Roman" w:hAnsi="Times New Roman" w:cs="Times New Roman"/>
          <w:sz w:val="24"/>
          <w:szCs w:val="24"/>
        </w:rPr>
        <w:t xml:space="preserve"> та вивчення спеціальної літератури та навчальних медіа матеріалів;</w:t>
      </w:r>
    </w:p>
    <w:p w:rsidR="00230299" w:rsidRDefault="00230299" w:rsidP="00230299">
      <w:pPr>
        <w:spacing w:after="0" w:line="240" w:lineRule="auto"/>
        <w:ind w:firstLine="709"/>
        <w:jc w:val="both"/>
        <w:rPr>
          <w:rFonts w:ascii="Times New Roman" w:hAnsi="Times New Roman" w:cs="Times New Roman"/>
          <w:b/>
          <w:bCs/>
          <w:color w:val="000000" w:themeColor="text1"/>
          <w:kern w:val="24"/>
          <w:sz w:val="24"/>
          <w:szCs w:val="24"/>
        </w:rPr>
      </w:pPr>
      <w:r w:rsidRPr="00230299">
        <w:rPr>
          <w:rFonts w:ascii="Times New Roman" w:hAnsi="Times New Roman" w:cs="Times New Roman"/>
          <w:sz w:val="24"/>
          <w:szCs w:val="24"/>
        </w:rPr>
        <w:t xml:space="preserve"> надавати консультативні послуги на різних рівнях.</w:t>
      </w:r>
    </w:p>
    <w:p w:rsidR="00230299" w:rsidRDefault="00230299" w:rsidP="00B81115">
      <w:pPr>
        <w:spacing w:after="0" w:line="240" w:lineRule="auto"/>
        <w:ind w:firstLine="709"/>
        <w:jc w:val="center"/>
        <w:rPr>
          <w:rFonts w:ascii="Times New Roman" w:hAnsi="Times New Roman" w:cs="Times New Roman"/>
          <w:b/>
          <w:bCs/>
          <w:color w:val="000000" w:themeColor="text1"/>
          <w:kern w:val="24"/>
          <w:sz w:val="24"/>
          <w:szCs w:val="24"/>
        </w:rPr>
      </w:pPr>
    </w:p>
    <w:p w:rsidR="00B81115" w:rsidRPr="00E17335" w:rsidRDefault="00B81115" w:rsidP="00B81115">
      <w:pPr>
        <w:spacing w:after="0" w:line="240" w:lineRule="auto"/>
        <w:ind w:firstLine="709"/>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3. Опис навчальної дисципліни</w:t>
      </w:r>
    </w:p>
    <w:p w:rsidR="00B81115" w:rsidRDefault="00B81115" w:rsidP="00B81115">
      <w:pPr>
        <w:spacing w:after="0" w:line="240" w:lineRule="auto"/>
        <w:ind w:firstLine="709"/>
        <w:jc w:val="center"/>
        <w:rPr>
          <w:rFonts w:ascii="Times New Roman" w:hAnsi="Times New Roman" w:cs="Times New Roman"/>
          <w:b/>
          <w:bCs/>
          <w:color w:val="000000" w:themeColor="text1"/>
          <w:kern w:val="24"/>
          <w:sz w:val="24"/>
          <w:szCs w:val="24"/>
        </w:rPr>
      </w:pPr>
      <w:r w:rsidRPr="00E17335">
        <w:rPr>
          <w:rFonts w:ascii="Times New Roman" w:hAnsi="Times New Roman" w:cs="Times New Roman"/>
          <w:b/>
          <w:bCs/>
          <w:color w:val="000000" w:themeColor="text1"/>
          <w:kern w:val="24"/>
          <w:sz w:val="24"/>
          <w:szCs w:val="24"/>
        </w:rPr>
        <w:lastRenderedPageBreak/>
        <w:t>3.1. Загальна інформація</w:t>
      </w:r>
    </w:p>
    <w:tbl>
      <w:tblPr>
        <w:tblW w:w="10264" w:type="dxa"/>
        <w:jc w:val="center"/>
        <w:tblCellMar>
          <w:left w:w="0" w:type="dxa"/>
          <w:right w:w="0" w:type="dxa"/>
        </w:tblCellMar>
        <w:tblLook w:val="01E0"/>
      </w:tblPr>
      <w:tblGrid>
        <w:gridCol w:w="1517"/>
        <w:gridCol w:w="859"/>
        <w:gridCol w:w="661"/>
        <w:gridCol w:w="753"/>
        <w:gridCol w:w="753"/>
        <w:gridCol w:w="753"/>
        <w:gridCol w:w="608"/>
        <w:gridCol w:w="608"/>
        <w:gridCol w:w="608"/>
        <w:gridCol w:w="608"/>
        <w:gridCol w:w="608"/>
        <w:gridCol w:w="621"/>
        <w:gridCol w:w="1307"/>
      </w:tblGrid>
      <w:tr w:rsidR="00B81115" w:rsidRPr="00E17335" w:rsidTr="00EB498E">
        <w:trPr>
          <w:trHeight w:val="419"/>
          <w:jc w:val="center"/>
        </w:trPr>
        <w:tc>
          <w:tcPr>
            <w:tcW w:w="10264" w:type="dxa"/>
            <w:gridSpan w:val="1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B0FCC" w:rsidRDefault="00B81115" w:rsidP="008B0FCC">
            <w:pPr>
              <w:spacing w:after="0" w:line="240" w:lineRule="auto"/>
              <w:ind w:firstLine="709"/>
              <w:jc w:val="center"/>
              <w:rPr>
                <w:rFonts w:ascii="Times New Roman" w:hAnsi="Times New Roman" w:cs="Times New Roman"/>
                <w:b/>
                <w:bCs/>
                <w:color w:val="000000" w:themeColor="text1"/>
                <w:kern w:val="24"/>
                <w:sz w:val="24"/>
                <w:szCs w:val="24"/>
                <w:lang w:val="ru-RU"/>
              </w:rPr>
            </w:pPr>
            <w:proofErr w:type="spellStart"/>
            <w:r w:rsidRPr="00E17335">
              <w:rPr>
                <w:rFonts w:ascii="Times New Roman" w:hAnsi="Times New Roman" w:cs="Times New Roman"/>
                <w:b/>
                <w:bCs/>
                <w:color w:val="000000" w:themeColor="text1"/>
                <w:kern w:val="24"/>
                <w:sz w:val="24"/>
                <w:szCs w:val="24"/>
                <w:lang w:val="ru-RU"/>
              </w:rPr>
              <w:t>Назва</w:t>
            </w:r>
            <w:proofErr w:type="spellEnd"/>
            <w:r w:rsidR="009115F0">
              <w:rPr>
                <w:rFonts w:ascii="Times New Roman" w:hAnsi="Times New Roman" w:cs="Times New Roman"/>
                <w:b/>
                <w:bCs/>
                <w:color w:val="000000" w:themeColor="text1"/>
                <w:kern w:val="24"/>
                <w:sz w:val="24"/>
                <w:szCs w:val="24"/>
                <w:lang w:val="ru-RU"/>
              </w:rPr>
              <w:t xml:space="preserve"> </w:t>
            </w:r>
            <w:proofErr w:type="spellStart"/>
            <w:r w:rsidRPr="00E17335">
              <w:rPr>
                <w:rFonts w:ascii="Times New Roman" w:hAnsi="Times New Roman" w:cs="Times New Roman"/>
                <w:b/>
                <w:bCs/>
                <w:color w:val="000000" w:themeColor="text1"/>
                <w:kern w:val="24"/>
                <w:sz w:val="24"/>
                <w:szCs w:val="24"/>
                <w:lang w:val="ru-RU"/>
              </w:rPr>
              <w:t>навчальної</w:t>
            </w:r>
            <w:proofErr w:type="spellEnd"/>
            <w:r w:rsidR="009115F0">
              <w:rPr>
                <w:rFonts w:ascii="Times New Roman" w:hAnsi="Times New Roman" w:cs="Times New Roman"/>
                <w:b/>
                <w:bCs/>
                <w:color w:val="000000" w:themeColor="text1"/>
                <w:kern w:val="24"/>
                <w:sz w:val="24"/>
                <w:szCs w:val="24"/>
                <w:lang w:val="ru-RU"/>
              </w:rPr>
              <w:t xml:space="preserve"> </w:t>
            </w:r>
            <w:proofErr w:type="spellStart"/>
            <w:r w:rsidRPr="00E17335">
              <w:rPr>
                <w:rFonts w:ascii="Times New Roman" w:hAnsi="Times New Roman" w:cs="Times New Roman"/>
                <w:b/>
                <w:bCs/>
                <w:color w:val="000000" w:themeColor="text1"/>
                <w:kern w:val="24"/>
                <w:sz w:val="24"/>
                <w:szCs w:val="24"/>
                <w:lang w:val="ru-RU"/>
              </w:rPr>
              <w:t>дисципліни</w:t>
            </w:r>
            <w:proofErr w:type="spellEnd"/>
          </w:p>
          <w:p w:rsidR="00B81115" w:rsidRPr="00E17335" w:rsidRDefault="008B0FCC" w:rsidP="008B0FCC">
            <w:pPr>
              <w:spacing w:after="0" w:line="240" w:lineRule="auto"/>
              <w:ind w:firstLine="709"/>
              <w:jc w:val="center"/>
              <w:rPr>
                <w:rFonts w:ascii="Times New Roman" w:hAnsi="Times New Roman" w:cs="Times New Roman"/>
                <w:color w:val="000000" w:themeColor="text1"/>
                <w:kern w:val="24"/>
                <w:sz w:val="24"/>
                <w:szCs w:val="24"/>
              </w:rPr>
            </w:pPr>
            <w:r>
              <w:rPr>
                <w:rFonts w:ascii="Times New Roman" w:hAnsi="Times New Roman" w:cs="Times New Roman"/>
                <w:b/>
                <w:bCs/>
                <w:color w:val="000000" w:themeColor="text1"/>
                <w:kern w:val="24"/>
                <w:sz w:val="24"/>
                <w:szCs w:val="24"/>
                <w:lang w:val="ru-RU"/>
              </w:rPr>
              <w:t xml:space="preserve">                                             </w:t>
            </w:r>
            <w:proofErr w:type="spellStart"/>
            <w:r>
              <w:rPr>
                <w:rFonts w:ascii="Times New Roman" w:hAnsi="Times New Roman" w:cs="Times New Roman"/>
                <w:b/>
                <w:bCs/>
                <w:color w:val="000000" w:themeColor="text1"/>
                <w:kern w:val="24"/>
                <w:sz w:val="24"/>
                <w:szCs w:val="24"/>
                <w:lang w:val="ru-RU"/>
              </w:rPr>
              <w:t>Основи</w:t>
            </w:r>
            <w:proofErr w:type="spellEnd"/>
            <w:r>
              <w:rPr>
                <w:rFonts w:ascii="Times New Roman" w:hAnsi="Times New Roman" w:cs="Times New Roman"/>
                <w:b/>
                <w:bCs/>
                <w:color w:val="000000" w:themeColor="text1"/>
                <w:kern w:val="24"/>
                <w:sz w:val="24"/>
                <w:szCs w:val="24"/>
                <w:lang w:val="ru-RU"/>
              </w:rPr>
              <w:t xml:space="preserve"> </w:t>
            </w:r>
            <w:proofErr w:type="spellStart"/>
            <w:r>
              <w:rPr>
                <w:rFonts w:ascii="Times New Roman" w:hAnsi="Times New Roman" w:cs="Times New Roman"/>
                <w:b/>
                <w:bCs/>
                <w:color w:val="000000" w:themeColor="text1"/>
                <w:kern w:val="24"/>
                <w:sz w:val="24"/>
                <w:szCs w:val="24"/>
                <w:lang w:val="ru-RU"/>
              </w:rPr>
              <w:t>кінезіотейпування</w:t>
            </w:r>
            <w:proofErr w:type="spellEnd"/>
            <w:r w:rsidR="00B81115" w:rsidRPr="00E17335">
              <w:rPr>
                <w:rFonts w:ascii="Times New Roman" w:hAnsi="Times New Roman" w:cs="Times New Roman"/>
                <w:b/>
                <w:bCs/>
                <w:color w:val="000000" w:themeColor="text1"/>
                <w:kern w:val="24"/>
                <w:sz w:val="24"/>
                <w:szCs w:val="24"/>
                <w:lang w:val="ru-RU"/>
              </w:rPr>
              <w:t>______________________________</w:t>
            </w:r>
          </w:p>
        </w:tc>
      </w:tr>
      <w:tr w:rsidR="00B81115" w:rsidRPr="00E17335" w:rsidTr="00EB498E">
        <w:trPr>
          <w:trHeight w:val="419"/>
          <w:jc w:val="center"/>
        </w:trPr>
        <w:tc>
          <w:tcPr>
            <w:tcW w:w="15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E17335" w:rsidRDefault="00B81115" w:rsidP="00EB498E">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Форма навчання</w:t>
            </w:r>
          </w:p>
        </w:tc>
        <w:tc>
          <w:tcPr>
            <w:tcW w:w="85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rsidR="00B81115" w:rsidRPr="00E17335" w:rsidRDefault="00B81115" w:rsidP="00EB498E">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Рік підготовки</w:t>
            </w:r>
          </w:p>
        </w:tc>
        <w:tc>
          <w:tcPr>
            <w:tcW w:w="66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rsidR="00B81115" w:rsidRPr="00E17335" w:rsidRDefault="00B81115" w:rsidP="00EB498E">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Семестр</w:t>
            </w:r>
          </w:p>
        </w:tc>
        <w:tc>
          <w:tcPr>
            <w:tcW w:w="2259"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E17335" w:rsidRDefault="00B81115" w:rsidP="00EB498E">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Кількість</w:t>
            </w:r>
          </w:p>
        </w:tc>
        <w:tc>
          <w:tcPr>
            <w:tcW w:w="3661"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E17335" w:rsidRDefault="00B81115" w:rsidP="00EB498E">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Кількість годин</w:t>
            </w:r>
          </w:p>
        </w:tc>
        <w:tc>
          <w:tcPr>
            <w:tcW w:w="130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E17335" w:rsidRDefault="00B81115" w:rsidP="00EB498E">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 xml:space="preserve">Вид </w:t>
            </w:r>
          </w:p>
          <w:p w:rsidR="00B81115" w:rsidRDefault="00B81115" w:rsidP="00EB498E">
            <w:pPr>
              <w:spacing w:after="0" w:line="240" w:lineRule="auto"/>
              <w:ind w:firstLine="26"/>
              <w:jc w:val="center"/>
              <w:rPr>
                <w:rFonts w:ascii="Times New Roman" w:hAnsi="Times New Roman" w:cs="Times New Roman"/>
                <w:b/>
                <w:bCs/>
                <w:color w:val="000000" w:themeColor="text1"/>
                <w:kern w:val="24"/>
                <w:sz w:val="24"/>
                <w:szCs w:val="24"/>
              </w:rPr>
            </w:pPr>
            <w:proofErr w:type="spellStart"/>
            <w:r>
              <w:rPr>
                <w:rFonts w:ascii="Times New Roman" w:hAnsi="Times New Roman" w:cs="Times New Roman"/>
                <w:b/>
                <w:bCs/>
                <w:color w:val="000000" w:themeColor="text1"/>
                <w:kern w:val="24"/>
                <w:sz w:val="24"/>
                <w:szCs w:val="24"/>
              </w:rPr>
              <w:t>п</w:t>
            </w:r>
            <w:r w:rsidRPr="00E17335">
              <w:rPr>
                <w:rFonts w:ascii="Times New Roman" w:hAnsi="Times New Roman" w:cs="Times New Roman"/>
                <w:b/>
                <w:bCs/>
                <w:color w:val="000000" w:themeColor="text1"/>
                <w:kern w:val="24"/>
                <w:sz w:val="24"/>
                <w:szCs w:val="24"/>
              </w:rPr>
              <w:t>ідсумко</w:t>
            </w:r>
            <w:proofErr w:type="spellEnd"/>
          </w:p>
          <w:p w:rsidR="00B81115" w:rsidRPr="00E17335" w:rsidRDefault="00B81115" w:rsidP="00EB498E">
            <w:pPr>
              <w:spacing w:after="0" w:line="240" w:lineRule="auto"/>
              <w:ind w:firstLine="26"/>
              <w:jc w:val="center"/>
              <w:rPr>
                <w:rFonts w:ascii="Times New Roman" w:hAnsi="Times New Roman" w:cs="Times New Roman"/>
                <w:color w:val="000000" w:themeColor="text1"/>
                <w:kern w:val="24"/>
                <w:sz w:val="24"/>
                <w:szCs w:val="24"/>
              </w:rPr>
            </w:pPr>
            <w:proofErr w:type="spellStart"/>
            <w:r w:rsidRPr="00E17335">
              <w:rPr>
                <w:rFonts w:ascii="Times New Roman" w:hAnsi="Times New Roman" w:cs="Times New Roman"/>
                <w:b/>
                <w:bCs/>
                <w:color w:val="000000" w:themeColor="text1"/>
                <w:kern w:val="24"/>
                <w:sz w:val="24"/>
                <w:szCs w:val="24"/>
              </w:rPr>
              <w:t>вого</w:t>
            </w:r>
            <w:proofErr w:type="spellEnd"/>
            <w:r w:rsidRPr="00E17335">
              <w:rPr>
                <w:rFonts w:ascii="Times New Roman" w:hAnsi="Times New Roman" w:cs="Times New Roman"/>
                <w:b/>
                <w:bCs/>
                <w:color w:val="000000" w:themeColor="text1"/>
                <w:kern w:val="24"/>
                <w:sz w:val="24"/>
                <w:szCs w:val="24"/>
              </w:rPr>
              <w:t xml:space="preserve"> контролю</w:t>
            </w:r>
          </w:p>
        </w:tc>
      </w:tr>
      <w:tr w:rsidR="00B81115" w:rsidRPr="00E17335" w:rsidTr="00EB498E">
        <w:trPr>
          <w:trHeight w:val="1517"/>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1115" w:rsidRPr="00E17335" w:rsidRDefault="00B81115" w:rsidP="00EB498E">
            <w:pPr>
              <w:spacing w:after="0" w:line="240" w:lineRule="auto"/>
              <w:ind w:firstLine="709"/>
              <w:jc w:val="center"/>
              <w:rPr>
                <w:rFonts w:ascii="Times New Roman" w:hAnsi="Times New Roman" w:cs="Times New Roman"/>
                <w:color w:val="000000" w:themeColor="text1"/>
                <w:kern w:val="24"/>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1115" w:rsidRPr="00E17335" w:rsidRDefault="00B81115" w:rsidP="00EB498E">
            <w:pPr>
              <w:spacing w:after="0" w:line="240" w:lineRule="auto"/>
              <w:jc w:val="center"/>
              <w:rPr>
                <w:rFonts w:ascii="Times New Roman" w:hAnsi="Times New Roman" w:cs="Times New Roman"/>
                <w:color w:val="000000" w:themeColor="text1"/>
                <w:kern w:val="24"/>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1115" w:rsidRPr="00E17335" w:rsidRDefault="00B81115" w:rsidP="00EB498E">
            <w:pPr>
              <w:spacing w:after="0" w:line="240" w:lineRule="auto"/>
              <w:jc w:val="center"/>
              <w:rPr>
                <w:rFonts w:ascii="Times New Roman" w:hAnsi="Times New Roman" w:cs="Times New Roman"/>
                <w:color w:val="000000" w:themeColor="text1"/>
                <w:kern w:val="24"/>
                <w:sz w:val="24"/>
                <w:szCs w:val="24"/>
              </w:rPr>
            </w:pPr>
          </w:p>
        </w:tc>
        <w:tc>
          <w:tcPr>
            <w:tcW w:w="7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rsidR="00B81115" w:rsidRPr="00E17335" w:rsidRDefault="00B81115" w:rsidP="00EB498E">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кредитів</w:t>
            </w:r>
          </w:p>
        </w:tc>
        <w:tc>
          <w:tcPr>
            <w:tcW w:w="7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rsidR="00B81115" w:rsidRPr="00E17335" w:rsidRDefault="00B81115" w:rsidP="00EB498E">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годин</w:t>
            </w:r>
          </w:p>
        </w:tc>
        <w:tc>
          <w:tcPr>
            <w:tcW w:w="7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rsidR="00B81115" w:rsidRPr="00E17335" w:rsidRDefault="00B81115" w:rsidP="00EB498E">
            <w:pPr>
              <w:spacing w:after="0" w:line="240" w:lineRule="auto"/>
              <w:jc w:val="center"/>
              <w:rPr>
                <w:rFonts w:ascii="Times New Roman" w:hAnsi="Times New Roman" w:cs="Times New Roman"/>
                <w:color w:val="000000" w:themeColor="text1"/>
                <w:kern w:val="24"/>
                <w:sz w:val="24"/>
                <w:szCs w:val="24"/>
              </w:rPr>
            </w:pPr>
            <w:proofErr w:type="spellStart"/>
            <w:r w:rsidRPr="00E17335">
              <w:rPr>
                <w:rFonts w:ascii="Times New Roman" w:hAnsi="Times New Roman" w:cs="Times New Roman"/>
                <w:b/>
                <w:bCs/>
                <w:color w:val="000000" w:themeColor="text1"/>
                <w:kern w:val="24"/>
                <w:sz w:val="24"/>
                <w:szCs w:val="24"/>
                <w:lang w:val="ru-RU"/>
              </w:rPr>
              <w:t>змістовихмодулів</w:t>
            </w:r>
            <w:proofErr w:type="spellEnd"/>
          </w:p>
        </w:tc>
        <w:tc>
          <w:tcPr>
            <w:tcW w:w="6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rsidR="00B81115" w:rsidRPr="00E17335" w:rsidRDefault="00B81115" w:rsidP="00EB498E">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лекції</w:t>
            </w:r>
          </w:p>
        </w:tc>
        <w:tc>
          <w:tcPr>
            <w:tcW w:w="6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rsidR="00B81115" w:rsidRPr="00E17335" w:rsidRDefault="00B81115" w:rsidP="00EB498E">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практичні</w:t>
            </w:r>
          </w:p>
        </w:tc>
        <w:tc>
          <w:tcPr>
            <w:tcW w:w="6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rsidR="00B81115" w:rsidRPr="00E17335" w:rsidRDefault="00B81115" w:rsidP="00EB498E">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семінарські</w:t>
            </w:r>
          </w:p>
        </w:tc>
        <w:tc>
          <w:tcPr>
            <w:tcW w:w="6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rsidR="00B81115" w:rsidRPr="00E17335" w:rsidRDefault="00B81115" w:rsidP="00EB498E">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лабораторні</w:t>
            </w:r>
          </w:p>
        </w:tc>
        <w:tc>
          <w:tcPr>
            <w:tcW w:w="6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rsidR="00B81115" w:rsidRPr="00E17335" w:rsidRDefault="00B81115" w:rsidP="00EB498E">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самостійна робота</w:t>
            </w:r>
          </w:p>
        </w:tc>
        <w:tc>
          <w:tcPr>
            <w:tcW w:w="6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rsidR="00B81115" w:rsidRPr="00E17335" w:rsidRDefault="00B81115" w:rsidP="00EB498E">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індивідуальні завдання</w:t>
            </w:r>
          </w:p>
        </w:tc>
        <w:tc>
          <w:tcPr>
            <w:tcW w:w="1307" w:type="dxa"/>
            <w:vMerge/>
            <w:tcBorders>
              <w:top w:val="single" w:sz="8" w:space="0" w:color="000000"/>
              <w:left w:val="single" w:sz="8" w:space="0" w:color="000000"/>
              <w:bottom w:val="single" w:sz="8" w:space="0" w:color="000000"/>
              <w:right w:val="single" w:sz="8" w:space="0" w:color="000000"/>
            </w:tcBorders>
            <w:vAlign w:val="center"/>
            <w:hideMark/>
          </w:tcPr>
          <w:p w:rsidR="00B81115" w:rsidRPr="00E17335" w:rsidRDefault="00B81115" w:rsidP="00EB498E">
            <w:pPr>
              <w:spacing w:after="0" w:line="240" w:lineRule="auto"/>
              <w:ind w:firstLine="709"/>
              <w:jc w:val="center"/>
              <w:rPr>
                <w:rFonts w:ascii="Times New Roman" w:hAnsi="Times New Roman" w:cs="Times New Roman"/>
                <w:color w:val="000000" w:themeColor="text1"/>
                <w:kern w:val="24"/>
                <w:sz w:val="24"/>
                <w:szCs w:val="24"/>
              </w:rPr>
            </w:pPr>
          </w:p>
        </w:tc>
      </w:tr>
      <w:tr w:rsidR="00B81115" w:rsidRPr="00E17335" w:rsidTr="00EB498E">
        <w:trPr>
          <w:trHeight w:val="33"/>
          <w:jc w:val="center"/>
        </w:trPr>
        <w:tc>
          <w:tcPr>
            <w:tcW w:w="15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E17335" w:rsidRDefault="00B81115" w:rsidP="00EB498E">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Денна</w:t>
            </w:r>
          </w:p>
        </w:tc>
        <w:tc>
          <w:tcPr>
            <w:tcW w:w="8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E17335" w:rsidRDefault="000B62F5" w:rsidP="000B62F5">
            <w:pPr>
              <w:spacing w:after="0" w:line="240" w:lineRule="auto"/>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6</w:t>
            </w:r>
            <w:r w:rsidR="00B81115" w:rsidRPr="00E17335">
              <w:rPr>
                <w:rFonts w:ascii="Times New Roman" w:hAnsi="Times New Roman" w:cs="Times New Roman"/>
                <w:color w:val="000000" w:themeColor="text1"/>
                <w:kern w:val="24"/>
                <w:sz w:val="24"/>
                <w:szCs w:val="24"/>
              </w:rPr>
              <w:t> </w:t>
            </w:r>
          </w:p>
        </w:tc>
        <w:tc>
          <w:tcPr>
            <w:tcW w:w="6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E17335" w:rsidRDefault="000B62F5" w:rsidP="000B62F5">
            <w:pPr>
              <w:spacing w:after="0" w:line="240" w:lineRule="auto"/>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11</w:t>
            </w:r>
            <w:r w:rsidR="00B81115" w:rsidRPr="00E17335">
              <w:rPr>
                <w:rFonts w:ascii="Times New Roman" w:hAnsi="Times New Roman" w:cs="Times New Roman"/>
                <w:color w:val="000000" w:themeColor="text1"/>
                <w:kern w:val="24"/>
                <w:sz w:val="24"/>
                <w:szCs w:val="24"/>
              </w:rPr>
              <w:t> </w:t>
            </w:r>
          </w:p>
        </w:tc>
        <w:tc>
          <w:tcPr>
            <w:tcW w:w="7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E17335" w:rsidRDefault="000B62F5" w:rsidP="000B62F5">
            <w:pPr>
              <w:spacing w:after="0" w:line="240" w:lineRule="auto"/>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3</w:t>
            </w:r>
            <w:r w:rsidR="00B81115" w:rsidRPr="00E17335">
              <w:rPr>
                <w:rFonts w:ascii="Times New Roman" w:hAnsi="Times New Roman" w:cs="Times New Roman"/>
                <w:color w:val="000000" w:themeColor="text1"/>
                <w:kern w:val="24"/>
                <w:sz w:val="24"/>
                <w:szCs w:val="24"/>
              </w:rPr>
              <w:t> </w:t>
            </w:r>
          </w:p>
        </w:tc>
        <w:tc>
          <w:tcPr>
            <w:tcW w:w="7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E17335" w:rsidRDefault="000B62F5" w:rsidP="000B62F5">
            <w:pPr>
              <w:spacing w:after="0" w:line="240" w:lineRule="auto"/>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90</w:t>
            </w:r>
            <w:r w:rsidR="00B81115" w:rsidRPr="00E17335">
              <w:rPr>
                <w:rFonts w:ascii="Times New Roman" w:hAnsi="Times New Roman" w:cs="Times New Roman"/>
                <w:color w:val="000000" w:themeColor="text1"/>
                <w:kern w:val="24"/>
                <w:sz w:val="24"/>
                <w:szCs w:val="24"/>
              </w:rPr>
              <w:t> </w:t>
            </w:r>
          </w:p>
        </w:tc>
        <w:tc>
          <w:tcPr>
            <w:tcW w:w="7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E17335" w:rsidRDefault="000B62F5" w:rsidP="000B62F5">
            <w:pPr>
              <w:spacing w:after="0" w:line="240" w:lineRule="auto"/>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1</w:t>
            </w:r>
          </w:p>
        </w:tc>
        <w:tc>
          <w:tcPr>
            <w:tcW w:w="6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E17335" w:rsidRDefault="000B62F5" w:rsidP="000B62F5">
            <w:pPr>
              <w:spacing w:after="0" w:line="240" w:lineRule="auto"/>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10</w:t>
            </w:r>
            <w:r w:rsidR="00B81115" w:rsidRPr="00E17335">
              <w:rPr>
                <w:rFonts w:ascii="Times New Roman" w:hAnsi="Times New Roman" w:cs="Times New Roman"/>
                <w:color w:val="000000" w:themeColor="text1"/>
                <w:kern w:val="24"/>
                <w:sz w:val="24"/>
                <w:szCs w:val="24"/>
              </w:rPr>
              <w:t> </w:t>
            </w:r>
          </w:p>
        </w:tc>
        <w:tc>
          <w:tcPr>
            <w:tcW w:w="6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E17335" w:rsidRDefault="000B62F5" w:rsidP="000B62F5">
            <w:pPr>
              <w:spacing w:after="0" w:line="240" w:lineRule="auto"/>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20</w:t>
            </w:r>
            <w:r w:rsidR="00B81115" w:rsidRPr="00E17335">
              <w:rPr>
                <w:rFonts w:ascii="Times New Roman" w:hAnsi="Times New Roman" w:cs="Times New Roman"/>
                <w:color w:val="000000" w:themeColor="text1"/>
                <w:kern w:val="24"/>
                <w:sz w:val="24"/>
                <w:szCs w:val="24"/>
              </w:rPr>
              <w:t> </w:t>
            </w:r>
          </w:p>
        </w:tc>
        <w:tc>
          <w:tcPr>
            <w:tcW w:w="6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E17335" w:rsidRDefault="000B62F5" w:rsidP="000B62F5">
            <w:pPr>
              <w:spacing w:after="0" w:line="240" w:lineRule="auto"/>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w:t>
            </w:r>
            <w:r w:rsidR="00B81115" w:rsidRPr="00E17335">
              <w:rPr>
                <w:rFonts w:ascii="Times New Roman" w:hAnsi="Times New Roman" w:cs="Times New Roman"/>
                <w:color w:val="000000" w:themeColor="text1"/>
                <w:kern w:val="24"/>
                <w:sz w:val="24"/>
                <w:szCs w:val="24"/>
              </w:rPr>
              <w:t> </w:t>
            </w:r>
          </w:p>
        </w:tc>
        <w:tc>
          <w:tcPr>
            <w:tcW w:w="6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E17335" w:rsidRDefault="000B62F5" w:rsidP="000B62F5">
            <w:pPr>
              <w:spacing w:after="0" w:line="240" w:lineRule="auto"/>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w:t>
            </w:r>
            <w:r w:rsidR="00B81115" w:rsidRPr="00E17335">
              <w:rPr>
                <w:rFonts w:ascii="Times New Roman" w:hAnsi="Times New Roman" w:cs="Times New Roman"/>
                <w:color w:val="000000" w:themeColor="text1"/>
                <w:kern w:val="24"/>
                <w:sz w:val="24"/>
                <w:szCs w:val="24"/>
              </w:rPr>
              <w:t> </w:t>
            </w:r>
          </w:p>
        </w:tc>
        <w:tc>
          <w:tcPr>
            <w:tcW w:w="6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E17335" w:rsidRDefault="000B62F5" w:rsidP="000B62F5">
            <w:pPr>
              <w:spacing w:after="0" w:line="240" w:lineRule="auto"/>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60</w:t>
            </w:r>
            <w:r w:rsidR="00B81115" w:rsidRPr="00E17335">
              <w:rPr>
                <w:rFonts w:ascii="Times New Roman" w:hAnsi="Times New Roman" w:cs="Times New Roman"/>
                <w:color w:val="000000" w:themeColor="text1"/>
                <w:kern w:val="24"/>
                <w:sz w:val="24"/>
                <w:szCs w:val="24"/>
              </w:rPr>
              <w:t> </w:t>
            </w:r>
          </w:p>
        </w:tc>
        <w:tc>
          <w:tcPr>
            <w:tcW w:w="6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E17335" w:rsidRDefault="000B62F5" w:rsidP="000B62F5">
            <w:pPr>
              <w:spacing w:after="0" w:line="240" w:lineRule="auto"/>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w:t>
            </w:r>
            <w:r w:rsidR="00B81115" w:rsidRPr="00E17335">
              <w:rPr>
                <w:rFonts w:ascii="Times New Roman" w:hAnsi="Times New Roman" w:cs="Times New Roman"/>
                <w:color w:val="000000" w:themeColor="text1"/>
                <w:kern w:val="24"/>
                <w:sz w:val="24"/>
                <w:szCs w:val="24"/>
              </w:rPr>
              <w:t> </w:t>
            </w:r>
          </w:p>
        </w:tc>
        <w:tc>
          <w:tcPr>
            <w:tcW w:w="13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E17335" w:rsidRDefault="000B62F5" w:rsidP="000B62F5">
            <w:pPr>
              <w:spacing w:after="0" w:line="240" w:lineRule="auto"/>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залік</w:t>
            </w:r>
            <w:r w:rsidR="00B81115" w:rsidRPr="00E17335">
              <w:rPr>
                <w:rFonts w:ascii="Times New Roman" w:hAnsi="Times New Roman" w:cs="Times New Roman"/>
                <w:color w:val="000000" w:themeColor="text1"/>
                <w:kern w:val="24"/>
                <w:sz w:val="24"/>
                <w:szCs w:val="24"/>
              </w:rPr>
              <w:t> </w:t>
            </w:r>
          </w:p>
        </w:tc>
      </w:tr>
      <w:tr w:rsidR="00B81115" w:rsidRPr="00E17335" w:rsidTr="00EB498E">
        <w:trPr>
          <w:trHeight w:val="33"/>
          <w:jc w:val="center"/>
        </w:trPr>
        <w:tc>
          <w:tcPr>
            <w:tcW w:w="15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E17335" w:rsidRDefault="00B81115" w:rsidP="00EB498E">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 xml:space="preserve">Заочна </w:t>
            </w:r>
          </w:p>
        </w:tc>
        <w:tc>
          <w:tcPr>
            <w:tcW w:w="8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E17335" w:rsidRDefault="000B62F5" w:rsidP="000B62F5">
            <w:pPr>
              <w:spacing w:after="0" w:line="240" w:lineRule="auto"/>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6</w:t>
            </w:r>
            <w:r w:rsidR="00B81115" w:rsidRPr="00E17335">
              <w:rPr>
                <w:rFonts w:ascii="Times New Roman" w:hAnsi="Times New Roman" w:cs="Times New Roman"/>
                <w:color w:val="000000" w:themeColor="text1"/>
                <w:kern w:val="24"/>
                <w:sz w:val="24"/>
                <w:szCs w:val="24"/>
              </w:rPr>
              <w:t> </w:t>
            </w:r>
          </w:p>
        </w:tc>
        <w:tc>
          <w:tcPr>
            <w:tcW w:w="6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E17335" w:rsidRDefault="000B62F5" w:rsidP="000B62F5">
            <w:pPr>
              <w:spacing w:after="0" w:line="240" w:lineRule="auto"/>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11</w:t>
            </w:r>
            <w:r w:rsidR="00B81115" w:rsidRPr="00E17335">
              <w:rPr>
                <w:rFonts w:ascii="Times New Roman" w:hAnsi="Times New Roman" w:cs="Times New Roman"/>
                <w:color w:val="000000" w:themeColor="text1"/>
                <w:kern w:val="24"/>
                <w:sz w:val="24"/>
                <w:szCs w:val="24"/>
              </w:rPr>
              <w:t> </w:t>
            </w:r>
          </w:p>
        </w:tc>
        <w:tc>
          <w:tcPr>
            <w:tcW w:w="7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E17335" w:rsidRDefault="000B62F5" w:rsidP="000B62F5">
            <w:pPr>
              <w:spacing w:after="0" w:line="240" w:lineRule="auto"/>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3</w:t>
            </w:r>
            <w:r w:rsidR="00B81115" w:rsidRPr="00E17335">
              <w:rPr>
                <w:rFonts w:ascii="Times New Roman" w:hAnsi="Times New Roman" w:cs="Times New Roman"/>
                <w:color w:val="000000" w:themeColor="text1"/>
                <w:kern w:val="24"/>
                <w:sz w:val="24"/>
                <w:szCs w:val="24"/>
              </w:rPr>
              <w:t> </w:t>
            </w:r>
          </w:p>
        </w:tc>
        <w:tc>
          <w:tcPr>
            <w:tcW w:w="7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E17335" w:rsidRDefault="000B62F5" w:rsidP="000B62F5">
            <w:pPr>
              <w:spacing w:after="0" w:line="240" w:lineRule="auto"/>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90</w:t>
            </w:r>
            <w:r w:rsidR="00B81115" w:rsidRPr="00E17335">
              <w:rPr>
                <w:rFonts w:ascii="Times New Roman" w:hAnsi="Times New Roman" w:cs="Times New Roman"/>
                <w:color w:val="000000" w:themeColor="text1"/>
                <w:kern w:val="24"/>
                <w:sz w:val="24"/>
                <w:szCs w:val="24"/>
              </w:rPr>
              <w:t> </w:t>
            </w:r>
          </w:p>
        </w:tc>
        <w:tc>
          <w:tcPr>
            <w:tcW w:w="7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E17335" w:rsidRDefault="000B62F5" w:rsidP="000B62F5">
            <w:pPr>
              <w:spacing w:after="0" w:line="240" w:lineRule="auto"/>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1</w:t>
            </w:r>
          </w:p>
        </w:tc>
        <w:tc>
          <w:tcPr>
            <w:tcW w:w="6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E17335" w:rsidRDefault="000B62F5" w:rsidP="000B62F5">
            <w:pPr>
              <w:spacing w:after="0" w:line="240" w:lineRule="auto"/>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2</w:t>
            </w:r>
            <w:r w:rsidR="00B81115" w:rsidRPr="00E17335">
              <w:rPr>
                <w:rFonts w:ascii="Times New Roman" w:hAnsi="Times New Roman" w:cs="Times New Roman"/>
                <w:color w:val="000000" w:themeColor="text1"/>
                <w:kern w:val="24"/>
                <w:sz w:val="24"/>
                <w:szCs w:val="24"/>
              </w:rPr>
              <w:t> </w:t>
            </w:r>
          </w:p>
        </w:tc>
        <w:tc>
          <w:tcPr>
            <w:tcW w:w="6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E17335" w:rsidRDefault="000B62F5" w:rsidP="000B62F5">
            <w:pPr>
              <w:spacing w:after="0" w:line="240" w:lineRule="auto"/>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4</w:t>
            </w:r>
            <w:r w:rsidR="00B81115" w:rsidRPr="00E17335">
              <w:rPr>
                <w:rFonts w:ascii="Times New Roman" w:hAnsi="Times New Roman" w:cs="Times New Roman"/>
                <w:color w:val="000000" w:themeColor="text1"/>
                <w:kern w:val="24"/>
                <w:sz w:val="24"/>
                <w:szCs w:val="24"/>
              </w:rPr>
              <w:t> </w:t>
            </w:r>
          </w:p>
        </w:tc>
        <w:tc>
          <w:tcPr>
            <w:tcW w:w="6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E17335" w:rsidRDefault="000B62F5" w:rsidP="000B62F5">
            <w:pPr>
              <w:spacing w:after="0" w:line="240" w:lineRule="auto"/>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w:t>
            </w:r>
            <w:r w:rsidR="00B81115" w:rsidRPr="00E17335">
              <w:rPr>
                <w:rFonts w:ascii="Times New Roman" w:hAnsi="Times New Roman" w:cs="Times New Roman"/>
                <w:color w:val="000000" w:themeColor="text1"/>
                <w:kern w:val="24"/>
                <w:sz w:val="24"/>
                <w:szCs w:val="24"/>
              </w:rPr>
              <w:t> </w:t>
            </w:r>
          </w:p>
        </w:tc>
        <w:tc>
          <w:tcPr>
            <w:tcW w:w="6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E17335" w:rsidRDefault="000B62F5" w:rsidP="000B62F5">
            <w:pPr>
              <w:spacing w:after="0" w:line="240" w:lineRule="auto"/>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w:t>
            </w:r>
            <w:r w:rsidR="00B81115" w:rsidRPr="00E17335">
              <w:rPr>
                <w:rFonts w:ascii="Times New Roman" w:hAnsi="Times New Roman" w:cs="Times New Roman"/>
                <w:color w:val="000000" w:themeColor="text1"/>
                <w:kern w:val="24"/>
                <w:sz w:val="24"/>
                <w:szCs w:val="24"/>
              </w:rPr>
              <w:t> </w:t>
            </w:r>
          </w:p>
        </w:tc>
        <w:tc>
          <w:tcPr>
            <w:tcW w:w="6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E17335" w:rsidRDefault="000B62F5" w:rsidP="000B62F5">
            <w:pPr>
              <w:spacing w:after="0" w:line="240" w:lineRule="auto"/>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82</w:t>
            </w:r>
            <w:r w:rsidR="00B81115" w:rsidRPr="00E17335">
              <w:rPr>
                <w:rFonts w:ascii="Times New Roman" w:hAnsi="Times New Roman" w:cs="Times New Roman"/>
                <w:color w:val="000000" w:themeColor="text1"/>
                <w:kern w:val="24"/>
                <w:sz w:val="24"/>
                <w:szCs w:val="24"/>
              </w:rPr>
              <w:t> </w:t>
            </w:r>
          </w:p>
        </w:tc>
        <w:tc>
          <w:tcPr>
            <w:tcW w:w="6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E17335" w:rsidRDefault="000B62F5" w:rsidP="000B62F5">
            <w:pPr>
              <w:spacing w:after="0" w:line="240" w:lineRule="auto"/>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w:t>
            </w:r>
            <w:r w:rsidR="00B81115" w:rsidRPr="00E17335">
              <w:rPr>
                <w:rFonts w:ascii="Times New Roman" w:hAnsi="Times New Roman" w:cs="Times New Roman"/>
                <w:color w:val="000000" w:themeColor="text1"/>
                <w:kern w:val="24"/>
                <w:sz w:val="24"/>
                <w:szCs w:val="24"/>
              </w:rPr>
              <w:t> </w:t>
            </w:r>
          </w:p>
        </w:tc>
        <w:tc>
          <w:tcPr>
            <w:tcW w:w="13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E17335" w:rsidRDefault="000B62F5" w:rsidP="000B62F5">
            <w:pPr>
              <w:spacing w:after="0" w:line="240" w:lineRule="auto"/>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залік</w:t>
            </w:r>
            <w:r w:rsidR="00B81115" w:rsidRPr="00E17335">
              <w:rPr>
                <w:rFonts w:ascii="Times New Roman" w:hAnsi="Times New Roman" w:cs="Times New Roman"/>
                <w:color w:val="000000" w:themeColor="text1"/>
                <w:kern w:val="24"/>
                <w:sz w:val="24"/>
                <w:szCs w:val="24"/>
              </w:rPr>
              <w:t> </w:t>
            </w:r>
          </w:p>
        </w:tc>
      </w:tr>
    </w:tbl>
    <w:p w:rsidR="00B81115" w:rsidRDefault="00B81115" w:rsidP="00B81115">
      <w:pPr>
        <w:spacing w:after="0" w:line="240" w:lineRule="auto"/>
        <w:ind w:firstLine="709"/>
        <w:jc w:val="center"/>
        <w:rPr>
          <w:rFonts w:ascii="Times New Roman" w:hAnsi="Times New Roman" w:cs="Times New Roman"/>
          <w:color w:val="000000" w:themeColor="text1"/>
          <w:kern w:val="24"/>
          <w:sz w:val="24"/>
          <w:szCs w:val="24"/>
        </w:rPr>
      </w:pPr>
    </w:p>
    <w:p w:rsidR="00B81115" w:rsidRPr="00E17335" w:rsidRDefault="00B81115" w:rsidP="00B81115">
      <w:pPr>
        <w:spacing w:after="0" w:line="240" w:lineRule="auto"/>
        <w:ind w:firstLine="709"/>
        <w:jc w:val="center"/>
        <w:rPr>
          <w:rFonts w:ascii="Times New Roman" w:hAnsi="Times New Roman" w:cs="Times New Roman"/>
          <w:color w:val="000000" w:themeColor="text1"/>
          <w:kern w:val="24"/>
          <w:sz w:val="24"/>
          <w:szCs w:val="24"/>
        </w:rPr>
      </w:pPr>
      <w:r w:rsidRPr="008550DD">
        <w:rPr>
          <w:rFonts w:ascii="Times New Roman" w:hAnsi="Times New Roman" w:cs="Times New Roman"/>
          <w:b/>
          <w:bCs/>
          <w:color w:val="000000" w:themeColor="text1"/>
          <w:kern w:val="24"/>
          <w:sz w:val="24"/>
          <w:szCs w:val="24"/>
        </w:rPr>
        <w:t>3.2. Дидактична карта навчальної дисципліни</w:t>
      </w:r>
    </w:p>
    <w:tbl>
      <w:tblPr>
        <w:tblW w:w="10321" w:type="dxa"/>
        <w:jc w:val="center"/>
        <w:tblCellMar>
          <w:left w:w="0" w:type="dxa"/>
          <w:right w:w="0" w:type="dxa"/>
        </w:tblCellMar>
        <w:tblLook w:val="0600"/>
      </w:tblPr>
      <w:tblGrid>
        <w:gridCol w:w="2909"/>
        <w:gridCol w:w="996"/>
        <w:gridCol w:w="504"/>
        <w:gridCol w:w="504"/>
        <w:gridCol w:w="646"/>
        <w:gridCol w:w="572"/>
        <w:gridCol w:w="590"/>
        <w:gridCol w:w="996"/>
        <w:gridCol w:w="411"/>
        <w:gridCol w:w="531"/>
        <w:gridCol w:w="565"/>
        <w:gridCol w:w="534"/>
        <w:gridCol w:w="563"/>
      </w:tblGrid>
      <w:tr w:rsidR="00B81115" w:rsidRPr="00743086" w:rsidTr="007E50BC">
        <w:trPr>
          <w:trHeight w:val="434"/>
          <w:jc w:val="center"/>
        </w:trPr>
        <w:tc>
          <w:tcPr>
            <w:tcW w:w="290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743086" w:rsidRDefault="00B81115" w:rsidP="00EB498E">
            <w:pPr>
              <w:spacing w:after="0" w:line="240" w:lineRule="auto"/>
              <w:jc w:val="center"/>
              <w:rPr>
                <w:rFonts w:ascii="Arial" w:eastAsia="Times New Roman" w:hAnsi="Arial" w:cs="Arial"/>
                <w:sz w:val="36"/>
                <w:szCs w:val="36"/>
              </w:rPr>
            </w:pPr>
            <w:r w:rsidRPr="00743086">
              <w:rPr>
                <w:rFonts w:ascii="Times New Roman" w:eastAsia="Times New Roman" w:hAnsi="Times New Roman" w:cs="Times New Roman"/>
                <w:color w:val="000000" w:themeColor="text1"/>
                <w:kern w:val="24"/>
                <w:sz w:val="28"/>
                <w:szCs w:val="28"/>
              </w:rPr>
              <w:t>Назви змістових модулів і тем</w:t>
            </w:r>
          </w:p>
        </w:tc>
        <w:tc>
          <w:tcPr>
            <w:tcW w:w="7412" w:type="dxa"/>
            <w:gridSpan w:val="1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743086" w:rsidRDefault="00B81115" w:rsidP="00EB498E">
            <w:pPr>
              <w:spacing w:after="0" w:line="240" w:lineRule="auto"/>
              <w:jc w:val="center"/>
              <w:rPr>
                <w:rFonts w:ascii="Arial" w:eastAsia="Times New Roman" w:hAnsi="Arial" w:cs="Arial"/>
                <w:sz w:val="36"/>
                <w:szCs w:val="36"/>
              </w:rPr>
            </w:pPr>
            <w:r w:rsidRPr="00743086">
              <w:rPr>
                <w:rFonts w:ascii="Times New Roman" w:eastAsia="Times New Roman" w:hAnsi="Times New Roman" w:cs="Times New Roman"/>
                <w:color w:val="000000" w:themeColor="text1"/>
                <w:kern w:val="24"/>
                <w:sz w:val="28"/>
                <w:szCs w:val="28"/>
              </w:rPr>
              <w:t>Кількість годин</w:t>
            </w:r>
          </w:p>
        </w:tc>
      </w:tr>
      <w:tr w:rsidR="00B81115" w:rsidRPr="00743086" w:rsidTr="007E50BC">
        <w:trPr>
          <w:trHeight w:val="137"/>
          <w:jc w:val="center"/>
        </w:trPr>
        <w:tc>
          <w:tcPr>
            <w:tcW w:w="2909" w:type="dxa"/>
            <w:vMerge/>
            <w:tcBorders>
              <w:top w:val="single" w:sz="8" w:space="0" w:color="000000"/>
              <w:left w:val="single" w:sz="8" w:space="0" w:color="000000"/>
              <w:bottom w:val="single" w:sz="8" w:space="0" w:color="000000"/>
              <w:right w:val="single" w:sz="8" w:space="0" w:color="000000"/>
            </w:tcBorders>
            <w:vAlign w:val="center"/>
            <w:hideMark/>
          </w:tcPr>
          <w:p w:rsidR="00B81115" w:rsidRPr="00743086" w:rsidRDefault="00B81115" w:rsidP="00EB498E">
            <w:pPr>
              <w:spacing w:after="0" w:line="240" w:lineRule="auto"/>
              <w:rPr>
                <w:rFonts w:ascii="Arial" w:eastAsia="Times New Roman" w:hAnsi="Arial" w:cs="Arial"/>
                <w:sz w:val="36"/>
                <w:szCs w:val="36"/>
              </w:rPr>
            </w:pPr>
          </w:p>
        </w:tc>
        <w:tc>
          <w:tcPr>
            <w:tcW w:w="3812"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743086" w:rsidRDefault="00B81115" w:rsidP="00EB498E">
            <w:pPr>
              <w:spacing w:after="0" w:line="240" w:lineRule="auto"/>
              <w:jc w:val="center"/>
              <w:rPr>
                <w:rFonts w:ascii="Arial" w:eastAsia="Times New Roman" w:hAnsi="Arial" w:cs="Arial"/>
                <w:sz w:val="36"/>
                <w:szCs w:val="36"/>
              </w:rPr>
            </w:pPr>
            <w:r w:rsidRPr="00743086">
              <w:rPr>
                <w:rFonts w:ascii="Times New Roman" w:eastAsia="Times New Roman" w:hAnsi="Times New Roman" w:cs="Times New Roman"/>
                <w:color w:val="000000" w:themeColor="text1"/>
                <w:kern w:val="24"/>
                <w:sz w:val="28"/>
                <w:szCs w:val="28"/>
              </w:rPr>
              <w:t>денна форма</w:t>
            </w:r>
          </w:p>
        </w:tc>
        <w:tc>
          <w:tcPr>
            <w:tcW w:w="360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743086" w:rsidRDefault="00B81115" w:rsidP="00EB498E">
            <w:pPr>
              <w:spacing w:after="0" w:line="240" w:lineRule="auto"/>
              <w:jc w:val="center"/>
              <w:rPr>
                <w:rFonts w:ascii="Arial" w:eastAsia="Times New Roman" w:hAnsi="Arial" w:cs="Arial"/>
                <w:sz w:val="36"/>
                <w:szCs w:val="36"/>
              </w:rPr>
            </w:pPr>
            <w:r>
              <w:rPr>
                <w:rFonts w:ascii="Times New Roman" w:eastAsia="Times New Roman" w:hAnsi="Times New Roman" w:cs="Times New Roman"/>
                <w:color w:val="000000" w:themeColor="text1"/>
                <w:kern w:val="24"/>
                <w:sz w:val="28"/>
                <w:szCs w:val="28"/>
              </w:rPr>
              <w:t>з</w:t>
            </w:r>
            <w:r w:rsidRPr="00743086">
              <w:rPr>
                <w:rFonts w:ascii="Times New Roman" w:eastAsia="Times New Roman" w:hAnsi="Times New Roman" w:cs="Times New Roman"/>
                <w:color w:val="000000" w:themeColor="text1"/>
                <w:kern w:val="24"/>
                <w:sz w:val="28"/>
                <w:szCs w:val="28"/>
              </w:rPr>
              <w:t>аочна форма</w:t>
            </w:r>
          </w:p>
        </w:tc>
      </w:tr>
      <w:tr w:rsidR="00B81115" w:rsidRPr="00743086" w:rsidTr="007E50BC">
        <w:trPr>
          <w:trHeight w:val="434"/>
          <w:jc w:val="center"/>
        </w:trPr>
        <w:tc>
          <w:tcPr>
            <w:tcW w:w="2909" w:type="dxa"/>
            <w:vMerge/>
            <w:tcBorders>
              <w:top w:val="single" w:sz="8" w:space="0" w:color="000000"/>
              <w:left w:val="single" w:sz="8" w:space="0" w:color="000000"/>
              <w:bottom w:val="single" w:sz="8" w:space="0" w:color="000000"/>
              <w:right w:val="single" w:sz="8" w:space="0" w:color="000000"/>
            </w:tcBorders>
            <w:vAlign w:val="center"/>
            <w:hideMark/>
          </w:tcPr>
          <w:p w:rsidR="00B81115" w:rsidRPr="00743086" w:rsidRDefault="00B81115" w:rsidP="00EB498E">
            <w:pPr>
              <w:spacing w:after="0" w:line="240" w:lineRule="auto"/>
              <w:rPr>
                <w:rFonts w:ascii="Arial" w:eastAsia="Times New Roman" w:hAnsi="Arial" w:cs="Arial"/>
                <w:sz w:val="36"/>
                <w:szCs w:val="36"/>
              </w:rPr>
            </w:pP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743086" w:rsidRDefault="00B81115" w:rsidP="00EB498E">
            <w:pPr>
              <w:spacing w:after="0" w:line="240" w:lineRule="auto"/>
              <w:jc w:val="center"/>
              <w:rPr>
                <w:rFonts w:ascii="Arial" w:eastAsia="Times New Roman" w:hAnsi="Arial" w:cs="Arial"/>
                <w:sz w:val="36"/>
                <w:szCs w:val="36"/>
              </w:rPr>
            </w:pPr>
            <w:r w:rsidRPr="00743086">
              <w:rPr>
                <w:rFonts w:ascii="Times New Roman" w:eastAsia="Times New Roman" w:hAnsi="Times New Roman" w:cs="Times New Roman"/>
                <w:color w:val="000000" w:themeColor="text1"/>
                <w:kern w:val="24"/>
                <w:sz w:val="28"/>
                <w:szCs w:val="28"/>
              </w:rPr>
              <w:t xml:space="preserve">усього </w:t>
            </w:r>
          </w:p>
        </w:tc>
        <w:tc>
          <w:tcPr>
            <w:tcW w:w="2816"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743086" w:rsidRDefault="00B81115" w:rsidP="00EB498E">
            <w:pPr>
              <w:spacing w:after="0" w:line="240" w:lineRule="auto"/>
              <w:jc w:val="center"/>
              <w:rPr>
                <w:rFonts w:ascii="Arial" w:eastAsia="Times New Roman" w:hAnsi="Arial" w:cs="Arial"/>
                <w:sz w:val="36"/>
                <w:szCs w:val="36"/>
              </w:rPr>
            </w:pPr>
            <w:r w:rsidRPr="00743086">
              <w:rPr>
                <w:rFonts w:ascii="Times New Roman" w:eastAsia="Times New Roman" w:hAnsi="Times New Roman" w:cs="Times New Roman"/>
                <w:color w:val="000000" w:themeColor="text1"/>
                <w:kern w:val="24"/>
                <w:sz w:val="28"/>
                <w:szCs w:val="28"/>
              </w:rPr>
              <w:t>у тому числі</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743086" w:rsidRDefault="00B81115" w:rsidP="00EB498E">
            <w:pPr>
              <w:spacing w:after="0" w:line="240" w:lineRule="auto"/>
              <w:jc w:val="center"/>
              <w:rPr>
                <w:rFonts w:ascii="Arial" w:eastAsia="Times New Roman" w:hAnsi="Arial" w:cs="Arial"/>
                <w:sz w:val="36"/>
                <w:szCs w:val="36"/>
              </w:rPr>
            </w:pPr>
            <w:r w:rsidRPr="00743086">
              <w:rPr>
                <w:rFonts w:ascii="Times New Roman" w:eastAsia="Times New Roman" w:hAnsi="Times New Roman" w:cs="Times New Roman"/>
                <w:color w:val="000000" w:themeColor="text1"/>
                <w:kern w:val="24"/>
                <w:sz w:val="28"/>
                <w:szCs w:val="28"/>
              </w:rPr>
              <w:t xml:space="preserve">усього </w:t>
            </w:r>
          </w:p>
        </w:tc>
        <w:tc>
          <w:tcPr>
            <w:tcW w:w="2604"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743086" w:rsidRDefault="00B81115" w:rsidP="00EB498E">
            <w:pPr>
              <w:spacing w:after="0" w:line="240" w:lineRule="auto"/>
              <w:jc w:val="center"/>
              <w:rPr>
                <w:rFonts w:ascii="Arial" w:eastAsia="Times New Roman" w:hAnsi="Arial" w:cs="Arial"/>
                <w:sz w:val="36"/>
                <w:szCs w:val="36"/>
              </w:rPr>
            </w:pPr>
            <w:r w:rsidRPr="00743086">
              <w:rPr>
                <w:rFonts w:ascii="Times New Roman" w:eastAsia="Times New Roman" w:hAnsi="Times New Roman" w:cs="Times New Roman"/>
                <w:color w:val="000000" w:themeColor="text1"/>
                <w:kern w:val="24"/>
                <w:sz w:val="28"/>
                <w:szCs w:val="28"/>
              </w:rPr>
              <w:t>у тому числі</w:t>
            </w:r>
          </w:p>
        </w:tc>
      </w:tr>
      <w:tr w:rsidR="00B81115" w:rsidRPr="00743086" w:rsidTr="007E50BC">
        <w:trPr>
          <w:trHeight w:val="291"/>
          <w:jc w:val="center"/>
        </w:trPr>
        <w:tc>
          <w:tcPr>
            <w:tcW w:w="2909" w:type="dxa"/>
            <w:vMerge/>
            <w:tcBorders>
              <w:top w:val="single" w:sz="8" w:space="0" w:color="000000"/>
              <w:left w:val="single" w:sz="8" w:space="0" w:color="000000"/>
              <w:bottom w:val="single" w:sz="8" w:space="0" w:color="000000"/>
              <w:right w:val="single" w:sz="8" w:space="0" w:color="000000"/>
            </w:tcBorders>
            <w:vAlign w:val="center"/>
            <w:hideMark/>
          </w:tcPr>
          <w:p w:rsidR="00B81115" w:rsidRPr="00743086" w:rsidRDefault="00B81115" w:rsidP="00EB498E">
            <w:pPr>
              <w:spacing w:after="0" w:line="240" w:lineRule="auto"/>
              <w:rPr>
                <w:rFonts w:ascii="Arial" w:eastAsia="Times New Roman" w:hAnsi="Arial" w:cs="Arial"/>
                <w:sz w:val="36"/>
                <w:szCs w:val="36"/>
              </w:rPr>
            </w:pPr>
          </w:p>
        </w:tc>
        <w:tc>
          <w:tcPr>
            <w:tcW w:w="996" w:type="dxa"/>
            <w:vMerge/>
            <w:tcBorders>
              <w:top w:val="single" w:sz="8" w:space="0" w:color="000000"/>
              <w:left w:val="single" w:sz="8" w:space="0" w:color="000000"/>
              <w:bottom w:val="single" w:sz="8" w:space="0" w:color="000000"/>
              <w:right w:val="single" w:sz="8" w:space="0" w:color="000000"/>
            </w:tcBorders>
            <w:vAlign w:val="center"/>
            <w:hideMark/>
          </w:tcPr>
          <w:p w:rsidR="00B81115" w:rsidRPr="00743086" w:rsidRDefault="00B81115" w:rsidP="00EB498E">
            <w:pPr>
              <w:spacing w:after="0" w:line="240" w:lineRule="auto"/>
              <w:rPr>
                <w:rFonts w:ascii="Arial" w:eastAsia="Times New Roman" w:hAnsi="Arial" w:cs="Arial"/>
                <w:sz w:val="36"/>
                <w:szCs w:val="36"/>
              </w:rPr>
            </w:pPr>
          </w:p>
        </w:tc>
        <w:tc>
          <w:tcPr>
            <w:tcW w:w="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743086" w:rsidRDefault="00B81115" w:rsidP="00EB498E">
            <w:pPr>
              <w:spacing w:after="0" w:line="240" w:lineRule="auto"/>
              <w:jc w:val="center"/>
              <w:rPr>
                <w:rFonts w:ascii="Arial" w:eastAsia="Times New Roman" w:hAnsi="Arial" w:cs="Arial"/>
                <w:sz w:val="36"/>
                <w:szCs w:val="36"/>
              </w:rPr>
            </w:pPr>
            <w:r w:rsidRPr="00743086">
              <w:rPr>
                <w:rFonts w:ascii="Times New Roman" w:eastAsia="Times New Roman" w:hAnsi="Times New Roman" w:cs="Times New Roman"/>
                <w:color w:val="000000" w:themeColor="text1"/>
                <w:kern w:val="24"/>
                <w:sz w:val="24"/>
                <w:szCs w:val="24"/>
              </w:rPr>
              <w:t>л</w:t>
            </w:r>
          </w:p>
        </w:tc>
        <w:tc>
          <w:tcPr>
            <w:tcW w:w="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743086" w:rsidRDefault="00B81115" w:rsidP="00EB498E">
            <w:pPr>
              <w:spacing w:after="0" w:line="240" w:lineRule="auto"/>
              <w:jc w:val="center"/>
              <w:rPr>
                <w:rFonts w:ascii="Arial" w:eastAsia="Times New Roman" w:hAnsi="Arial" w:cs="Arial"/>
                <w:sz w:val="36"/>
                <w:szCs w:val="36"/>
              </w:rPr>
            </w:pPr>
            <w:r w:rsidRPr="00743086">
              <w:rPr>
                <w:rFonts w:ascii="Times New Roman" w:eastAsia="Times New Roman" w:hAnsi="Times New Roman" w:cs="Times New Roman"/>
                <w:color w:val="000000" w:themeColor="text1"/>
                <w:kern w:val="24"/>
                <w:sz w:val="24"/>
                <w:szCs w:val="24"/>
              </w:rPr>
              <w:t>п</w:t>
            </w:r>
          </w:p>
        </w:tc>
        <w:tc>
          <w:tcPr>
            <w:tcW w:w="6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743086" w:rsidRDefault="00B81115" w:rsidP="00EB498E">
            <w:pPr>
              <w:spacing w:after="0" w:line="240" w:lineRule="auto"/>
              <w:jc w:val="center"/>
              <w:rPr>
                <w:rFonts w:ascii="Arial" w:eastAsia="Times New Roman" w:hAnsi="Arial" w:cs="Arial"/>
                <w:sz w:val="36"/>
                <w:szCs w:val="36"/>
              </w:rPr>
            </w:pPr>
            <w:proofErr w:type="spellStart"/>
            <w:r w:rsidRPr="00743086">
              <w:rPr>
                <w:rFonts w:ascii="Times New Roman" w:eastAsia="Times New Roman" w:hAnsi="Times New Roman" w:cs="Times New Roman"/>
                <w:color w:val="000000" w:themeColor="text1"/>
                <w:kern w:val="24"/>
                <w:sz w:val="24"/>
                <w:szCs w:val="24"/>
              </w:rPr>
              <w:t>лаб</w:t>
            </w:r>
            <w:proofErr w:type="spellEnd"/>
          </w:p>
        </w:tc>
        <w:tc>
          <w:tcPr>
            <w:tcW w:w="5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743086" w:rsidRDefault="00B81115" w:rsidP="00EB498E">
            <w:pPr>
              <w:spacing w:after="0" w:line="240" w:lineRule="auto"/>
              <w:jc w:val="center"/>
              <w:rPr>
                <w:rFonts w:ascii="Arial" w:eastAsia="Times New Roman" w:hAnsi="Arial" w:cs="Arial"/>
                <w:sz w:val="36"/>
                <w:szCs w:val="36"/>
              </w:rPr>
            </w:pPr>
            <w:proofErr w:type="spellStart"/>
            <w:r w:rsidRPr="00743086">
              <w:rPr>
                <w:rFonts w:ascii="Times New Roman" w:eastAsia="Times New Roman" w:hAnsi="Times New Roman" w:cs="Times New Roman"/>
                <w:color w:val="000000" w:themeColor="text1"/>
                <w:kern w:val="24"/>
                <w:sz w:val="24"/>
                <w:szCs w:val="24"/>
              </w:rPr>
              <w:t>інд</w:t>
            </w:r>
            <w:proofErr w:type="spellEnd"/>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743086" w:rsidRDefault="00B81115" w:rsidP="00EB498E">
            <w:pPr>
              <w:spacing w:after="0" w:line="240" w:lineRule="auto"/>
              <w:jc w:val="center"/>
              <w:rPr>
                <w:rFonts w:ascii="Arial" w:eastAsia="Times New Roman" w:hAnsi="Arial" w:cs="Arial"/>
                <w:sz w:val="36"/>
                <w:szCs w:val="36"/>
              </w:rPr>
            </w:pPr>
            <w:proofErr w:type="spellStart"/>
            <w:r w:rsidRPr="00743086">
              <w:rPr>
                <w:rFonts w:ascii="Times New Roman" w:eastAsia="Times New Roman" w:hAnsi="Times New Roman" w:cs="Times New Roman"/>
                <w:color w:val="000000" w:themeColor="text1"/>
                <w:kern w:val="24"/>
                <w:sz w:val="24"/>
                <w:szCs w:val="24"/>
              </w:rPr>
              <w:t>с.р</w:t>
            </w:r>
            <w:proofErr w:type="spellEnd"/>
            <w:r w:rsidRPr="00743086">
              <w:rPr>
                <w:rFonts w:ascii="Times New Roman" w:eastAsia="Times New Roman" w:hAnsi="Times New Roman" w:cs="Times New Roman"/>
                <w:color w:val="000000" w:themeColor="text1"/>
                <w:kern w:val="24"/>
                <w:sz w:val="24"/>
                <w:szCs w:val="24"/>
              </w:rPr>
              <w:t>.</w:t>
            </w:r>
          </w:p>
        </w:tc>
        <w:tc>
          <w:tcPr>
            <w:tcW w:w="0" w:type="auto"/>
            <w:vMerge/>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B81115" w:rsidRPr="00743086" w:rsidRDefault="00B81115" w:rsidP="00EB498E">
            <w:pPr>
              <w:spacing w:after="0" w:line="240" w:lineRule="auto"/>
              <w:rPr>
                <w:rFonts w:ascii="Arial" w:eastAsia="Times New Roman" w:hAnsi="Arial" w:cs="Arial"/>
                <w:sz w:val="36"/>
                <w:szCs w:val="36"/>
              </w:rPr>
            </w:pPr>
          </w:p>
        </w:tc>
        <w:tc>
          <w:tcPr>
            <w:tcW w:w="4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743086" w:rsidRDefault="00B81115" w:rsidP="00EB498E">
            <w:pPr>
              <w:spacing w:after="0" w:line="240" w:lineRule="auto"/>
              <w:jc w:val="center"/>
              <w:rPr>
                <w:rFonts w:ascii="Arial" w:eastAsia="Times New Roman" w:hAnsi="Arial" w:cs="Arial"/>
                <w:sz w:val="36"/>
                <w:szCs w:val="36"/>
              </w:rPr>
            </w:pPr>
            <w:r w:rsidRPr="00743086">
              <w:rPr>
                <w:rFonts w:ascii="Times New Roman" w:eastAsia="Times New Roman" w:hAnsi="Times New Roman" w:cs="Times New Roman"/>
                <w:color w:val="000000" w:themeColor="text1"/>
                <w:kern w:val="24"/>
                <w:sz w:val="24"/>
                <w:szCs w:val="24"/>
              </w:rPr>
              <w:t>л</w:t>
            </w:r>
          </w:p>
        </w:tc>
        <w:tc>
          <w:tcPr>
            <w:tcW w:w="5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743086" w:rsidRDefault="00B81115" w:rsidP="00EB498E">
            <w:pPr>
              <w:spacing w:after="0" w:line="240" w:lineRule="auto"/>
              <w:jc w:val="center"/>
              <w:rPr>
                <w:rFonts w:ascii="Arial" w:eastAsia="Times New Roman" w:hAnsi="Arial" w:cs="Arial"/>
                <w:sz w:val="36"/>
                <w:szCs w:val="36"/>
              </w:rPr>
            </w:pPr>
            <w:r w:rsidRPr="00743086">
              <w:rPr>
                <w:rFonts w:ascii="Times New Roman" w:eastAsia="Times New Roman" w:hAnsi="Times New Roman" w:cs="Times New Roman"/>
                <w:color w:val="000000" w:themeColor="text1"/>
                <w:kern w:val="24"/>
                <w:sz w:val="24"/>
                <w:szCs w:val="24"/>
              </w:rPr>
              <w:t>п</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743086" w:rsidRDefault="00B81115" w:rsidP="00EB498E">
            <w:pPr>
              <w:spacing w:after="0" w:line="240" w:lineRule="auto"/>
              <w:jc w:val="center"/>
              <w:rPr>
                <w:rFonts w:ascii="Arial" w:eastAsia="Times New Roman" w:hAnsi="Arial" w:cs="Arial"/>
                <w:sz w:val="36"/>
                <w:szCs w:val="36"/>
              </w:rPr>
            </w:pPr>
            <w:proofErr w:type="spellStart"/>
            <w:r w:rsidRPr="00743086">
              <w:rPr>
                <w:rFonts w:ascii="Times New Roman" w:eastAsia="Times New Roman" w:hAnsi="Times New Roman" w:cs="Times New Roman"/>
                <w:color w:val="000000" w:themeColor="text1"/>
                <w:kern w:val="24"/>
                <w:sz w:val="24"/>
                <w:szCs w:val="24"/>
              </w:rPr>
              <w:t>лаб</w:t>
            </w:r>
            <w:proofErr w:type="spellEnd"/>
          </w:p>
        </w:tc>
        <w:tc>
          <w:tcPr>
            <w:tcW w:w="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743086" w:rsidRDefault="00B81115" w:rsidP="00EB498E">
            <w:pPr>
              <w:spacing w:after="0" w:line="240" w:lineRule="auto"/>
              <w:jc w:val="center"/>
              <w:rPr>
                <w:rFonts w:ascii="Arial" w:eastAsia="Times New Roman" w:hAnsi="Arial" w:cs="Arial"/>
                <w:sz w:val="36"/>
                <w:szCs w:val="36"/>
              </w:rPr>
            </w:pPr>
            <w:proofErr w:type="spellStart"/>
            <w:r w:rsidRPr="00743086">
              <w:rPr>
                <w:rFonts w:ascii="Times New Roman" w:eastAsia="Times New Roman" w:hAnsi="Times New Roman" w:cs="Times New Roman"/>
                <w:color w:val="000000" w:themeColor="text1"/>
                <w:kern w:val="24"/>
                <w:sz w:val="24"/>
                <w:szCs w:val="24"/>
              </w:rPr>
              <w:t>інд</w:t>
            </w:r>
            <w:proofErr w:type="spellEnd"/>
          </w:p>
        </w:tc>
        <w:tc>
          <w:tcPr>
            <w:tcW w:w="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743086" w:rsidRDefault="00B81115" w:rsidP="00EB498E">
            <w:pPr>
              <w:spacing w:after="0" w:line="240" w:lineRule="auto"/>
              <w:jc w:val="center"/>
              <w:rPr>
                <w:rFonts w:ascii="Arial" w:eastAsia="Times New Roman" w:hAnsi="Arial" w:cs="Arial"/>
                <w:sz w:val="36"/>
                <w:szCs w:val="36"/>
              </w:rPr>
            </w:pPr>
            <w:proofErr w:type="spellStart"/>
            <w:r w:rsidRPr="00743086">
              <w:rPr>
                <w:rFonts w:ascii="Times New Roman" w:eastAsia="Times New Roman" w:hAnsi="Times New Roman" w:cs="Times New Roman"/>
                <w:color w:val="000000" w:themeColor="text1"/>
                <w:kern w:val="24"/>
                <w:sz w:val="24"/>
                <w:szCs w:val="24"/>
              </w:rPr>
              <w:t>с.р</w:t>
            </w:r>
            <w:proofErr w:type="spellEnd"/>
            <w:r w:rsidRPr="00743086">
              <w:rPr>
                <w:rFonts w:ascii="Times New Roman" w:eastAsia="Times New Roman" w:hAnsi="Times New Roman" w:cs="Times New Roman"/>
                <w:color w:val="000000" w:themeColor="text1"/>
                <w:kern w:val="24"/>
                <w:sz w:val="24"/>
                <w:szCs w:val="24"/>
              </w:rPr>
              <w:t>.</w:t>
            </w:r>
          </w:p>
        </w:tc>
      </w:tr>
      <w:tr w:rsidR="00B81115" w:rsidRPr="00743086" w:rsidTr="007E50BC">
        <w:trPr>
          <w:trHeight w:val="249"/>
          <w:jc w:val="center"/>
        </w:trPr>
        <w:tc>
          <w:tcPr>
            <w:tcW w:w="29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743086" w:rsidRDefault="00B81115" w:rsidP="00EB498E">
            <w:pPr>
              <w:spacing w:after="0" w:line="240" w:lineRule="auto"/>
              <w:jc w:val="center"/>
              <w:rPr>
                <w:rFonts w:ascii="Arial" w:eastAsia="Times New Roman" w:hAnsi="Arial" w:cs="Arial"/>
                <w:sz w:val="36"/>
                <w:szCs w:val="36"/>
              </w:rPr>
            </w:pPr>
            <w:r w:rsidRPr="00743086">
              <w:rPr>
                <w:rFonts w:ascii="Times New Roman" w:eastAsia="Times New Roman" w:hAnsi="Times New Roman" w:cs="Times New Roman"/>
                <w:color w:val="000000" w:themeColor="text1"/>
                <w:kern w:val="24"/>
                <w:sz w:val="28"/>
                <w:szCs w:val="28"/>
              </w:rPr>
              <w:t>1</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743086" w:rsidRDefault="00B81115" w:rsidP="00EB498E">
            <w:pPr>
              <w:spacing w:after="0" w:line="240" w:lineRule="auto"/>
              <w:jc w:val="center"/>
              <w:rPr>
                <w:rFonts w:ascii="Arial" w:eastAsia="Times New Roman" w:hAnsi="Arial" w:cs="Arial"/>
                <w:sz w:val="36"/>
                <w:szCs w:val="36"/>
              </w:rPr>
            </w:pPr>
            <w:r w:rsidRPr="00743086">
              <w:rPr>
                <w:rFonts w:ascii="Times New Roman" w:eastAsia="Times New Roman" w:hAnsi="Times New Roman" w:cs="Times New Roman"/>
                <w:color w:val="000000" w:themeColor="text1"/>
                <w:kern w:val="24"/>
                <w:sz w:val="28"/>
                <w:szCs w:val="28"/>
              </w:rPr>
              <w:t>2</w:t>
            </w:r>
          </w:p>
        </w:tc>
        <w:tc>
          <w:tcPr>
            <w:tcW w:w="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743086" w:rsidRDefault="00B81115" w:rsidP="00EB498E">
            <w:pPr>
              <w:spacing w:after="0" w:line="240" w:lineRule="auto"/>
              <w:jc w:val="center"/>
              <w:rPr>
                <w:rFonts w:ascii="Arial" w:eastAsia="Times New Roman" w:hAnsi="Arial" w:cs="Arial"/>
                <w:sz w:val="36"/>
                <w:szCs w:val="36"/>
              </w:rPr>
            </w:pPr>
            <w:r w:rsidRPr="00743086">
              <w:rPr>
                <w:rFonts w:ascii="Times New Roman" w:eastAsia="Times New Roman" w:hAnsi="Times New Roman" w:cs="Times New Roman"/>
                <w:color w:val="000000" w:themeColor="text1"/>
                <w:kern w:val="24"/>
                <w:sz w:val="28"/>
                <w:szCs w:val="28"/>
              </w:rPr>
              <w:t>3</w:t>
            </w:r>
          </w:p>
        </w:tc>
        <w:tc>
          <w:tcPr>
            <w:tcW w:w="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743086" w:rsidRDefault="00B81115" w:rsidP="00EB498E">
            <w:pPr>
              <w:spacing w:after="0" w:line="240" w:lineRule="auto"/>
              <w:jc w:val="center"/>
              <w:rPr>
                <w:rFonts w:ascii="Arial" w:eastAsia="Times New Roman" w:hAnsi="Arial" w:cs="Arial"/>
                <w:sz w:val="36"/>
                <w:szCs w:val="36"/>
              </w:rPr>
            </w:pPr>
            <w:r w:rsidRPr="00743086">
              <w:rPr>
                <w:rFonts w:ascii="Times New Roman" w:eastAsia="Times New Roman" w:hAnsi="Times New Roman" w:cs="Times New Roman"/>
                <w:color w:val="000000" w:themeColor="text1"/>
                <w:kern w:val="24"/>
                <w:sz w:val="28"/>
                <w:szCs w:val="28"/>
              </w:rPr>
              <w:t>4</w:t>
            </w:r>
          </w:p>
        </w:tc>
        <w:tc>
          <w:tcPr>
            <w:tcW w:w="6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743086" w:rsidRDefault="00B81115" w:rsidP="00EB498E">
            <w:pPr>
              <w:spacing w:after="0" w:line="240" w:lineRule="auto"/>
              <w:jc w:val="center"/>
              <w:rPr>
                <w:rFonts w:ascii="Arial" w:eastAsia="Times New Roman" w:hAnsi="Arial" w:cs="Arial"/>
                <w:sz w:val="36"/>
                <w:szCs w:val="36"/>
              </w:rPr>
            </w:pPr>
            <w:r w:rsidRPr="00743086">
              <w:rPr>
                <w:rFonts w:ascii="Times New Roman" w:eastAsia="Times New Roman" w:hAnsi="Times New Roman" w:cs="Times New Roman"/>
                <w:color w:val="000000" w:themeColor="text1"/>
                <w:kern w:val="24"/>
                <w:sz w:val="28"/>
                <w:szCs w:val="28"/>
              </w:rPr>
              <w:t>5</w:t>
            </w:r>
          </w:p>
        </w:tc>
        <w:tc>
          <w:tcPr>
            <w:tcW w:w="5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743086" w:rsidRDefault="00B81115" w:rsidP="00EB498E">
            <w:pPr>
              <w:spacing w:after="0" w:line="240" w:lineRule="auto"/>
              <w:jc w:val="center"/>
              <w:rPr>
                <w:rFonts w:ascii="Arial" w:eastAsia="Times New Roman" w:hAnsi="Arial" w:cs="Arial"/>
                <w:sz w:val="36"/>
                <w:szCs w:val="36"/>
              </w:rPr>
            </w:pPr>
            <w:r w:rsidRPr="00743086">
              <w:rPr>
                <w:rFonts w:ascii="Times New Roman" w:eastAsia="Times New Roman" w:hAnsi="Times New Roman" w:cs="Times New Roman"/>
                <w:color w:val="000000" w:themeColor="text1"/>
                <w:kern w:val="24"/>
                <w:sz w:val="28"/>
                <w:szCs w:val="28"/>
              </w:rPr>
              <w:t>6</w:t>
            </w: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743086" w:rsidRDefault="00B81115" w:rsidP="00EB498E">
            <w:pPr>
              <w:spacing w:after="0" w:line="240" w:lineRule="auto"/>
              <w:jc w:val="center"/>
              <w:rPr>
                <w:rFonts w:ascii="Arial" w:eastAsia="Times New Roman" w:hAnsi="Arial" w:cs="Arial"/>
                <w:sz w:val="36"/>
                <w:szCs w:val="36"/>
              </w:rPr>
            </w:pPr>
            <w:r w:rsidRPr="00743086">
              <w:rPr>
                <w:rFonts w:ascii="Times New Roman" w:eastAsia="Times New Roman" w:hAnsi="Times New Roman" w:cs="Times New Roman"/>
                <w:color w:val="000000" w:themeColor="text1"/>
                <w:kern w:val="24"/>
                <w:sz w:val="28"/>
                <w:szCs w:val="28"/>
              </w:rPr>
              <w:t>7</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743086" w:rsidRDefault="00B81115" w:rsidP="00EB498E">
            <w:pPr>
              <w:spacing w:after="0" w:line="240" w:lineRule="auto"/>
              <w:jc w:val="center"/>
              <w:rPr>
                <w:rFonts w:ascii="Arial" w:eastAsia="Times New Roman" w:hAnsi="Arial" w:cs="Arial"/>
                <w:sz w:val="36"/>
                <w:szCs w:val="36"/>
              </w:rPr>
            </w:pPr>
            <w:r w:rsidRPr="00743086">
              <w:rPr>
                <w:rFonts w:ascii="Times New Roman" w:eastAsia="Times New Roman" w:hAnsi="Times New Roman" w:cs="Times New Roman"/>
                <w:color w:val="000000" w:themeColor="text1"/>
                <w:kern w:val="24"/>
                <w:sz w:val="28"/>
                <w:szCs w:val="28"/>
              </w:rPr>
              <w:t>8</w:t>
            </w:r>
          </w:p>
        </w:tc>
        <w:tc>
          <w:tcPr>
            <w:tcW w:w="4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743086" w:rsidRDefault="00B81115" w:rsidP="00EB498E">
            <w:pPr>
              <w:spacing w:after="0" w:line="240" w:lineRule="auto"/>
              <w:jc w:val="center"/>
              <w:rPr>
                <w:rFonts w:ascii="Arial" w:eastAsia="Times New Roman" w:hAnsi="Arial" w:cs="Arial"/>
                <w:sz w:val="36"/>
                <w:szCs w:val="36"/>
              </w:rPr>
            </w:pPr>
            <w:r w:rsidRPr="00743086">
              <w:rPr>
                <w:rFonts w:ascii="Times New Roman" w:eastAsia="Times New Roman" w:hAnsi="Times New Roman" w:cs="Times New Roman"/>
                <w:color w:val="000000" w:themeColor="text1"/>
                <w:kern w:val="24"/>
                <w:sz w:val="28"/>
                <w:szCs w:val="28"/>
              </w:rPr>
              <w:t>9</w:t>
            </w:r>
          </w:p>
        </w:tc>
        <w:tc>
          <w:tcPr>
            <w:tcW w:w="5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743086" w:rsidRDefault="00B81115" w:rsidP="00EB498E">
            <w:pPr>
              <w:spacing w:after="0" w:line="240" w:lineRule="auto"/>
              <w:jc w:val="center"/>
              <w:rPr>
                <w:rFonts w:ascii="Arial" w:eastAsia="Times New Roman" w:hAnsi="Arial" w:cs="Arial"/>
                <w:sz w:val="36"/>
                <w:szCs w:val="36"/>
              </w:rPr>
            </w:pPr>
            <w:r w:rsidRPr="00743086">
              <w:rPr>
                <w:rFonts w:ascii="Times New Roman" w:eastAsia="Times New Roman" w:hAnsi="Times New Roman" w:cs="Times New Roman"/>
                <w:color w:val="000000" w:themeColor="text1"/>
                <w:kern w:val="24"/>
                <w:sz w:val="28"/>
                <w:szCs w:val="28"/>
              </w:rPr>
              <w:t>10</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743086" w:rsidRDefault="00B81115" w:rsidP="00EB498E">
            <w:pPr>
              <w:spacing w:after="0" w:line="240" w:lineRule="auto"/>
              <w:jc w:val="center"/>
              <w:rPr>
                <w:rFonts w:ascii="Arial" w:eastAsia="Times New Roman" w:hAnsi="Arial" w:cs="Arial"/>
                <w:sz w:val="36"/>
                <w:szCs w:val="36"/>
              </w:rPr>
            </w:pPr>
            <w:r w:rsidRPr="00743086">
              <w:rPr>
                <w:rFonts w:ascii="Times New Roman" w:eastAsia="Times New Roman" w:hAnsi="Times New Roman" w:cs="Times New Roman"/>
                <w:color w:val="000000" w:themeColor="text1"/>
                <w:kern w:val="24"/>
                <w:sz w:val="28"/>
                <w:szCs w:val="28"/>
              </w:rPr>
              <w:t>11</w:t>
            </w:r>
          </w:p>
        </w:tc>
        <w:tc>
          <w:tcPr>
            <w:tcW w:w="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743086" w:rsidRDefault="00B81115" w:rsidP="00EB498E">
            <w:pPr>
              <w:spacing w:after="0" w:line="240" w:lineRule="auto"/>
              <w:jc w:val="center"/>
              <w:rPr>
                <w:rFonts w:ascii="Arial" w:eastAsia="Times New Roman" w:hAnsi="Arial" w:cs="Arial"/>
                <w:sz w:val="36"/>
                <w:szCs w:val="36"/>
              </w:rPr>
            </w:pPr>
            <w:r w:rsidRPr="00743086">
              <w:rPr>
                <w:rFonts w:ascii="Times New Roman" w:eastAsia="Times New Roman" w:hAnsi="Times New Roman" w:cs="Times New Roman"/>
                <w:color w:val="000000" w:themeColor="text1"/>
                <w:kern w:val="24"/>
                <w:sz w:val="28"/>
                <w:szCs w:val="28"/>
              </w:rPr>
              <w:t>12</w:t>
            </w:r>
          </w:p>
        </w:tc>
        <w:tc>
          <w:tcPr>
            <w:tcW w:w="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743086" w:rsidRDefault="00B81115" w:rsidP="00EB498E">
            <w:pPr>
              <w:spacing w:after="0" w:line="240" w:lineRule="auto"/>
              <w:jc w:val="center"/>
              <w:rPr>
                <w:rFonts w:ascii="Arial" w:eastAsia="Times New Roman" w:hAnsi="Arial" w:cs="Arial"/>
                <w:sz w:val="36"/>
                <w:szCs w:val="36"/>
              </w:rPr>
            </w:pPr>
            <w:r w:rsidRPr="00743086">
              <w:rPr>
                <w:rFonts w:ascii="Times New Roman" w:eastAsia="Times New Roman" w:hAnsi="Times New Roman" w:cs="Times New Roman"/>
                <w:color w:val="000000" w:themeColor="text1"/>
                <w:kern w:val="24"/>
                <w:sz w:val="28"/>
                <w:szCs w:val="28"/>
              </w:rPr>
              <w:t>13</w:t>
            </w:r>
          </w:p>
        </w:tc>
      </w:tr>
      <w:tr w:rsidR="00B81115" w:rsidRPr="00743086" w:rsidTr="007E50BC">
        <w:trPr>
          <w:trHeight w:val="173"/>
          <w:jc w:val="center"/>
        </w:trPr>
        <w:tc>
          <w:tcPr>
            <w:tcW w:w="29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743086" w:rsidRDefault="00B81115" w:rsidP="00EB498E">
            <w:pPr>
              <w:spacing w:after="0" w:line="240" w:lineRule="auto"/>
              <w:jc w:val="center"/>
              <w:rPr>
                <w:rFonts w:ascii="Arial" w:eastAsia="Times New Roman" w:hAnsi="Arial" w:cs="Arial"/>
                <w:sz w:val="36"/>
                <w:szCs w:val="36"/>
              </w:rPr>
            </w:pPr>
            <w:r w:rsidRPr="00743086">
              <w:rPr>
                <w:rFonts w:ascii="Times New Roman" w:eastAsia="Times New Roman" w:hAnsi="Times New Roman" w:cs="Times New Roman"/>
                <w:b/>
                <w:bCs/>
                <w:color w:val="000000" w:themeColor="text1"/>
                <w:kern w:val="24"/>
                <w:sz w:val="24"/>
                <w:szCs w:val="28"/>
              </w:rPr>
              <w:t>Теми лекційних занять</w:t>
            </w:r>
          </w:p>
        </w:tc>
        <w:tc>
          <w:tcPr>
            <w:tcW w:w="7412" w:type="dxa"/>
            <w:gridSpan w:val="1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562C57" w:rsidRDefault="00B81115" w:rsidP="00EB498E">
            <w:pPr>
              <w:spacing w:after="0" w:line="240" w:lineRule="auto"/>
              <w:jc w:val="center"/>
              <w:rPr>
                <w:rFonts w:ascii="Arial" w:eastAsia="Times New Roman" w:hAnsi="Arial" w:cs="Arial"/>
                <w:sz w:val="24"/>
                <w:szCs w:val="24"/>
              </w:rPr>
            </w:pPr>
            <w:r w:rsidRPr="00562C57">
              <w:rPr>
                <w:rFonts w:ascii="Times New Roman" w:eastAsia="Times New Roman" w:hAnsi="Times New Roman" w:cs="Times New Roman"/>
                <w:b/>
                <w:bCs/>
                <w:color w:val="000000" w:themeColor="text1"/>
                <w:kern w:val="24"/>
                <w:sz w:val="24"/>
                <w:szCs w:val="24"/>
              </w:rPr>
              <w:t>Змістовий модуль 1</w:t>
            </w:r>
            <w:r w:rsidRPr="00562C57">
              <w:rPr>
                <w:rFonts w:ascii="Times New Roman" w:eastAsia="Times New Roman" w:hAnsi="Times New Roman" w:cs="Times New Roman"/>
                <w:color w:val="000000" w:themeColor="text1"/>
                <w:kern w:val="24"/>
                <w:sz w:val="24"/>
                <w:szCs w:val="24"/>
              </w:rPr>
              <w:t>. (Назва)</w:t>
            </w:r>
          </w:p>
        </w:tc>
      </w:tr>
      <w:tr w:rsidR="007E50BC" w:rsidRPr="00743086" w:rsidTr="007E50BC">
        <w:trPr>
          <w:trHeight w:val="434"/>
          <w:jc w:val="center"/>
        </w:trPr>
        <w:tc>
          <w:tcPr>
            <w:tcW w:w="29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b/>
                <w:sz w:val="28"/>
                <w:szCs w:val="28"/>
              </w:rPr>
            </w:pPr>
            <w:r w:rsidRPr="00425126">
              <w:rPr>
                <w:rFonts w:ascii="Times New Roman" w:hAnsi="Times New Roman" w:cs="Times New Roman"/>
                <w:b/>
                <w:sz w:val="28"/>
                <w:szCs w:val="28"/>
              </w:rPr>
              <w:t>Тема 1.</w:t>
            </w:r>
            <w:r w:rsidRPr="006F5D85">
              <w:rPr>
                <w:rFonts w:ascii="Times New Roman" w:hAnsi="Times New Roman" w:cs="Times New Roman"/>
                <w:sz w:val="28"/>
                <w:szCs w:val="28"/>
              </w:rPr>
              <w:t xml:space="preserve"> Концепція та методологія терапевтичного </w:t>
            </w:r>
            <w:proofErr w:type="spellStart"/>
            <w:r w:rsidRPr="006F5D85">
              <w:rPr>
                <w:rFonts w:ascii="Times New Roman" w:hAnsi="Times New Roman" w:cs="Times New Roman"/>
                <w:sz w:val="28"/>
                <w:szCs w:val="28"/>
              </w:rPr>
              <w:t>кінезіотейпування</w:t>
            </w:r>
            <w:proofErr w:type="spellEnd"/>
            <w:r w:rsidRPr="006F5D85">
              <w:rPr>
                <w:rFonts w:ascii="Times New Roman" w:hAnsi="Times New Roman" w:cs="Times New Roman"/>
                <w:sz w:val="28"/>
                <w:szCs w:val="28"/>
              </w:rPr>
              <w:t>.</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b/>
                <w:sz w:val="28"/>
                <w:szCs w:val="28"/>
              </w:rPr>
            </w:pPr>
            <w:r w:rsidRPr="000F7D25">
              <w:rPr>
                <w:rFonts w:ascii="Times New Roman" w:hAnsi="Times New Roman" w:cs="Times New Roman"/>
                <w:b/>
                <w:sz w:val="28"/>
                <w:szCs w:val="28"/>
              </w:rPr>
              <w:t>1</w:t>
            </w:r>
            <w:r>
              <w:rPr>
                <w:rFonts w:ascii="Times New Roman" w:hAnsi="Times New Roman" w:cs="Times New Roman"/>
                <w:b/>
                <w:sz w:val="28"/>
                <w:szCs w:val="28"/>
              </w:rPr>
              <w:t>6</w:t>
            </w:r>
          </w:p>
        </w:tc>
        <w:tc>
          <w:tcPr>
            <w:tcW w:w="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b/>
                <w:sz w:val="28"/>
                <w:szCs w:val="28"/>
              </w:rPr>
            </w:pPr>
            <w:r w:rsidRPr="000F7D25">
              <w:rPr>
                <w:rFonts w:ascii="Times New Roman" w:hAnsi="Times New Roman" w:cs="Times New Roman"/>
                <w:b/>
                <w:sz w:val="28"/>
                <w:szCs w:val="28"/>
              </w:rPr>
              <w:t>2</w:t>
            </w:r>
          </w:p>
        </w:tc>
        <w:tc>
          <w:tcPr>
            <w:tcW w:w="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b/>
                <w:sz w:val="28"/>
                <w:szCs w:val="28"/>
              </w:rPr>
            </w:pPr>
            <w:r w:rsidRPr="000F7D25">
              <w:rPr>
                <w:rFonts w:ascii="Times New Roman" w:hAnsi="Times New Roman" w:cs="Times New Roman"/>
                <w:b/>
                <w:sz w:val="28"/>
                <w:szCs w:val="28"/>
              </w:rPr>
              <w:t>4</w:t>
            </w:r>
          </w:p>
        </w:tc>
        <w:tc>
          <w:tcPr>
            <w:tcW w:w="6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b/>
                <w:sz w:val="28"/>
                <w:szCs w:val="28"/>
              </w:rPr>
            </w:pPr>
            <w:r w:rsidRPr="000F7D25">
              <w:rPr>
                <w:rFonts w:ascii="Times New Roman" w:hAnsi="Times New Roman" w:cs="Times New Roman"/>
                <w:b/>
                <w:sz w:val="28"/>
                <w:szCs w:val="28"/>
              </w:rPr>
              <w:t>-</w:t>
            </w:r>
          </w:p>
        </w:tc>
        <w:tc>
          <w:tcPr>
            <w:tcW w:w="5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b/>
                <w:sz w:val="28"/>
                <w:szCs w:val="28"/>
              </w:rPr>
            </w:pP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b/>
                <w:sz w:val="28"/>
                <w:szCs w:val="28"/>
              </w:rPr>
            </w:pPr>
            <w:r>
              <w:rPr>
                <w:rFonts w:ascii="Times New Roman" w:hAnsi="Times New Roman" w:cs="Times New Roman"/>
                <w:b/>
                <w:sz w:val="28"/>
                <w:szCs w:val="28"/>
              </w:rPr>
              <w:t>10</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b/>
                <w:sz w:val="28"/>
                <w:szCs w:val="28"/>
              </w:rPr>
            </w:pPr>
          </w:p>
        </w:tc>
        <w:tc>
          <w:tcPr>
            <w:tcW w:w="4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b/>
                <w:sz w:val="28"/>
                <w:szCs w:val="28"/>
              </w:rPr>
            </w:pPr>
            <w:r w:rsidRPr="000F7D25">
              <w:rPr>
                <w:rFonts w:ascii="Times New Roman" w:hAnsi="Times New Roman" w:cs="Times New Roman"/>
                <w:sz w:val="28"/>
                <w:szCs w:val="28"/>
              </w:rPr>
              <w:t>1</w:t>
            </w:r>
          </w:p>
        </w:tc>
        <w:tc>
          <w:tcPr>
            <w:tcW w:w="5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b/>
                <w:sz w:val="28"/>
                <w:szCs w:val="28"/>
              </w:rPr>
            </w:pPr>
            <w:r w:rsidRPr="000F7D25">
              <w:rPr>
                <w:rFonts w:ascii="Times New Roman" w:hAnsi="Times New Roman" w:cs="Times New Roman"/>
                <w:b/>
                <w:sz w:val="28"/>
                <w:szCs w:val="28"/>
              </w:rPr>
              <w:t>-</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sz w:val="28"/>
                <w:szCs w:val="28"/>
              </w:rPr>
            </w:pPr>
            <w:r w:rsidRPr="000F7D25">
              <w:rPr>
                <w:rFonts w:ascii="Times New Roman" w:hAnsi="Times New Roman" w:cs="Times New Roman"/>
                <w:sz w:val="28"/>
                <w:szCs w:val="28"/>
              </w:rPr>
              <w:t>-</w:t>
            </w:r>
          </w:p>
        </w:tc>
        <w:tc>
          <w:tcPr>
            <w:tcW w:w="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sz w:val="28"/>
                <w:szCs w:val="28"/>
              </w:rPr>
            </w:pPr>
            <w:r w:rsidRPr="000F7D25">
              <w:rPr>
                <w:rFonts w:ascii="Times New Roman" w:hAnsi="Times New Roman" w:cs="Times New Roman"/>
                <w:sz w:val="28"/>
                <w:szCs w:val="28"/>
              </w:rPr>
              <w:t>-</w:t>
            </w:r>
          </w:p>
        </w:tc>
        <w:tc>
          <w:tcPr>
            <w:tcW w:w="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sz w:val="28"/>
                <w:szCs w:val="28"/>
              </w:rPr>
            </w:pPr>
          </w:p>
        </w:tc>
      </w:tr>
      <w:tr w:rsidR="007E50BC" w:rsidRPr="00743086" w:rsidTr="007E50BC">
        <w:trPr>
          <w:trHeight w:val="434"/>
          <w:jc w:val="center"/>
        </w:trPr>
        <w:tc>
          <w:tcPr>
            <w:tcW w:w="29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565597">
            <w:pPr>
              <w:rPr>
                <w:rFonts w:ascii="Times New Roman" w:hAnsi="Times New Roman" w:cs="Times New Roman"/>
                <w:sz w:val="28"/>
                <w:szCs w:val="28"/>
              </w:rPr>
            </w:pPr>
            <w:r w:rsidRPr="000F7D25">
              <w:rPr>
                <w:rFonts w:ascii="Times New Roman" w:hAnsi="Times New Roman" w:cs="Times New Roman"/>
                <w:b/>
                <w:bCs/>
                <w:sz w:val="28"/>
                <w:szCs w:val="28"/>
              </w:rPr>
              <w:t xml:space="preserve"> Тема 2</w:t>
            </w:r>
            <w:r w:rsidR="00BE51B2" w:rsidRPr="00EC120F">
              <w:rPr>
                <w:rFonts w:ascii="Times New Roman" w:hAnsi="Times New Roman" w:cs="Times New Roman"/>
                <w:sz w:val="28"/>
                <w:szCs w:val="28"/>
              </w:rPr>
              <w:t xml:space="preserve"> Методи терапевтичного </w:t>
            </w:r>
            <w:proofErr w:type="spellStart"/>
            <w:r w:rsidR="00BE51B2" w:rsidRPr="00EC120F">
              <w:rPr>
                <w:rFonts w:ascii="Times New Roman" w:hAnsi="Times New Roman" w:cs="Times New Roman"/>
                <w:sz w:val="28"/>
                <w:szCs w:val="28"/>
              </w:rPr>
              <w:t>кінезіотейпування</w:t>
            </w:r>
            <w:proofErr w:type="spellEnd"/>
            <w:r w:rsidR="00BE51B2" w:rsidRPr="00EC120F">
              <w:rPr>
                <w:rFonts w:ascii="Times New Roman" w:hAnsi="Times New Roman" w:cs="Times New Roman"/>
                <w:sz w:val="28"/>
                <w:szCs w:val="28"/>
              </w:rPr>
              <w:t xml:space="preserve"> м’язів шиї і тулуба  при захворюваннях та пошкодженнях шийного </w:t>
            </w:r>
            <w:r w:rsidR="00BE51B2">
              <w:rPr>
                <w:rFonts w:ascii="Times New Roman" w:hAnsi="Times New Roman" w:cs="Times New Roman"/>
                <w:sz w:val="28"/>
                <w:szCs w:val="28"/>
              </w:rPr>
              <w:t xml:space="preserve">і грудного </w:t>
            </w:r>
            <w:r w:rsidR="00BE51B2" w:rsidRPr="00EC120F">
              <w:rPr>
                <w:rFonts w:ascii="Times New Roman" w:hAnsi="Times New Roman" w:cs="Times New Roman"/>
                <w:sz w:val="28"/>
                <w:szCs w:val="28"/>
              </w:rPr>
              <w:t>відділ</w:t>
            </w:r>
            <w:r w:rsidR="00BE51B2">
              <w:rPr>
                <w:rFonts w:ascii="Times New Roman" w:hAnsi="Times New Roman" w:cs="Times New Roman"/>
                <w:sz w:val="28"/>
                <w:szCs w:val="28"/>
              </w:rPr>
              <w:t>ів</w:t>
            </w:r>
            <w:r w:rsidR="00BE51B2" w:rsidRPr="00EC120F">
              <w:rPr>
                <w:rFonts w:ascii="Times New Roman" w:hAnsi="Times New Roman" w:cs="Times New Roman"/>
                <w:sz w:val="28"/>
                <w:szCs w:val="28"/>
              </w:rPr>
              <w:t xml:space="preserve"> хребта</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b/>
                <w:sz w:val="28"/>
                <w:szCs w:val="28"/>
              </w:rPr>
            </w:pPr>
            <w:r w:rsidRPr="000F7D25">
              <w:rPr>
                <w:rFonts w:ascii="Times New Roman" w:hAnsi="Times New Roman" w:cs="Times New Roman"/>
                <w:b/>
                <w:sz w:val="28"/>
                <w:szCs w:val="28"/>
              </w:rPr>
              <w:t>1</w:t>
            </w:r>
            <w:r>
              <w:rPr>
                <w:rFonts w:ascii="Times New Roman" w:hAnsi="Times New Roman" w:cs="Times New Roman"/>
                <w:b/>
                <w:sz w:val="28"/>
                <w:szCs w:val="28"/>
              </w:rPr>
              <w:t>6</w:t>
            </w:r>
          </w:p>
        </w:tc>
        <w:tc>
          <w:tcPr>
            <w:tcW w:w="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b/>
                <w:sz w:val="28"/>
                <w:szCs w:val="28"/>
              </w:rPr>
            </w:pPr>
            <w:r w:rsidRPr="000F7D25">
              <w:rPr>
                <w:rFonts w:ascii="Times New Roman" w:hAnsi="Times New Roman" w:cs="Times New Roman"/>
                <w:b/>
                <w:sz w:val="28"/>
                <w:szCs w:val="28"/>
              </w:rPr>
              <w:t>2</w:t>
            </w:r>
          </w:p>
        </w:tc>
        <w:tc>
          <w:tcPr>
            <w:tcW w:w="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b/>
                <w:sz w:val="28"/>
                <w:szCs w:val="28"/>
              </w:rPr>
            </w:pPr>
            <w:r>
              <w:rPr>
                <w:rFonts w:ascii="Times New Roman" w:hAnsi="Times New Roman" w:cs="Times New Roman"/>
                <w:b/>
                <w:sz w:val="28"/>
                <w:szCs w:val="28"/>
              </w:rPr>
              <w:t>4</w:t>
            </w:r>
          </w:p>
        </w:tc>
        <w:tc>
          <w:tcPr>
            <w:tcW w:w="6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b/>
                <w:sz w:val="28"/>
                <w:szCs w:val="28"/>
              </w:rPr>
            </w:pPr>
          </w:p>
        </w:tc>
        <w:tc>
          <w:tcPr>
            <w:tcW w:w="5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b/>
                <w:sz w:val="28"/>
                <w:szCs w:val="28"/>
              </w:rPr>
            </w:pP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b/>
                <w:sz w:val="28"/>
                <w:szCs w:val="28"/>
              </w:rPr>
            </w:pPr>
            <w:r w:rsidRPr="000F7D25">
              <w:rPr>
                <w:rFonts w:ascii="Times New Roman" w:hAnsi="Times New Roman" w:cs="Times New Roman"/>
                <w:b/>
                <w:sz w:val="28"/>
                <w:szCs w:val="28"/>
              </w:rPr>
              <w:t>10</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sz w:val="28"/>
                <w:szCs w:val="28"/>
              </w:rPr>
            </w:pPr>
          </w:p>
        </w:tc>
        <w:tc>
          <w:tcPr>
            <w:tcW w:w="4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b/>
                <w:sz w:val="28"/>
                <w:szCs w:val="28"/>
              </w:rPr>
            </w:pPr>
          </w:p>
          <w:p w:rsidR="007E50BC" w:rsidRPr="000F7D25" w:rsidRDefault="007E50BC" w:rsidP="00697CBA">
            <w:pPr>
              <w:rPr>
                <w:rFonts w:ascii="Times New Roman" w:hAnsi="Times New Roman" w:cs="Times New Roman"/>
                <w:sz w:val="28"/>
                <w:szCs w:val="28"/>
              </w:rPr>
            </w:pPr>
            <w:r w:rsidRPr="000F7D25">
              <w:rPr>
                <w:rFonts w:ascii="Times New Roman" w:hAnsi="Times New Roman" w:cs="Times New Roman"/>
                <w:b/>
                <w:sz w:val="28"/>
                <w:szCs w:val="28"/>
              </w:rPr>
              <w:t>1</w:t>
            </w:r>
          </w:p>
        </w:tc>
        <w:tc>
          <w:tcPr>
            <w:tcW w:w="5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b/>
                <w:sz w:val="28"/>
                <w:szCs w:val="28"/>
              </w:rPr>
            </w:pPr>
            <w:r w:rsidRPr="000F7D25">
              <w:rPr>
                <w:rFonts w:ascii="Times New Roman" w:hAnsi="Times New Roman" w:cs="Times New Roman"/>
                <w:b/>
                <w:sz w:val="28"/>
                <w:szCs w:val="28"/>
              </w:rPr>
              <w:t>-</w:t>
            </w:r>
            <w:r>
              <w:rPr>
                <w:rFonts w:ascii="Times New Roman" w:hAnsi="Times New Roman" w:cs="Times New Roman"/>
                <w:b/>
                <w:sz w:val="28"/>
                <w:szCs w:val="28"/>
              </w:rPr>
              <w:t>1</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sz w:val="28"/>
                <w:szCs w:val="28"/>
              </w:rPr>
            </w:pPr>
            <w:r w:rsidRPr="000F7D25">
              <w:rPr>
                <w:rFonts w:ascii="Times New Roman" w:hAnsi="Times New Roman" w:cs="Times New Roman"/>
                <w:sz w:val="28"/>
                <w:szCs w:val="28"/>
              </w:rPr>
              <w:t>-</w:t>
            </w:r>
          </w:p>
        </w:tc>
        <w:tc>
          <w:tcPr>
            <w:tcW w:w="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sz w:val="28"/>
                <w:szCs w:val="28"/>
              </w:rPr>
            </w:pPr>
            <w:r w:rsidRPr="000F7D25">
              <w:rPr>
                <w:rFonts w:ascii="Times New Roman" w:hAnsi="Times New Roman" w:cs="Times New Roman"/>
                <w:sz w:val="28"/>
                <w:szCs w:val="28"/>
              </w:rPr>
              <w:t>-</w:t>
            </w:r>
          </w:p>
        </w:tc>
        <w:tc>
          <w:tcPr>
            <w:tcW w:w="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sz w:val="28"/>
                <w:szCs w:val="28"/>
              </w:rPr>
            </w:pPr>
          </w:p>
        </w:tc>
      </w:tr>
      <w:tr w:rsidR="007E50BC" w:rsidRPr="00743086" w:rsidTr="007E50BC">
        <w:trPr>
          <w:trHeight w:val="434"/>
          <w:jc w:val="center"/>
        </w:trPr>
        <w:tc>
          <w:tcPr>
            <w:tcW w:w="29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bCs/>
                <w:sz w:val="28"/>
                <w:szCs w:val="28"/>
              </w:rPr>
            </w:pPr>
            <w:r w:rsidRPr="000F7D25">
              <w:rPr>
                <w:rFonts w:ascii="Times New Roman" w:hAnsi="Times New Roman" w:cs="Times New Roman"/>
                <w:b/>
                <w:bCs/>
                <w:sz w:val="28"/>
                <w:szCs w:val="28"/>
              </w:rPr>
              <w:t>Тема3</w:t>
            </w:r>
            <w:r w:rsidR="00565597" w:rsidRPr="000F7D25">
              <w:rPr>
                <w:rFonts w:ascii="Times New Roman" w:hAnsi="Times New Roman" w:cs="Times New Roman"/>
                <w:b/>
                <w:sz w:val="28"/>
                <w:szCs w:val="28"/>
              </w:rPr>
              <w:t xml:space="preserve"> </w:t>
            </w:r>
            <w:r w:rsidR="00BE51B2">
              <w:rPr>
                <w:rFonts w:ascii="Times New Roman" w:hAnsi="Times New Roman" w:cs="Times New Roman"/>
                <w:sz w:val="28"/>
                <w:szCs w:val="28"/>
              </w:rPr>
              <w:t xml:space="preserve">Методи </w:t>
            </w:r>
            <w:proofErr w:type="spellStart"/>
            <w:r w:rsidR="00BE51B2">
              <w:rPr>
                <w:rFonts w:ascii="Times New Roman" w:hAnsi="Times New Roman" w:cs="Times New Roman"/>
                <w:sz w:val="28"/>
                <w:szCs w:val="28"/>
              </w:rPr>
              <w:t>кінезіотейпування</w:t>
            </w:r>
            <w:proofErr w:type="spellEnd"/>
            <w:r w:rsidR="00BE51B2">
              <w:rPr>
                <w:rFonts w:ascii="Times New Roman" w:hAnsi="Times New Roman" w:cs="Times New Roman"/>
                <w:sz w:val="28"/>
                <w:szCs w:val="28"/>
              </w:rPr>
              <w:t xml:space="preserve">  </w:t>
            </w:r>
            <w:r w:rsidR="00BE51B2" w:rsidRPr="006F5D85">
              <w:rPr>
                <w:rFonts w:ascii="Times New Roman" w:hAnsi="Times New Roman" w:cs="Times New Roman"/>
                <w:sz w:val="28"/>
                <w:szCs w:val="28"/>
              </w:rPr>
              <w:t xml:space="preserve">при </w:t>
            </w:r>
            <w:r w:rsidR="00BE51B2">
              <w:rPr>
                <w:rFonts w:ascii="Times New Roman" w:hAnsi="Times New Roman" w:cs="Times New Roman"/>
                <w:sz w:val="28"/>
                <w:szCs w:val="28"/>
              </w:rPr>
              <w:t>захворюваннях і травмах поперекового відділу</w:t>
            </w:r>
            <w:r w:rsidR="00BE51B2" w:rsidRPr="006F5D85">
              <w:rPr>
                <w:rFonts w:ascii="Times New Roman" w:hAnsi="Times New Roman" w:cs="Times New Roman"/>
                <w:sz w:val="28"/>
                <w:szCs w:val="28"/>
              </w:rPr>
              <w:t xml:space="preserve"> хребта та порушеннях постави.</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b/>
                <w:sz w:val="28"/>
                <w:szCs w:val="28"/>
              </w:rPr>
            </w:pPr>
            <w:r>
              <w:rPr>
                <w:rFonts w:ascii="Times New Roman" w:hAnsi="Times New Roman" w:cs="Times New Roman"/>
                <w:b/>
                <w:sz w:val="28"/>
                <w:szCs w:val="28"/>
              </w:rPr>
              <w:t>2</w:t>
            </w:r>
            <w:r w:rsidRPr="000F7D25">
              <w:rPr>
                <w:rFonts w:ascii="Times New Roman" w:hAnsi="Times New Roman" w:cs="Times New Roman"/>
                <w:b/>
                <w:sz w:val="28"/>
                <w:szCs w:val="28"/>
              </w:rPr>
              <w:t>1</w:t>
            </w:r>
          </w:p>
        </w:tc>
        <w:tc>
          <w:tcPr>
            <w:tcW w:w="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b/>
                <w:sz w:val="28"/>
                <w:szCs w:val="28"/>
              </w:rPr>
            </w:pPr>
            <w:r w:rsidRPr="000F7D25">
              <w:rPr>
                <w:rFonts w:ascii="Times New Roman" w:hAnsi="Times New Roman" w:cs="Times New Roman"/>
                <w:b/>
                <w:sz w:val="28"/>
                <w:szCs w:val="28"/>
              </w:rPr>
              <w:t xml:space="preserve">2 </w:t>
            </w:r>
          </w:p>
        </w:tc>
        <w:tc>
          <w:tcPr>
            <w:tcW w:w="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b/>
                <w:sz w:val="28"/>
                <w:szCs w:val="28"/>
              </w:rPr>
            </w:pPr>
            <w:r w:rsidRPr="000F7D25">
              <w:rPr>
                <w:rFonts w:ascii="Times New Roman" w:hAnsi="Times New Roman" w:cs="Times New Roman"/>
                <w:b/>
                <w:sz w:val="28"/>
                <w:szCs w:val="28"/>
              </w:rPr>
              <w:t>4</w:t>
            </w:r>
          </w:p>
        </w:tc>
        <w:tc>
          <w:tcPr>
            <w:tcW w:w="6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b/>
                <w:sz w:val="28"/>
                <w:szCs w:val="28"/>
              </w:rPr>
            </w:pPr>
          </w:p>
        </w:tc>
        <w:tc>
          <w:tcPr>
            <w:tcW w:w="5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b/>
                <w:sz w:val="28"/>
                <w:szCs w:val="28"/>
              </w:rPr>
            </w:pP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b/>
                <w:sz w:val="28"/>
                <w:szCs w:val="28"/>
              </w:rPr>
            </w:pPr>
            <w:r w:rsidRPr="000F7D25">
              <w:rPr>
                <w:rFonts w:ascii="Times New Roman" w:hAnsi="Times New Roman" w:cs="Times New Roman"/>
                <w:b/>
                <w:sz w:val="28"/>
                <w:szCs w:val="28"/>
              </w:rPr>
              <w:t>1</w:t>
            </w:r>
            <w:r>
              <w:rPr>
                <w:rFonts w:ascii="Times New Roman" w:hAnsi="Times New Roman" w:cs="Times New Roman"/>
                <w:b/>
                <w:sz w:val="28"/>
                <w:szCs w:val="28"/>
              </w:rPr>
              <w:t>5</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b/>
                <w:sz w:val="28"/>
                <w:szCs w:val="28"/>
              </w:rPr>
            </w:pPr>
          </w:p>
        </w:tc>
        <w:tc>
          <w:tcPr>
            <w:tcW w:w="4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b/>
                <w:sz w:val="28"/>
                <w:szCs w:val="28"/>
              </w:rPr>
            </w:pPr>
          </w:p>
        </w:tc>
        <w:tc>
          <w:tcPr>
            <w:tcW w:w="5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b/>
                <w:sz w:val="28"/>
                <w:szCs w:val="28"/>
              </w:rPr>
            </w:pPr>
            <w:r w:rsidRPr="000F7D25">
              <w:rPr>
                <w:rFonts w:ascii="Times New Roman" w:hAnsi="Times New Roman" w:cs="Times New Roman"/>
                <w:b/>
                <w:sz w:val="28"/>
                <w:szCs w:val="28"/>
              </w:rPr>
              <w:t>-</w:t>
            </w:r>
            <w:r>
              <w:rPr>
                <w:rFonts w:ascii="Times New Roman" w:hAnsi="Times New Roman" w:cs="Times New Roman"/>
                <w:b/>
                <w:sz w:val="28"/>
                <w:szCs w:val="28"/>
              </w:rPr>
              <w:t>1</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sz w:val="28"/>
                <w:szCs w:val="28"/>
              </w:rPr>
            </w:pPr>
            <w:r w:rsidRPr="000F7D25">
              <w:rPr>
                <w:rFonts w:ascii="Times New Roman" w:hAnsi="Times New Roman" w:cs="Times New Roman"/>
                <w:sz w:val="28"/>
                <w:szCs w:val="28"/>
              </w:rPr>
              <w:t>-</w:t>
            </w:r>
          </w:p>
        </w:tc>
        <w:tc>
          <w:tcPr>
            <w:tcW w:w="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sz w:val="28"/>
                <w:szCs w:val="28"/>
              </w:rPr>
            </w:pPr>
            <w:r w:rsidRPr="000F7D25">
              <w:rPr>
                <w:rFonts w:ascii="Times New Roman" w:hAnsi="Times New Roman" w:cs="Times New Roman"/>
                <w:sz w:val="28"/>
                <w:szCs w:val="28"/>
              </w:rPr>
              <w:t>-</w:t>
            </w:r>
          </w:p>
        </w:tc>
        <w:tc>
          <w:tcPr>
            <w:tcW w:w="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sz w:val="28"/>
                <w:szCs w:val="28"/>
                <w:lang w:val="en-US"/>
              </w:rPr>
            </w:pPr>
          </w:p>
          <w:p w:rsidR="007E50BC" w:rsidRPr="000F7D25" w:rsidRDefault="007E50BC" w:rsidP="00697CBA">
            <w:pPr>
              <w:rPr>
                <w:rFonts w:ascii="Times New Roman" w:hAnsi="Times New Roman" w:cs="Times New Roman"/>
                <w:sz w:val="28"/>
                <w:szCs w:val="28"/>
                <w:lang w:val="en-US"/>
              </w:rPr>
            </w:pPr>
          </w:p>
          <w:p w:rsidR="007E50BC" w:rsidRPr="000F7D25" w:rsidRDefault="007E50BC" w:rsidP="00697CBA">
            <w:pPr>
              <w:rPr>
                <w:rFonts w:ascii="Times New Roman" w:hAnsi="Times New Roman" w:cs="Times New Roman"/>
                <w:sz w:val="28"/>
                <w:szCs w:val="28"/>
                <w:lang w:val="en-US"/>
              </w:rPr>
            </w:pPr>
          </w:p>
        </w:tc>
      </w:tr>
      <w:tr w:rsidR="00B81115" w:rsidRPr="00743086" w:rsidTr="007E50BC">
        <w:trPr>
          <w:trHeight w:val="33"/>
          <w:jc w:val="center"/>
        </w:trPr>
        <w:tc>
          <w:tcPr>
            <w:tcW w:w="29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743086" w:rsidRDefault="00B81115" w:rsidP="00EB498E">
            <w:pPr>
              <w:spacing w:after="0" w:line="240" w:lineRule="auto"/>
              <w:jc w:val="center"/>
              <w:rPr>
                <w:rFonts w:ascii="Arial" w:eastAsia="Times New Roman" w:hAnsi="Arial" w:cs="Arial"/>
                <w:sz w:val="36"/>
                <w:szCs w:val="36"/>
              </w:rPr>
            </w:pPr>
          </w:p>
        </w:tc>
        <w:tc>
          <w:tcPr>
            <w:tcW w:w="7412" w:type="dxa"/>
            <w:gridSpan w:val="1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562C57" w:rsidRDefault="00B81115" w:rsidP="00EB498E">
            <w:pPr>
              <w:spacing w:after="0" w:line="240" w:lineRule="auto"/>
              <w:jc w:val="center"/>
              <w:rPr>
                <w:rFonts w:ascii="Arial" w:eastAsia="Times New Roman" w:hAnsi="Arial" w:cs="Arial"/>
                <w:sz w:val="24"/>
                <w:szCs w:val="24"/>
              </w:rPr>
            </w:pPr>
          </w:p>
        </w:tc>
      </w:tr>
      <w:tr w:rsidR="007E50BC" w:rsidRPr="00743086" w:rsidTr="007E50BC">
        <w:trPr>
          <w:trHeight w:val="434"/>
          <w:jc w:val="center"/>
        </w:trPr>
        <w:tc>
          <w:tcPr>
            <w:tcW w:w="29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BE51B2">
            <w:pPr>
              <w:rPr>
                <w:rFonts w:ascii="Times New Roman" w:hAnsi="Times New Roman" w:cs="Times New Roman"/>
                <w:bCs/>
                <w:sz w:val="28"/>
                <w:szCs w:val="28"/>
              </w:rPr>
            </w:pPr>
            <w:r w:rsidRPr="000F7D25">
              <w:rPr>
                <w:rFonts w:ascii="Times New Roman" w:hAnsi="Times New Roman" w:cs="Times New Roman"/>
                <w:b/>
                <w:bCs/>
                <w:sz w:val="28"/>
                <w:szCs w:val="28"/>
              </w:rPr>
              <w:t>Тема 4</w:t>
            </w:r>
            <w:r w:rsidRPr="006F5D85">
              <w:rPr>
                <w:rFonts w:ascii="Times New Roman" w:hAnsi="Times New Roman" w:cs="Times New Roman"/>
                <w:sz w:val="28"/>
                <w:szCs w:val="28"/>
              </w:rPr>
              <w:t>.</w:t>
            </w:r>
            <w:r w:rsidR="00BE51B2" w:rsidRPr="006F5D85">
              <w:rPr>
                <w:rFonts w:ascii="Times New Roman" w:hAnsi="Times New Roman" w:cs="Times New Roman"/>
                <w:sz w:val="28"/>
                <w:szCs w:val="28"/>
              </w:rPr>
              <w:t xml:space="preserve">. Методи </w:t>
            </w:r>
            <w:proofErr w:type="spellStart"/>
            <w:r w:rsidR="00BE51B2" w:rsidRPr="006F5D85">
              <w:rPr>
                <w:rFonts w:ascii="Times New Roman" w:hAnsi="Times New Roman" w:cs="Times New Roman"/>
                <w:sz w:val="28"/>
                <w:szCs w:val="28"/>
              </w:rPr>
              <w:t>кінезіотерапевтичного</w:t>
            </w:r>
            <w:proofErr w:type="spellEnd"/>
            <w:r w:rsidR="00BE51B2" w:rsidRPr="006F5D85">
              <w:rPr>
                <w:rFonts w:ascii="Times New Roman" w:hAnsi="Times New Roman" w:cs="Times New Roman"/>
                <w:sz w:val="28"/>
                <w:szCs w:val="28"/>
              </w:rPr>
              <w:t xml:space="preserve"> </w:t>
            </w:r>
            <w:proofErr w:type="spellStart"/>
            <w:r w:rsidR="00BE51B2" w:rsidRPr="006F5D85">
              <w:rPr>
                <w:rFonts w:ascii="Times New Roman" w:hAnsi="Times New Roman" w:cs="Times New Roman"/>
                <w:sz w:val="28"/>
                <w:szCs w:val="28"/>
              </w:rPr>
              <w:t>тейпування</w:t>
            </w:r>
            <w:proofErr w:type="spellEnd"/>
            <w:r w:rsidR="00BE51B2" w:rsidRPr="006F5D85">
              <w:rPr>
                <w:rFonts w:ascii="Times New Roman" w:hAnsi="Times New Roman" w:cs="Times New Roman"/>
                <w:sz w:val="28"/>
                <w:szCs w:val="28"/>
              </w:rPr>
              <w:t xml:space="preserve"> </w:t>
            </w:r>
            <w:r w:rsidR="00BE51B2">
              <w:rPr>
                <w:rFonts w:ascii="Times New Roman" w:hAnsi="Times New Roman" w:cs="Times New Roman"/>
                <w:sz w:val="28"/>
                <w:szCs w:val="28"/>
              </w:rPr>
              <w:t xml:space="preserve"> при </w:t>
            </w:r>
            <w:r w:rsidR="00BE51B2">
              <w:rPr>
                <w:rFonts w:ascii="Times New Roman" w:hAnsi="Times New Roman" w:cs="Times New Roman"/>
                <w:sz w:val="28"/>
                <w:szCs w:val="28"/>
              </w:rPr>
              <w:lastRenderedPageBreak/>
              <w:t>ушкодженнях і захворюваннях  плечового поясу та</w:t>
            </w:r>
            <w:r w:rsidR="00BE51B2" w:rsidRPr="006F5D85">
              <w:rPr>
                <w:rFonts w:ascii="Times New Roman" w:hAnsi="Times New Roman" w:cs="Times New Roman"/>
                <w:sz w:val="28"/>
                <w:szCs w:val="28"/>
              </w:rPr>
              <w:t xml:space="preserve"> верхньої кінцівки.</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b/>
                <w:sz w:val="28"/>
                <w:szCs w:val="28"/>
              </w:rPr>
            </w:pPr>
            <w:r>
              <w:rPr>
                <w:rFonts w:ascii="Times New Roman" w:hAnsi="Times New Roman" w:cs="Times New Roman"/>
                <w:b/>
                <w:sz w:val="28"/>
                <w:szCs w:val="28"/>
              </w:rPr>
              <w:lastRenderedPageBreak/>
              <w:t>16</w:t>
            </w:r>
          </w:p>
        </w:tc>
        <w:tc>
          <w:tcPr>
            <w:tcW w:w="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b/>
                <w:sz w:val="28"/>
                <w:szCs w:val="28"/>
              </w:rPr>
            </w:pPr>
            <w:r>
              <w:rPr>
                <w:rFonts w:ascii="Times New Roman" w:hAnsi="Times New Roman" w:cs="Times New Roman"/>
                <w:b/>
                <w:sz w:val="28"/>
                <w:szCs w:val="28"/>
              </w:rPr>
              <w:t>2</w:t>
            </w:r>
          </w:p>
        </w:tc>
        <w:tc>
          <w:tcPr>
            <w:tcW w:w="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b/>
                <w:sz w:val="28"/>
                <w:szCs w:val="28"/>
              </w:rPr>
            </w:pPr>
            <w:r>
              <w:rPr>
                <w:rFonts w:ascii="Times New Roman" w:hAnsi="Times New Roman" w:cs="Times New Roman"/>
                <w:b/>
                <w:sz w:val="28"/>
                <w:szCs w:val="28"/>
              </w:rPr>
              <w:t>4</w:t>
            </w:r>
          </w:p>
        </w:tc>
        <w:tc>
          <w:tcPr>
            <w:tcW w:w="6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b/>
                <w:sz w:val="28"/>
                <w:szCs w:val="28"/>
              </w:rPr>
            </w:pPr>
          </w:p>
        </w:tc>
        <w:tc>
          <w:tcPr>
            <w:tcW w:w="5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b/>
                <w:sz w:val="28"/>
                <w:szCs w:val="28"/>
              </w:rPr>
            </w:pP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b/>
                <w:sz w:val="28"/>
                <w:szCs w:val="28"/>
              </w:rPr>
            </w:pPr>
            <w:r>
              <w:rPr>
                <w:rFonts w:ascii="Times New Roman" w:hAnsi="Times New Roman" w:cs="Times New Roman"/>
                <w:b/>
                <w:sz w:val="28"/>
                <w:szCs w:val="28"/>
              </w:rPr>
              <w:t>10</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b/>
                <w:sz w:val="28"/>
                <w:szCs w:val="28"/>
              </w:rPr>
            </w:pPr>
          </w:p>
        </w:tc>
        <w:tc>
          <w:tcPr>
            <w:tcW w:w="4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b/>
                <w:sz w:val="28"/>
                <w:szCs w:val="28"/>
              </w:rPr>
            </w:pPr>
          </w:p>
        </w:tc>
        <w:tc>
          <w:tcPr>
            <w:tcW w:w="5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b/>
                <w:sz w:val="28"/>
                <w:szCs w:val="28"/>
              </w:rPr>
            </w:pPr>
            <w:r>
              <w:rPr>
                <w:rFonts w:ascii="Times New Roman" w:hAnsi="Times New Roman" w:cs="Times New Roman"/>
                <w:b/>
                <w:sz w:val="28"/>
                <w:szCs w:val="28"/>
              </w:rPr>
              <w:t>1</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sz w:val="28"/>
                <w:szCs w:val="28"/>
              </w:rPr>
            </w:pPr>
          </w:p>
        </w:tc>
        <w:tc>
          <w:tcPr>
            <w:tcW w:w="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sz w:val="28"/>
                <w:szCs w:val="28"/>
              </w:rPr>
            </w:pPr>
          </w:p>
        </w:tc>
        <w:tc>
          <w:tcPr>
            <w:tcW w:w="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sz w:val="28"/>
                <w:szCs w:val="28"/>
              </w:rPr>
            </w:pPr>
          </w:p>
        </w:tc>
      </w:tr>
      <w:tr w:rsidR="007E50BC" w:rsidRPr="00743086" w:rsidTr="007E50BC">
        <w:trPr>
          <w:trHeight w:val="434"/>
          <w:jc w:val="center"/>
        </w:trPr>
        <w:tc>
          <w:tcPr>
            <w:tcW w:w="29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565597">
            <w:pPr>
              <w:rPr>
                <w:rFonts w:ascii="Times New Roman" w:hAnsi="Times New Roman" w:cs="Times New Roman"/>
                <w:b/>
                <w:bCs/>
                <w:sz w:val="28"/>
                <w:szCs w:val="28"/>
              </w:rPr>
            </w:pPr>
            <w:r w:rsidRPr="000F7D25">
              <w:rPr>
                <w:rFonts w:ascii="Times New Roman" w:hAnsi="Times New Roman" w:cs="Times New Roman"/>
                <w:b/>
                <w:bCs/>
                <w:sz w:val="28"/>
                <w:szCs w:val="28"/>
              </w:rPr>
              <w:lastRenderedPageBreak/>
              <w:t>Тема 5</w:t>
            </w:r>
            <w:r w:rsidR="00BE51B2" w:rsidRPr="006F5D85">
              <w:rPr>
                <w:rFonts w:ascii="Times New Roman" w:hAnsi="Times New Roman" w:cs="Times New Roman"/>
                <w:sz w:val="28"/>
                <w:szCs w:val="28"/>
              </w:rPr>
              <w:t xml:space="preserve"> Методи терапевтичного </w:t>
            </w:r>
            <w:proofErr w:type="spellStart"/>
            <w:r w:rsidR="00BE51B2" w:rsidRPr="006F5D85">
              <w:rPr>
                <w:rFonts w:ascii="Times New Roman" w:hAnsi="Times New Roman" w:cs="Times New Roman"/>
                <w:sz w:val="28"/>
                <w:szCs w:val="28"/>
              </w:rPr>
              <w:t>кінезіотейпування</w:t>
            </w:r>
            <w:proofErr w:type="spellEnd"/>
            <w:r w:rsidR="00BE51B2">
              <w:rPr>
                <w:rFonts w:ascii="Times New Roman" w:hAnsi="Times New Roman" w:cs="Times New Roman"/>
                <w:sz w:val="28"/>
                <w:szCs w:val="28"/>
              </w:rPr>
              <w:t xml:space="preserve"> при травмах і захворюваннях</w:t>
            </w:r>
            <w:r w:rsidR="00BE51B2" w:rsidRPr="006F5D85">
              <w:rPr>
                <w:rFonts w:ascii="Times New Roman" w:hAnsi="Times New Roman" w:cs="Times New Roman"/>
                <w:sz w:val="28"/>
                <w:szCs w:val="28"/>
              </w:rPr>
              <w:t xml:space="preserve"> нижньої кінцівки</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b/>
                <w:sz w:val="28"/>
                <w:szCs w:val="28"/>
              </w:rPr>
            </w:pPr>
            <w:r>
              <w:rPr>
                <w:rFonts w:ascii="Times New Roman" w:hAnsi="Times New Roman" w:cs="Times New Roman"/>
                <w:b/>
                <w:sz w:val="28"/>
                <w:szCs w:val="28"/>
              </w:rPr>
              <w:t>21</w:t>
            </w:r>
          </w:p>
        </w:tc>
        <w:tc>
          <w:tcPr>
            <w:tcW w:w="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b/>
                <w:sz w:val="28"/>
                <w:szCs w:val="28"/>
              </w:rPr>
            </w:pPr>
            <w:r>
              <w:rPr>
                <w:rFonts w:ascii="Times New Roman" w:hAnsi="Times New Roman" w:cs="Times New Roman"/>
                <w:b/>
                <w:sz w:val="28"/>
                <w:szCs w:val="28"/>
              </w:rPr>
              <w:t>2</w:t>
            </w:r>
          </w:p>
        </w:tc>
        <w:tc>
          <w:tcPr>
            <w:tcW w:w="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b/>
                <w:sz w:val="28"/>
                <w:szCs w:val="28"/>
              </w:rPr>
            </w:pPr>
            <w:r>
              <w:rPr>
                <w:rFonts w:ascii="Times New Roman" w:hAnsi="Times New Roman" w:cs="Times New Roman"/>
                <w:b/>
                <w:sz w:val="28"/>
                <w:szCs w:val="28"/>
              </w:rPr>
              <w:t>4</w:t>
            </w:r>
          </w:p>
        </w:tc>
        <w:tc>
          <w:tcPr>
            <w:tcW w:w="6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b/>
                <w:sz w:val="28"/>
                <w:szCs w:val="28"/>
              </w:rPr>
            </w:pPr>
          </w:p>
        </w:tc>
        <w:tc>
          <w:tcPr>
            <w:tcW w:w="5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b/>
                <w:sz w:val="28"/>
                <w:szCs w:val="28"/>
              </w:rPr>
            </w:pP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b/>
                <w:sz w:val="28"/>
                <w:szCs w:val="28"/>
              </w:rPr>
            </w:pPr>
            <w:r>
              <w:rPr>
                <w:rFonts w:ascii="Times New Roman" w:hAnsi="Times New Roman" w:cs="Times New Roman"/>
                <w:b/>
                <w:sz w:val="28"/>
                <w:szCs w:val="28"/>
              </w:rPr>
              <w:t>15</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b/>
                <w:sz w:val="28"/>
                <w:szCs w:val="28"/>
              </w:rPr>
            </w:pPr>
          </w:p>
        </w:tc>
        <w:tc>
          <w:tcPr>
            <w:tcW w:w="4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b/>
                <w:sz w:val="28"/>
                <w:szCs w:val="28"/>
              </w:rPr>
            </w:pPr>
          </w:p>
        </w:tc>
        <w:tc>
          <w:tcPr>
            <w:tcW w:w="5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b/>
                <w:sz w:val="28"/>
                <w:szCs w:val="28"/>
              </w:rPr>
            </w:pPr>
            <w:r>
              <w:rPr>
                <w:rFonts w:ascii="Times New Roman" w:hAnsi="Times New Roman" w:cs="Times New Roman"/>
                <w:b/>
                <w:sz w:val="28"/>
                <w:szCs w:val="28"/>
              </w:rPr>
              <w:t>1</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sz w:val="28"/>
                <w:szCs w:val="28"/>
              </w:rPr>
            </w:pPr>
          </w:p>
        </w:tc>
        <w:tc>
          <w:tcPr>
            <w:tcW w:w="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sz w:val="28"/>
                <w:szCs w:val="28"/>
              </w:rPr>
            </w:pPr>
          </w:p>
        </w:tc>
        <w:tc>
          <w:tcPr>
            <w:tcW w:w="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Pr="000F7D25" w:rsidRDefault="007E50BC" w:rsidP="00697CBA">
            <w:pPr>
              <w:rPr>
                <w:rFonts w:ascii="Times New Roman" w:hAnsi="Times New Roman" w:cs="Times New Roman"/>
                <w:sz w:val="28"/>
                <w:szCs w:val="28"/>
              </w:rPr>
            </w:pPr>
          </w:p>
        </w:tc>
      </w:tr>
      <w:tr w:rsidR="00B81115" w:rsidRPr="00743086" w:rsidTr="007E50BC">
        <w:trPr>
          <w:trHeight w:val="434"/>
          <w:jc w:val="center"/>
        </w:trPr>
        <w:tc>
          <w:tcPr>
            <w:tcW w:w="29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743086" w:rsidRDefault="00B81115" w:rsidP="007E50BC">
            <w:pPr>
              <w:spacing w:after="0" w:line="240" w:lineRule="auto"/>
              <w:rPr>
                <w:rFonts w:ascii="Arial" w:eastAsia="Times New Roman" w:hAnsi="Arial" w:cs="Arial"/>
                <w:sz w:val="36"/>
                <w:szCs w:val="36"/>
              </w:rPr>
            </w:pP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743086" w:rsidRDefault="00B81115" w:rsidP="00EB498E">
            <w:pPr>
              <w:spacing w:after="0" w:line="240" w:lineRule="auto"/>
              <w:rPr>
                <w:rFonts w:ascii="Arial" w:eastAsia="Times New Roman" w:hAnsi="Arial" w:cs="Arial"/>
                <w:sz w:val="36"/>
                <w:szCs w:val="36"/>
              </w:rPr>
            </w:pPr>
            <w:r w:rsidRPr="00743086">
              <w:rPr>
                <w:rFonts w:ascii="Times New Roman" w:eastAsia="Times New Roman" w:hAnsi="Times New Roman" w:cs="Times New Roman"/>
                <w:color w:val="000000" w:themeColor="text1"/>
                <w:kern w:val="24"/>
                <w:sz w:val="28"/>
                <w:szCs w:val="28"/>
              </w:rPr>
              <w:t> </w:t>
            </w:r>
          </w:p>
        </w:tc>
        <w:tc>
          <w:tcPr>
            <w:tcW w:w="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743086" w:rsidRDefault="00B81115" w:rsidP="00EB498E">
            <w:pPr>
              <w:spacing w:after="0" w:line="240" w:lineRule="auto"/>
              <w:rPr>
                <w:rFonts w:ascii="Arial" w:eastAsia="Times New Roman" w:hAnsi="Arial" w:cs="Arial"/>
                <w:sz w:val="36"/>
                <w:szCs w:val="36"/>
              </w:rPr>
            </w:pPr>
            <w:r w:rsidRPr="00743086">
              <w:rPr>
                <w:rFonts w:ascii="Times New Roman" w:eastAsia="Times New Roman" w:hAnsi="Times New Roman" w:cs="Times New Roman"/>
                <w:color w:val="000000" w:themeColor="text1"/>
                <w:kern w:val="24"/>
                <w:sz w:val="28"/>
                <w:szCs w:val="28"/>
              </w:rPr>
              <w:t> </w:t>
            </w:r>
          </w:p>
        </w:tc>
        <w:tc>
          <w:tcPr>
            <w:tcW w:w="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743086" w:rsidRDefault="00B81115" w:rsidP="00EB498E">
            <w:pPr>
              <w:spacing w:after="0" w:line="240" w:lineRule="auto"/>
              <w:rPr>
                <w:rFonts w:ascii="Arial" w:eastAsia="Times New Roman" w:hAnsi="Arial" w:cs="Arial"/>
                <w:sz w:val="36"/>
                <w:szCs w:val="36"/>
              </w:rPr>
            </w:pPr>
            <w:r w:rsidRPr="00743086">
              <w:rPr>
                <w:rFonts w:ascii="Times New Roman" w:eastAsia="Times New Roman" w:hAnsi="Times New Roman" w:cs="Times New Roman"/>
                <w:color w:val="000000" w:themeColor="text1"/>
                <w:kern w:val="24"/>
                <w:sz w:val="28"/>
                <w:szCs w:val="28"/>
              </w:rPr>
              <w:t> </w:t>
            </w:r>
          </w:p>
        </w:tc>
        <w:tc>
          <w:tcPr>
            <w:tcW w:w="6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743086" w:rsidRDefault="00B81115" w:rsidP="00EB498E">
            <w:pPr>
              <w:spacing w:after="0" w:line="240" w:lineRule="auto"/>
              <w:rPr>
                <w:rFonts w:ascii="Arial" w:eastAsia="Times New Roman" w:hAnsi="Arial" w:cs="Arial"/>
                <w:sz w:val="36"/>
                <w:szCs w:val="36"/>
              </w:rPr>
            </w:pPr>
            <w:r w:rsidRPr="00743086">
              <w:rPr>
                <w:rFonts w:ascii="Times New Roman" w:eastAsia="Times New Roman" w:hAnsi="Times New Roman" w:cs="Times New Roman"/>
                <w:color w:val="000000" w:themeColor="text1"/>
                <w:kern w:val="24"/>
                <w:sz w:val="28"/>
                <w:szCs w:val="28"/>
              </w:rPr>
              <w:t> </w:t>
            </w:r>
          </w:p>
        </w:tc>
        <w:tc>
          <w:tcPr>
            <w:tcW w:w="5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743086" w:rsidRDefault="00B81115" w:rsidP="00EB498E">
            <w:pPr>
              <w:spacing w:after="0" w:line="240" w:lineRule="auto"/>
              <w:rPr>
                <w:rFonts w:ascii="Arial" w:eastAsia="Times New Roman" w:hAnsi="Arial" w:cs="Arial"/>
                <w:sz w:val="36"/>
                <w:szCs w:val="36"/>
              </w:rPr>
            </w:pPr>
            <w:r w:rsidRPr="00743086">
              <w:rPr>
                <w:rFonts w:ascii="Times New Roman" w:eastAsia="Times New Roman" w:hAnsi="Times New Roman" w:cs="Times New Roman"/>
                <w:color w:val="000000" w:themeColor="text1"/>
                <w:kern w:val="24"/>
                <w:sz w:val="28"/>
                <w:szCs w:val="28"/>
              </w:rPr>
              <w:t> </w:t>
            </w: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743086" w:rsidRDefault="00B81115" w:rsidP="00EB498E">
            <w:pPr>
              <w:spacing w:after="0" w:line="240" w:lineRule="auto"/>
              <w:rPr>
                <w:rFonts w:ascii="Arial" w:eastAsia="Times New Roman" w:hAnsi="Arial" w:cs="Arial"/>
                <w:sz w:val="36"/>
                <w:szCs w:val="36"/>
              </w:rPr>
            </w:pPr>
            <w:r w:rsidRPr="00743086">
              <w:rPr>
                <w:rFonts w:ascii="Times New Roman" w:eastAsia="Times New Roman" w:hAnsi="Times New Roman" w:cs="Times New Roman"/>
                <w:color w:val="000000" w:themeColor="text1"/>
                <w:kern w:val="24"/>
                <w:sz w:val="28"/>
                <w:szCs w:val="28"/>
              </w:rPr>
              <w:t> </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743086" w:rsidRDefault="00B81115" w:rsidP="00EB498E">
            <w:pPr>
              <w:spacing w:after="0" w:line="240" w:lineRule="auto"/>
              <w:rPr>
                <w:rFonts w:ascii="Arial" w:eastAsia="Times New Roman" w:hAnsi="Arial" w:cs="Arial"/>
                <w:sz w:val="36"/>
                <w:szCs w:val="36"/>
              </w:rPr>
            </w:pPr>
            <w:r w:rsidRPr="00743086">
              <w:rPr>
                <w:rFonts w:ascii="Times New Roman" w:eastAsia="Times New Roman" w:hAnsi="Times New Roman" w:cs="Times New Roman"/>
                <w:color w:val="000000" w:themeColor="text1"/>
                <w:kern w:val="24"/>
                <w:sz w:val="28"/>
                <w:szCs w:val="28"/>
              </w:rPr>
              <w:t> </w:t>
            </w:r>
          </w:p>
        </w:tc>
        <w:tc>
          <w:tcPr>
            <w:tcW w:w="4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743086" w:rsidRDefault="00B81115" w:rsidP="00EB498E">
            <w:pPr>
              <w:spacing w:after="0" w:line="240" w:lineRule="auto"/>
              <w:rPr>
                <w:rFonts w:ascii="Arial" w:eastAsia="Times New Roman" w:hAnsi="Arial" w:cs="Arial"/>
                <w:sz w:val="36"/>
                <w:szCs w:val="36"/>
              </w:rPr>
            </w:pPr>
            <w:r w:rsidRPr="00743086">
              <w:rPr>
                <w:rFonts w:ascii="Times New Roman" w:eastAsia="Times New Roman" w:hAnsi="Times New Roman" w:cs="Times New Roman"/>
                <w:color w:val="000000" w:themeColor="text1"/>
                <w:kern w:val="24"/>
                <w:sz w:val="28"/>
                <w:szCs w:val="28"/>
              </w:rPr>
              <w:t> </w:t>
            </w:r>
          </w:p>
        </w:tc>
        <w:tc>
          <w:tcPr>
            <w:tcW w:w="5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743086" w:rsidRDefault="00B81115" w:rsidP="00EB498E">
            <w:pPr>
              <w:spacing w:after="0" w:line="240" w:lineRule="auto"/>
              <w:rPr>
                <w:rFonts w:ascii="Arial" w:eastAsia="Times New Roman" w:hAnsi="Arial" w:cs="Arial"/>
                <w:sz w:val="36"/>
                <w:szCs w:val="36"/>
              </w:rPr>
            </w:pPr>
            <w:r w:rsidRPr="00743086">
              <w:rPr>
                <w:rFonts w:ascii="Times New Roman" w:eastAsia="Times New Roman" w:hAnsi="Times New Roman" w:cs="Times New Roman"/>
                <w:color w:val="000000" w:themeColor="text1"/>
                <w:kern w:val="24"/>
                <w:sz w:val="28"/>
                <w:szCs w:val="28"/>
              </w:rPr>
              <w:t> </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743086" w:rsidRDefault="00B81115" w:rsidP="00EB498E">
            <w:pPr>
              <w:spacing w:after="0" w:line="240" w:lineRule="auto"/>
              <w:rPr>
                <w:rFonts w:ascii="Arial" w:eastAsia="Times New Roman" w:hAnsi="Arial" w:cs="Arial"/>
                <w:sz w:val="36"/>
                <w:szCs w:val="36"/>
              </w:rPr>
            </w:pPr>
            <w:r w:rsidRPr="00743086">
              <w:rPr>
                <w:rFonts w:ascii="Times New Roman" w:eastAsia="Times New Roman" w:hAnsi="Times New Roman" w:cs="Times New Roman"/>
                <w:color w:val="000000" w:themeColor="text1"/>
                <w:kern w:val="24"/>
                <w:sz w:val="28"/>
                <w:szCs w:val="28"/>
              </w:rPr>
              <w:t> </w:t>
            </w:r>
          </w:p>
        </w:tc>
        <w:tc>
          <w:tcPr>
            <w:tcW w:w="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743086" w:rsidRDefault="00B81115" w:rsidP="00EB498E">
            <w:pPr>
              <w:spacing w:after="0" w:line="240" w:lineRule="auto"/>
              <w:rPr>
                <w:rFonts w:ascii="Arial" w:eastAsia="Times New Roman" w:hAnsi="Arial" w:cs="Arial"/>
                <w:sz w:val="36"/>
                <w:szCs w:val="36"/>
              </w:rPr>
            </w:pPr>
            <w:r w:rsidRPr="00743086">
              <w:rPr>
                <w:rFonts w:ascii="Times New Roman" w:eastAsia="Times New Roman" w:hAnsi="Times New Roman" w:cs="Times New Roman"/>
                <w:color w:val="000000" w:themeColor="text1"/>
                <w:kern w:val="24"/>
                <w:sz w:val="28"/>
                <w:szCs w:val="28"/>
              </w:rPr>
              <w:t> </w:t>
            </w:r>
          </w:p>
        </w:tc>
        <w:tc>
          <w:tcPr>
            <w:tcW w:w="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81115" w:rsidRPr="00743086" w:rsidRDefault="00B81115" w:rsidP="00EB498E">
            <w:pPr>
              <w:spacing w:after="0" w:line="240" w:lineRule="auto"/>
              <w:rPr>
                <w:rFonts w:ascii="Arial" w:eastAsia="Times New Roman" w:hAnsi="Arial" w:cs="Arial"/>
                <w:sz w:val="36"/>
                <w:szCs w:val="36"/>
              </w:rPr>
            </w:pPr>
            <w:r w:rsidRPr="00743086">
              <w:rPr>
                <w:rFonts w:ascii="Times New Roman" w:eastAsia="Times New Roman" w:hAnsi="Times New Roman" w:cs="Times New Roman"/>
                <w:color w:val="000000" w:themeColor="text1"/>
                <w:kern w:val="24"/>
                <w:sz w:val="28"/>
                <w:szCs w:val="28"/>
              </w:rPr>
              <w:t> </w:t>
            </w:r>
          </w:p>
        </w:tc>
      </w:tr>
      <w:tr w:rsidR="007E50BC" w:rsidRPr="00302C13" w:rsidTr="007E50BC">
        <w:trPr>
          <w:trHeight w:val="434"/>
          <w:jc w:val="center"/>
        </w:trPr>
        <w:tc>
          <w:tcPr>
            <w:tcW w:w="29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E50BC" w:rsidRPr="00BE51B2" w:rsidRDefault="007E50BC" w:rsidP="007E50BC">
            <w:pPr>
              <w:rPr>
                <w:rFonts w:ascii="Times New Roman" w:eastAsia="Times New Roman" w:hAnsi="Times New Roman" w:cs="Times New Roman"/>
                <w:sz w:val="36"/>
                <w:szCs w:val="36"/>
              </w:rPr>
            </w:pPr>
            <w:r w:rsidRPr="00BE51B2">
              <w:rPr>
                <w:rFonts w:ascii="Times New Roman" w:eastAsia="Times New Roman" w:hAnsi="Times New Roman" w:cs="Times New Roman"/>
                <w:sz w:val="36"/>
                <w:szCs w:val="36"/>
              </w:rPr>
              <w:t xml:space="preserve">Усього годин </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E50BC" w:rsidRPr="00BE51B2" w:rsidRDefault="007E50BC" w:rsidP="007E50BC">
            <w:pPr>
              <w:spacing w:after="0" w:line="240" w:lineRule="auto"/>
              <w:rPr>
                <w:rFonts w:ascii="Times New Roman" w:eastAsia="Times New Roman" w:hAnsi="Times New Roman" w:cs="Times New Roman"/>
                <w:color w:val="000000" w:themeColor="text1"/>
                <w:kern w:val="24"/>
                <w:sz w:val="28"/>
                <w:szCs w:val="28"/>
              </w:rPr>
            </w:pPr>
            <w:r w:rsidRPr="00BE51B2">
              <w:rPr>
                <w:rFonts w:ascii="Times New Roman" w:eastAsia="Times New Roman" w:hAnsi="Times New Roman" w:cs="Times New Roman"/>
                <w:color w:val="000000" w:themeColor="text1"/>
                <w:kern w:val="24"/>
                <w:sz w:val="28"/>
                <w:szCs w:val="28"/>
              </w:rPr>
              <w:t>90</w:t>
            </w:r>
          </w:p>
        </w:tc>
        <w:tc>
          <w:tcPr>
            <w:tcW w:w="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E50BC" w:rsidRPr="00BE51B2" w:rsidRDefault="007E50BC" w:rsidP="007E50BC">
            <w:pPr>
              <w:spacing w:after="0" w:line="240" w:lineRule="auto"/>
              <w:rPr>
                <w:rFonts w:ascii="Times New Roman" w:eastAsia="Times New Roman" w:hAnsi="Times New Roman" w:cs="Times New Roman"/>
                <w:color w:val="000000" w:themeColor="text1"/>
                <w:kern w:val="24"/>
                <w:sz w:val="28"/>
                <w:szCs w:val="28"/>
              </w:rPr>
            </w:pPr>
            <w:r w:rsidRPr="00BE51B2">
              <w:rPr>
                <w:rFonts w:ascii="Times New Roman" w:eastAsia="Times New Roman" w:hAnsi="Times New Roman" w:cs="Times New Roman"/>
                <w:color w:val="000000" w:themeColor="text1"/>
                <w:kern w:val="24"/>
                <w:sz w:val="28"/>
                <w:szCs w:val="28"/>
              </w:rPr>
              <w:t>10</w:t>
            </w:r>
          </w:p>
        </w:tc>
        <w:tc>
          <w:tcPr>
            <w:tcW w:w="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E50BC" w:rsidRPr="00BE51B2" w:rsidRDefault="007E50BC" w:rsidP="007E50BC">
            <w:pPr>
              <w:spacing w:after="0" w:line="240" w:lineRule="auto"/>
              <w:rPr>
                <w:rFonts w:ascii="Times New Roman" w:eastAsia="Times New Roman" w:hAnsi="Times New Roman" w:cs="Times New Roman"/>
                <w:color w:val="000000" w:themeColor="text1"/>
                <w:kern w:val="24"/>
                <w:sz w:val="28"/>
                <w:szCs w:val="28"/>
              </w:rPr>
            </w:pPr>
            <w:r w:rsidRPr="00BE51B2">
              <w:rPr>
                <w:rFonts w:ascii="Times New Roman" w:eastAsia="Times New Roman" w:hAnsi="Times New Roman" w:cs="Times New Roman"/>
                <w:color w:val="000000" w:themeColor="text1"/>
                <w:kern w:val="24"/>
                <w:sz w:val="28"/>
                <w:szCs w:val="28"/>
              </w:rPr>
              <w:t>20</w:t>
            </w:r>
          </w:p>
        </w:tc>
        <w:tc>
          <w:tcPr>
            <w:tcW w:w="6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E50BC" w:rsidRPr="00BE51B2" w:rsidRDefault="007E50BC" w:rsidP="007E50BC">
            <w:pPr>
              <w:spacing w:after="0" w:line="240" w:lineRule="auto"/>
              <w:rPr>
                <w:rFonts w:ascii="Times New Roman" w:eastAsia="Times New Roman" w:hAnsi="Times New Roman" w:cs="Times New Roman"/>
                <w:color w:val="000000" w:themeColor="text1"/>
                <w:kern w:val="24"/>
                <w:sz w:val="28"/>
                <w:szCs w:val="28"/>
              </w:rPr>
            </w:pPr>
          </w:p>
        </w:tc>
        <w:tc>
          <w:tcPr>
            <w:tcW w:w="5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E50BC" w:rsidRPr="00BE51B2" w:rsidRDefault="007E50BC" w:rsidP="007E50BC">
            <w:pPr>
              <w:spacing w:after="0" w:line="240" w:lineRule="auto"/>
              <w:rPr>
                <w:rFonts w:ascii="Times New Roman" w:eastAsia="Times New Roman" w:hAnsi="Times New Roman" w:cs="Times New Roman"/>
                <w:color w:val="000000" w:themeColor="text1"/>
                <w:kern w:val="24"/>
                <w:sz w:val="28"/>
                <w:szCs w:val="28"/>
              </w:rPr>
            </w:pP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E50BC" w:rsidRPr="00BE51B2" w:rsidRDefault="007E50BC" w:rsidP="007E50BC">
            <w:pPr>
              <w:spacing w:after="0" w:line="240" w:lineRule="auto"/>
              <w:rPr>
                <w:rFonts w:ascii="Times New Roman" w:eastAsia="Times New Roman" w:hAnsi="Times New Roman" w:cs="Times New Roman"/>
                <w:color w:val="000000" w:themeColor="text1"/>
                <w:kern w:val="24"/>
                <w:sz w:val="28"/>
                <w:szCs w:val="28"/>
              </w:rPr>
            </w:pPr>
            <w:r w:rsidRPr="00BE51B2">
              <w:rPr>
                <w:rFonts w:ascii="Times New Roman" w:eastAsia="Times New Roman" w:hAnsi="Times New Roman" w:cs="Times New Roman"/>
                <w:color w:val="000000" w:themeColor="text1"/>
                <w:kern w:val="24"/>
                <w:sz w:val="28"/>
                <w:szCs w:val="28"/>
              </w:rPr>
              <w:t>60</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E50BC" w:rsidRPr="00BE51B2" w:rsidRDefault="007E50BC" w:rsidP="007E50BC">
            <w:pPr>
              <w:spacing w:after="0" w:line="240" w:lineRule="auto"/>
              <w:rPr>
                <w:rFonts w:ascii="Times New Roman" w:eastAsia="Times New Roman" w:hAnsi="Times New Roman" w:cs="Times New Roman"/>
                <w:color w:val="000000" w:themeColor="text1"/>
                <w:kern w:val="24"/>
                <w:sz w:val="28"/>
                <w:szCs w:val="28"/>
              </w:rPr>
            </w:pPr>
            <w:r w:rsidRPr="00BE51B2">
              <w:rPr>
                <w:rFonts w:ascii="Times New Roman" w:eastAsia="Times New Roman" w:hAnsi="Times New Roman" w:cs="Times New Roman"/>
                <w:color w:val="000000" w:themeColor="text1"/>
                <w:kern w:val="24"/>
                <w:sz w:val="28"/>
                <w:szCs w:val="28"/>
              </w:rPr>
              <w:t>6</w:t>
            </w:r>
          </w:p>
        </w:tc>
        <w:tc>
          <w:tcPr>
            <w:tcW w:w="4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E50BC" w:rsidRPr="00BE51B2" w:rsidRDefault="007E50BC" w:rsidP="007E50BC">
            <w:pPr>
              <w:spacing w:after="0" w:line="240" w:lineRule="auto"/>
              <w:rPr>
                <w:rFonts w:ascii="Times New Roman" w:eastAsia="Times New Roman" w:hAnsi="Times New Roman" w:cs="Times New Roman"/>
                <w:color w:val="000000" w:themeColor="text1"/>
                <w:kern w:val="24"/>
                <w:sz w:val="28"/>
                <w:szCs w:val="28"/>
              </w:rPr>
            </w:pPr>
            <w:r w:rsidRPr="00BE51B2">
              <w:rPr>
                <w:rFonts w:ascii="Times New Roman" w:eastAsia="Times New Roman" w:hAnsi="Times New Roman" w:cs="Times New Roman"/>
                <w:color w:val="000000" w:themeColor="text1"/>
                <w:kern w:val="24"/>
                <w:sz w:val="28"/>
                <w:szCs w:val="28"/>
              </w:rPr>
              <w:t>2</w:t>
            </w:r>
          </w:p>
        </w:tc>
        <w:tc>
          <w:tcPr>
            <w:tcW w:w="5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E50BC" w:rsidRPr="00BE51B2" w:rsidRDefault="007E50BC" w:rsidP="007E50BC">
            <w:pPr>
              <w:spacing w:after="0" w:line="240" w:lineRule="auto"/>
              <w:rPr>
                <w:rFonts w:ascii="Times New Roman" w:eastAsia="Times New Roman" w:hAnsi="Times New Roman" w:cs="Times New Roman"/>
                <w:color w:val="000000" w:themeColor="text1"/>
                <w:kern w:val="24"/>
                <w:sz w:val="28"/>
                <w:szCs w:val="28"/>
              </w:rPr>
            </w:pPr>
            <w:r w:rsidRPr="00BE51B2">
              <w:rPr>
                <w:rFonts w:ascii="Times New Roman" w:eastAsia="Times New Roman" w:hAnsi="Times New Roman" w:cs="Times New Roman"/>
                <w:color w:val="000000" w:themeColor="text1"/>
                <w:kern w:val="24"/>
                <w:sz w:val="28"/>
                <w:szCs w:val="28"/>
              </w:rPr>
              <w:t>4</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E50BC" w:rsidRPr="00BE51B2" w:rsidRDefault="007E50BC" w:rsidP="007E50BC">
            <w:pPr>
              <w:spacing w:after="0" w:line="240" w:lineRule="auto"/>
              <w:rPr>
                <w:rFonts w:ascii="Times New Roman" w:eastAsia="Times New Roman" w:hAnsi="Times New Roman" w:cs="Times New Roman"/>
                <w:color w:val="000000" w:themeColor="text1"/>
                <w:kern w:val="24"/>
                <w:sz w:val="28"/>
                <w:szCs w:val="28"/>
              </w:rPr>
            </w:pPr>
          </w:p>
        </w:tc>
        <w:tc>
          <w:tcPr>
            <w:tcW w:w="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E50BC" w:rsidRPr="00BE51B2" w:rsidRDefault="007E50BC" w:rsidP="007E50BC">
            <w:pPr>
              <w:spacing w:after="0" w:line="240" w:lineRule="auto"/>
              <w:rPr>
                <w:rFonts w:ascii="Times New Roman" w:eastAsia="Times New Roman" w:hAnsi="Times New Roman" w:cs="Times New Roman"/>
                <w:color w:val="000000" w:themeColor="text1"/>
                <w:kern w:val="24"/>
                <w:sz w:val="28"/>
                <w:szCs w:val="28"/>
              </w:rPr>
            </w:pPr>
          </w:p>
        </w:tc>
        <w:tc>
          <w:tcPr>
            <w:tcW w:w="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E50BC" w:rsidRPr="007E50BC" w:rsidRDefault="007E50BC" w:rsidP="007E50BC">
            <w:pPr>
              <w:spacing w:after="0" w:line="240" w:lineRule="auto"/>
              <w:rPr>
                <w:rFonts w:ascii="Times New Roman" w:eastAsia="Times New Roman" w:hAnsi="Times New Roman" w:cs="Times New Roman"/>
                <w:color w:val="000000" w:themeColor="text1"/>
                <w:kern w:val="24"/>
                <w:sz w:val="28"/>
                <w:szCs w:val="28"/>
              </w:rPr>
            </w:pPr>
            <w:r w:rsidRPr="007E50BC">
              <w:rPr>
                <w:rFonts w:ascii="Times New Roman" w:eastAsia="Times New Roman" w:hAnsi="Times New Roman" w:cs="Times New Roman"/>
                <w:color w:val="000000" w:themeColor="text1"/>
                <w:kern w:val="24"/>
                <w:sz w:val="28"/>
                <w:szCs w:val="28"/>
              </w:rPr>
              <w:t>84</w:t>
            </w:r>
          </w:p>
        </w:tc>
      </w:tr>
    </w:tbl>
    <w:p w:rsidR="000B62F5" w:rsidRDefault="000B62F5" w:rsidP="00B81115">
      <w:pPr>
        <w:spacing w:after="0" w:line="240" w:lineRule="auto"/>
        <w:ind w:firstLine="709"/>
        <w:jc w:val="center"/>
        <w:rPr>
          <w:rFonts w:ascii="Times New Roman" w:hAnsi="Times New Roman" w:cs="Times New Roman"/>
          <w:b/>
          <w:bCs/>
          <w:color w:val="000000" w:themeColor="text1"/>
          <w:kern w:val="24"/>
          <w:sz w:val="24"/>
          <w:szCs w:val="24"/>
        </w:rPr>
      </w:pPr>
    </w:p>
    <w:p w:rsidR="00B81115" w:rsidRPr="00562C57" w:rsidRDefault="00B81115" w:rsidP="00B81115">
      <w:pPr>
        <w:spacing w:after="0" w:line="240" w:lineRule="auto"/>
        <w:ind w:firstLine="709"/>
        <w:jc w:val="center"/>
        <w:rPr>
          <w:rFonts w:ascii="Times New Roman" w:hAnsi="Times New Roman" w:cs="Times New Roman"/>
          <w:b/>
          <w:bCs/>
          <w:color w:val="000000" w:themeColor="text1"/>
          <w:kern w:val="24"/>
          <w:sz w:val="24"/>
          <w:szCs w:val="24"/>
        </w:rPr>
      </w:pPr>
      <w:r w:rsidRPr="00562C57">
        <w:rPr>
          <w:rFonts w:ascii="Times New Roman" w:hAnsi="Times New Roman" w:cs="Times New Roman"/>
          <w:b/>
          <w:bCs/>
          <w:color w:val="000000" w:themeColor="text1"/>
          <w:kern w:val="24"/>
          <w:sz w:val="24"/>
          <w:szCs w:val="24"/>
        </w:rPr>
        <w:t xml:space="preserve">3.2.1. Теми </w:t>
      </w:r>
      <w:r>
        <w:rPr>
          <w:rFonts w:ascii="Times New Roman" w:hAnsi="Times New Roman" w:cs="Times New Roman"/>
          <w:b/>
          <w:bCs/>
          <w:color w:val="000000" w:themeColor="text1"/>
          <w:kern w:val="24"/>
          <w:sz w:val="24"/>
          <w:szCs w:val="24"/>
        </w:rPr>
        <w:t xml:space="preserve">практичних </w:t>
      </w:r>
      <w:r w:rsidRPr="00562C57">
        <w:rPr>
          <w:rFonts w:ascii="Times New Roman" w:hAnsi="Times New Roman" w:cs="Times New Roman"/>
          <w:b/>
          <w:bCs/>
          <w:color w:val="000000" w:themeColor="text1"/>
          <w:kern w:val="24"/>
          <w:sz w:val="24"/>
          <w:szCs w:val="24"/>
        </w:rPr>
        <w:t>занять</w:t>
      </w:r>
    </w:p>
    <w:tbl>
      <w:tblPr>
        <w:tblW w:w="7800" w:type="dxa"/>
        <w:jc w:val="center"/>
        <w:tblCellMar>
          <w:left w:w="0" w:type="dxa"/>
          <w:right w:w="0" w:type="dxa"/>
        </w:tblCellMar>
        <w:tblLook w:val="01E0"/>
      </w:tblPr>
      <w:tblGrid>
        <w:gridCol w:w="702"/>
        <w:gridCol w:w="7098"/>
      </w:tblGrid>
      <w:tr w:rsidR="00B81115" w:rsidRPr="00562C57" w:rsidTr="00EB498E">
        <w:trPr>
          <w:trHeight w:val="118"/>
          <w:jc w:val="center"/>
        </w:trPr>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81115" w:rsidRPr="00562C57" w:rsidRDefault="00B81115" w:rsidP="00EB498E">
            <w:pPr>
              <w:spacing w:after="0" w:line="240" w:lineRule="auto"/>
              <w:jc w:val="center"/>
              <w:rPr>
                <w:rFonts w:ascii="Arial" w:eastAsia="Times New Roman" w:hAnsi="Arial" w:cs="Arial"/>
                <w:sz w:val="24"/>
                <w:szCs w:val="24"/>
              </w:rPr>
            </w:pPr>
            <w:r w:rsidRPr="00562C57">
              <w:rPr>
                <w:rFonts w:ascii="Times New Roman" w:eastAsia="Times New Roman" w:hAnsi="Times New Roman" w:cs="Times New Roman"/>
                <w:color w:val="000000"/>
                <w:kern w:val="24"/>
                <w:sz w:val="24"/>
                <w:szCs w:val="24"/>
              </w:rPr>
              <w:t>№</w:t>
            </w:r>
          </w:p>
          <w:p w:rsidR="00B81115" w:rsidRPr="00562C57" w:rsidRDefault="00B81115" w:rsidP="00EB498E">
            <w:pPr>
              <w:spacing w:after="0" w:line="240" w:lineRule="auto"/>
              <w:jc w:val="center"/>
              <w:rPr>
                <w:rFonts w:ascii="Arial" w:eastAsia="Times New Roman" w:hAnsi="Arial" w:cs="Arial"/>
                <w:sz w:val="24"/>
                <w:szCs w:val="24"/>
              </w:rPr>
            </w:pPr>
            <w:r w:rsidRPr="00562C57">
              <w:rPr>
                <w:rFonts w:ascii="Times New Roman" w:eastAsia="Times New Roman" w:hAnsi="Times New Roman" w:cs="Times New Roman"/>
                <w:color w:val="000000"/>
                <w:kern w:val="24"/>
                <w:sz w:val="24"/>
                <w:szCs w:val="24"/>
              </w:rPr>
              <w:t> </w:t>
            </w:r>
          </w:p>
        </w:tc>
        <w:tc>
          <w:tcPr>
            <w:tcW w:w="70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81115" w:rsidRPr="00562C57" w:rsidRDefault="00B81115" w:rsidP="00EB498E">
            <w:pPr>
              <w:spacing w:after="0" w:line="240" w:lineRule="auto"/>
              <w:jc w:val="center"/>
              <w:rPr>
                <w:rFonts w:ascii="Arial" w:eastAsia="Times New Roman" w:hAnsi="Arial" w:cs="Arial"/>
                <w:sz w:val="24"/>
                <w:szCs w:val="24"/>
              </w:rPr>
            </w:pPr>
            <w:r w:rsidRPr="00562C57">
              <w:rPr>
                <w:rFonts w:ascii="Times New Roman" w:eastAsia="Times New Roman" w:hAnsi="Times New Roman" w:cs="Times New Roman"/>
                <w:color w:val="000000"/>
                <w:kern w:val="24"/>
                <w:sz w:val="24"/>
                <w:szCs w:val="24"/>
              </w:rPr>
              <w:t>Назва теми</w:t>
            </w:r>
          </w:p>
        </w:tc>
      </w:tr>
      <w:tr w:rsidR="00B81115" w:rsidRPr="00562C57" w:rsidTr="00EB498E">
        <w:trPr>
          <w:jc w:val="center"/>
        </w:trPr>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81115" w:rsidRPr="00562C57" w:rsidRDefault="00B81115" w:rsidP="00EB498E">
            <w:pPr>
              <w:spacing w:after="0" w:line="240" w:lineRule="auto"/>
              <w:jc w:val="center"/>
              <w:rPr>
                <w:rFonts w:ascii="Arial" w:eastAsia="Times New Roman" w:hAnsi="Arial" w:cs="Arial"/>
                <w:sz w:val="24"/>
                <w:szCs w:val="24"/>
              </w:rPr>
            </w:pPr>
            <w:r w:rsidRPr="00562C57">
              <w:rPr>
                <w:rFonts w:ascii="Times New Roman" w:eastAsia="Times New Roman" w:hAnsi="Times New Roman" w:cs="Times New Roman"/>
                <w:color w:val="000000"/>
                <w:kern w:val="24"/>
                <w:sz w:val="24"/>
                <w:szCs w:val="24"/>
              </w:rPr>
              <w:t>1</w:t>
            </w:r>
          </w:p>
        </w:tc>
        <w:tc>
          <w:tcPr>
            <w:tcW w:w="70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81115" w:rsidRPr="00BE51B2" w:rsidRDefault="00BE51B2" w:rsidP="00BE51B2">
            <w:pPr>
              <w:spacing w:after="0" w:line="240" w:lineRule="auto"/>
              <w:jc w:val="both"/>
              <w:rPr>
                <w:rFonts w:ascii="Times New Roman" w:eastAsia="Times New Roman" w:hAnsi="Times New Roman" w:cs="Times New Roman"/>
                <w:sz w:val="24"/>
                <w:szCs w:val="24"/>
              </w:rPr>
            </w:pPr>
            <w:r w:rsidRPr="00BE51B2">
              <w:rPr>
                <w:rFonts w:ascii="Times New Roman" w:hAnsi="Times New Roman" w:cs="Times New Roman"/>
                <w:bCs/>
                <w:sz w:val="28"/>
                <w:szCs w:val="28"/>
              </w:rPr>
              <w:t xml:space="preserve">Клініко-фізіологічне обґрунтування і механізм дії </w:t>
            </w:r>
            <w:proofErr w:type="spellStart"/>
            <w:r w:rsidRPr="00BE51B2">
              <w:rPr>
                <w:rFonts w:ascii="Times New Roman" w:hAnsi="Times New Roman" w:cs="Times New Roman"/>
                <w:bCs/>
                <w:sz w:val="28"/>
                <w:szCs w:val="28"/>
              </w:rPr>
              <w:t>кінезіологічного</w:t>
            </w:r>
            <w:proofErr w:type="spellEnd"/>
            <w:r w:rsidRPr="00BE51B2">
              <w:rPr>
                <w:rFonts w:ascii="Times New Roman" w:hAnsi="Times New Roman" w:cs="Times New Roman"/>
                <w:bCs/>
                <w:sz w:val="28"/>
                <w:szCs w:val="28"/>
              </w:rPr>
              <w:t xml:space="preserve"> </w:t>
            </w:r>
            <w:proofErr w:type="spellStart"/>
            <w:r w:rsidRPr="00BE51B2">
              <w:rPr>
                <w:rFonts w:ascii="Times New Roman" w:hAnsi="Times New Roman" w:cs="Times New Roman"/>
                <w:bCs/>
                <w:sz w:val="28"/>
                <w:szCs w:val="28"/>
              </w:rPr>
              <w:t>тейпа</w:t>
            </w:r>
            <w:proofErr w:type="spellEnd"/>
            <w:r w:rsidRPr="00BE51B2">
              <w:rPr>
                <w:rFonts w:ascii="Times New Roman" w:hAnsi="Times New Roman" w:cs="Times New Roman"/>
                <w:bCs/>
                <w:sz w:val="28"/>
                <w:szCs w:val="28"/>
              </w:rPr>
              <w:t xml:space="preserve">. </w:t>
            </w:r>
          </w:p>
        </w:tc>
      </w:tr>
      <w:tr w:rsidR="00B81115" w:rsidRPr="00562C57" w:rsidTr="00EB498E">
        <w:trPr>
          <w:jc w:val="center"/>
        </w:trPr>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81115" w:rsidRPr="00562C57" w:rsidRDefault="00B81115" w:rsidP="00EB498E">
            <w:pPr>
              <w:spacing w:after="0" w:line="240" w:lineRule="auto"/>
              <w:jc w:val="center"/>
              <w:rPr>
                <w:rFonts w:ascii="Arial" w:eastAsia="Times New Roman" w:hAnsi="Arial" w:cs="Arial"/>
                <w:sz w:val="24"/>
                <w:szCs w:val="24"/>
              </w:rPr>
            </w:pPr>
            <w:r w:rsidRPr="00562C57">
              <w:rPr>
                <w:rFonts w:ascii="Times New Roman" w:eastAsia="Times New Roman" w:hAnsi="Times New Roman" w:cs="Times New Roman"/>
                <w:color w:val="000000"/>
                <w:kern w:val="24"/>
                <w:sz w:val="24"/>
                <w:szCs w:val="24"/>
              </w:rPr>
              <w:t>2</w:t>
            </w:r>
          </w:p>
        </w:tc>
        <w:tc>
          <w:tcPr>
            <w:tcW w:w="70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81115" w:rsidRPr="00562C57" w:rsidRDefault="007E50BC" w:rsidP="00EB498E">
            <w:pPr>
              <w:spacing w:after="0" w:line="240" w:lineRule="auto"/>
              <w:jc w:val="center"/>
              <w:rPr>
                <w:rFonts w:ascii="Arial" w:eastAsia="Times New Roman" w:hAnsi="Arial" w:cs="Arial"/>
                <w:sz w:val="24"/>
                <w:szCs w:val="24"/>
              </w:rPr>
            </w:pPr>
            <w:r>
              <w:rPr>
                <w:rFonts w:ascii="Times New Roman" w:hAnsi="Times New Roman" w:cs="Times New Roman"/>
                <w:sz w:val="28"/>
                <w:szCs w:val="28"/>
              </w:rPr>
              <w:t xml:space="preserve">Методологія і концепція  терапевтичного </w:t>
            </w:r>
            <w:proofErr w:type="spellStart"/>
            <w:r>
              <w:rPr>
                <w:rFonts w:ascii="Times New Roman" w:hAnsi="Times New Roman" w:cs="Times New Roman"/>
                <w:sz w:val="28"/>
                <w:szCs w:val="28"/>
              </w:rPr>
              <w:t>тейпування</w:t>
            </w:r>
            <w:proofErr w:type="spellEnd"/>
            <w:r w:rsidR="00B81115" w:rsidRPr="00562C57">
              <w:rPr>
                <w:rFonts w:ascii="Times New Roman" w:eastAsia="Times New Roman" w:hAnsi="Times New Roman" w:cs="Times New Roman"/>
                <w:color w:val="000000"/>
                <w:kern w:val="24"/>
                <w:sz w:val="24"/>
                <w:szCs w:val="24"/>
              </w:rPr>
              <w:t> </w:t>
            </w:r>
          </w:p>
        </w:tc>
      </w:tr>
      <w:tr w:rsidR="00B81115" w:rsidRPr="00562C57" w:rsidTr="00EB498E">
        <w:trPr>
          <w:jc w:val="center"/>
        </w:trPr>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81115" w:rsidRPr="00562C57" w:rsidRDefault="007E50BC" w:rsidP="007E50BC">
            <w:pPr>
              <w:spacing w:after="0" w:line="240" w:lineRule="auto"/>
              <w:jc w:val="center"/>
              <w:rPr>
                <w:rFonts w:ascii="Arial" w:eastAsia="Times New Roman" w:hAnsi="Arial" w:cs="Arial"/>
                <w:sz w:val="24"/>
                <w:szCs w:val="24"/>
              </w:rPr>
            </w:pPr>
            <w:r>
              <w:rPr>
                <w:rFonts w:ascii="Times New Roman" w:eastAsia="Times New Roman" w:hAnsi="Times New Roman" w:cs="Times New Roman"/>
                <w:color w:val="000000"/>
                <w:kern w:val="24"/>
                <w:sz w:val="24"/>
                <w:szCs w:val="24"/>
              </w:rPr>
              <w:t>3</w:t>
            </w:r>
          </w:p>
        </w:tc>
        <w:tc>
          <w:tcPr>
            <w:tcW w:w="70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81115" w:rsidRPr="00562C57" w:rsidRDefault="00BE51B2" w:rsidP="00BE51B2">
            <w:pPr>
              <w:spacing w:after="0" w:line="240" w:lineRule="auto"/>
              <w:jc w:val="center"/>
              <w:rPr>
                <w:rFonts w:ascii="Arial" w:eastAsia="Times New Roman" w:hAnsi="Arial" w:cs="Arial"/>
                <w:sz w:val="24"/>
                <w:szCs w:val="24"/>
              </w:rPr>
            </w:pPr>
            <w:proofErr w:type="spellStart"/>
            <w:r>
              <w:rPr>
                <w:rFonts w:ascii="Times New Roman" w:hAnsi="Times New Roman" w:cs="Times New Roman"/>
                <w:sz w:val="28"/>
                <w:szCs w:val="28"/>
              </w:rPr>
              <w:t>Фукціональне</w:t>
            </w:r>
            <w:proofErr w:type="spellEnd"/>
            <w:r>
              <w:rPr>
                <w:rFonts w:ascii="Times New Roman" w:hAnsi="Times New Roman" w:cs="Times New Roman"/>
                <w:sz w:val="28"/>
                <w:szCs w:val="28"/>
              </w:rPr>
              <w:t xml:space="preserve"> м’язове тестування, функціональна анатомія людини </w:t>
            </w:r>
          </w:p>
        </w:tc>
      </w:tr>
      <w:tr w:rsidR="007E50BC" w:rsidRPr="00562C57" w:rsidTr="00EB498E">
        <w:trPr>
          <w:jc w:val="center"/>
        </w:trPr>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Default="007E50BC" w:rsidP="007E50BC">
            <w:pPr>
              <w:spacing w:after="0" w:line="240" w:lineRule="auto"/>
              <w:jc w:val="center"/>
              <w:rPr>
                <w:rFonts w:ascii="Times New Roman" w:eastAsia="Times New Roman" w:hAnsi="Times New Roman" w:cs="Times New Roman"/>
                <w:color w:val="000000"/>
                <w:kern w:val="24"/>
                <w:sz w:val="24"/>
                <w:szCs w:val="24"/>
              </w:rPr>
            </w:pPr>
          </w:p>
          <w:p w:rsidR="007E50BC" w:rsidRDefault="007E50BC" w:rsidP="007E50BC">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4</w:t>
            </w:r>
          </w:p>
        </w:tc>
        <w:tc>
          <w:tcPr>
            <w:tcW w:w="70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Default="00910253" w:rsidP="007E50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Методи терапевтичного </w:t>
            </w:r>
            <w:proofErr w:type="spellStart"/>
            <w:r>
              <w:rPr>
                <w:rFonts w:ascii="Times New Roman" w:hAnsi="Times New Roman" w:cs="Times New Roman"/>
                <w:sz w:val="28"/>
                <w:szCs w:val="28"/>
              </w:rPr>
              <w:t>тейпування</w:t>
            </w:r>
            <w:proofErr w:type="spellEnd"/>
            <w:r>
              <w:rPr>
                <w:rFonts w:ascii="Times New Roman" w:hAnsi="Times New Roman" w:cs="Times New Roman"/>
                <w:sz w:val="28"/>
                <w:szCs w:val="28"/>
              </w:rPr>
              <w:t xml:space="preserve"> при больовому синдромі  в </w:t>
            </w:r>
            <w:proofErr w:type="spellStart"/>
            <w:r>
              <w:rPr>
                <w:rFonts w:ascii="Times New Roman" w:hAnsi="Times New Roman" w:cs="Times New Roman"/>
                <w:sz w:val="28"/>
                <w:szCs w:val="28"/>
              </w:rPr>
              <w:t>нейрореабілітації</w:t>
            </w:r>
            <w:proofErr w:type="spellEnd"/>
            <w:r>
              <w:rPr>
                <w:rFonts w:ascii="Times New Roman" w:hAnsi="Times New Roman" w:cs="Times New Roman"/>
                <w:sz w:val="28"/>
                <w:szCs w:val="28"/>
              </w:rPr>
              <w:t xml:space="preserve"> </w:t>
            </w:r>
            <w:r w:rsidRPr="00D71361">
              <w:rPr>
                <w:rFonts w:ascii="Times New Roman" w:hAnsi="Times New Roman" w:cs="Times New Roman"/>
                <w:sz w:val="28"/>
                <w:szCs w:val="28"/>
              </w:rPr>
              <w:t xml:space="preserve">при міжреберній </w:t>
            </w:r>
            <w:proofErr w:type="spellStart"/>
            <w:r w:rsidRPr="00D71361">
              <w:rPr>
                <w:rFonts w:ascii="Times New Roman" w:hAnsi="Times New Roman" w:cs="Times New Roman"/>
                <w:sz w:val="28"/>
                <w:szCs w:val="28"/>
              </w:rPr>
              <w:t>невролгії</w:t>
            </w:r>
            <w:proofErr w:type="spellEnd"/>
            <w:r w:rsidRPr="00D71361">
              <w:rPr>
                <w:rFonts w:ascii="Times New Roman" w:hAnsi="Times New Roman" w:cs="Times New Roman"/>
                <w:sz w:val="28"/>
                <w:szCs w:val="28"/>
              </w:rPr>
              <w:t xml:space="preserve">, </w:t>
            </w:r>
            <w:proofErr w:type="spellStart"/>
            <w:r w:rsidRPr="00D71361">
              <w:rPr>
                <w:rFonts w:ascii="Times New Roman" w:hAnsi="Times New Roman" w:cs="Times New Roman"/>
                <w:sz w:val="28"/>
                <w:szCs w:val="28"/>
              </w:rPr>
              <w:t>люмбалгії</w:t>
            </w:r>
            <w:proofErr w:type="spellEnd"/>
            <w:r w:rsidRPr="00D71361">
              <w:rPr>
                <w:rFonts w:ascii="Times New Roman" w:hAnsi="Times New Roman" w:cs="Times New Roman"/>
                <w:sz w:val="28"/>
                <w:szCs w:val="28"/>
              </w:rPr>
              <w:t xml:space="preserve">, спазмі діафрагми та синдромі грушоподібного м’язу, синдромі </w:t>
            </w:r>
            <w:proofErr w:type="spellStart"/>
            <w:r w:rsidRPr="00D71361">
              <w:rPr>
                <w:rFonts w:ascii="Times New Roman" w:hAnsi="Times New Roman" w:cs="Times New Roman"/>
                <w:sz w:val="28"/>
                <w:szCs w:val="28"/>
              </w:rPr>
              <w:t>Рота-Бернгардта</w:t>
            </w:r>
            <w:proofErr w:type="spellEnd"/>
            <w:r w:rsidRPr="00D71361">
              <w:rPr>
                <w:rFonts w:ascii="Times New Roman" w:hAnsi="Times New Roman" w:cs="Times New Roman"/>
                <w:sz w:val="28"/>
                <w:szCs w:val="28"/>
              </w:rPr>
              <w:t xml:space="preserve">, при ураженні лицевого </w:t>
            </w:r>
            <w:r>
              <w:rPr>
                <w:rFonts w:ascii="Times New Roman" w:hAnsi="Times New Roman" w:cs="Times New Roman"/>
                <w:sz w:val="28"/>
                <w:szCs w:val="28"/>
              </w:rPr>
              <w:t>та трійчастого нервів</w:t>
            </w:r>
          </w:p>
        </w:tc>
      </w:tr>
      <w:tr w:rsidR="007E50BC" w:rsidRPr="00562C57" w:rsidTr="00EB498E">
        <w:trPr>
          <w:jc w:val="center"/>
        </w:trPr>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Default="007E50BC" w:rsidP="007E50BC">
            <w:pPr>
              <w:spacing w:after="0" w:line="240" w:lineRule="auto"/>
              <w:jc w:val="center"/>
              <w:rPr>
                <w:rFonts w:ascii="Times New Roman" w:eastAsia="Times New Roman" w:hAnsi="Times New Roman" w:cs="Times New Roman"/>
                <w:color w:val="000000"/>
                <w:kern w:val="24"/>
                <w:sz w:val="24"/>
                <w:szCs w:val="24"/>
              </w:rPr>
            </w:pPr>
          </w:p>
          <w:p w:rsidR="007E50BC" w:rsidRDefault="007E50BC" w:rsidP="007E50BC">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5.</w:t>
            </w:r>
          </w:p>
        </w:tc>
        <w:tc>
          <w:tcPr>
            <w:tcW w:w="70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0BC" w:rsidRDefault="00910253" w:rsidP="00BE51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Методи терапевтичного </w:t>
            </w:r>
            <w:proofErr w:type="spellStart"/>
            <w:r>
              <w:rPr>
                <w:rFonts w:ascii="Times New Roman" w:hAnsi="Times New Roman" w:cs="Times New Roman"/>
                <w:sz w:val="28"/>
                <w:szCs w:val="28"/>
              </w:rPr>
              <w:t>тейпування</w:t>
            </w:r>
            <w:proofErr w:type="spellEnd"/>
            <w:r>
              <w:rPr>
                <w:rFonts w:ascii="Times New Roman" w:hAnsi="Times New Roman" w:cs="Times New Roman"/>
                <w:sz w:val="28"/>
                <w:szCs w:val="28"/>
              </w:rPr>
              <w:t xml:space="preserve"> м’язів шиї і плечового поясу. </w:t>
            </w:r>
            <w:r w:rsidRPr="00C1129D">
              <w:rPr>
                <w:rFonts w:ascii="Times New Roman" w:hAnsi="Times New Roman" w:cs="Times New Roman"/>
                <w:sz w:val="28"/>
                <w:szCs w:val="28"/>
              </w:rPr>
              <w:t xml:space="preserve">Особливості методики </w:t>
            </w:r>
            <w:proofErr w:type="spellStart"/>
            <w:r w:rsidRPr="00C1129D">
              <w:rPr>
                <w:rFonts w:ascii="Times New Roman" w:hAnsi="Times New Roman" w:cs="Times New Roman"/>
                <w:sz w:val="28"/>
                <w:szCs w:val="28"/>
              </w:rPr>
              <w:t>кінезіотейпування</w:t>
            </w:r>
            <w:proofErr w:type="spellEnd"/>
            <w:r w:rsidRPr="00C1129D">
              <w:rPr>
                <w:rFonts w:ascii="Times New Roman" w:hAnsi="Times New Roman" w:cs="Times New Roman"/>
                <w:sz w:val="28"/>
                <w:szCs w:val="28"/>
              </w:rPr>
              <w:t xml:space="preserve"> для </w:t>
            </w:r>
            <w:proofErr w:type="spellStart"/>
            <w:r w:rsidRPr="00C1129D">
              <w:rPr>
                <w:rFonts w:ascii="Times New Roman" w:hAnsi="Times New Roman" w:cs="Times New Roman"/>
                <w:sz w:val="28"/>
                <w:szCs w:val="28"/>
              </w:rPr>
              <w:t>постінсультних</w:t>
            </w:r>
            <w:proofErr w:type="spellEnd"/>
            <w:r w:rsidRPr="00C1129D">
              <w:rPr>
                <w:rFonts w:ascii="Times New Roman" w:hAnsi="Times New Roman" w:cs="Times New Roman"/>
                <w:sz w:val="28"/>
                <w:szCs w:val="28"/>
              </w:rPr>
              <w:t xml:space="preserve"> хворих, при хворобі Паркінсона та розсіяному склерозі.</w:t>
            </w:r>
          </w:p>
        </w:tc>
      </w:tr>
      <w:tr w:rsidR="00910253" w:rsidRPr="00562C57" w:rsidTr="00EB498E">
        <w:trPr>
          <w:jc w:val="center"/>
        </w:trPr>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10253" w:rsidRDefault="00910253" w:rsidP="007E50BC">
            <w:pPr>
              <w:spacing w:after="0" w:line="240" w:lineRule="auto"/>
              <w:jc w:val="center"/>
              <w:rPr>
                <w:rFonts w:ascii="Times New Roman" w:eastAsia="Times New Roman" w:hAnsi="Times New Roman" w:cs="Times New Roman"/>
                <w:color w:val="000000"/>
                <w:kern w:val="24"/>
                <w:sz w:val="24"/>
                <w:szCs w:val="24"/>
              </w:rPr>
            </w:pPr>
          </w:p>
          <w:p w:rsidR="00910253" w:rsidRDefault="00910253" w:rsidP="007E50BC">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6.</w:t>
            </w:r>
          </w:p>
        </w:tc>
        <w:tc>
          <w:tcPr>
            <w:tcW w:w="70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10253" w:rsidRPr="000F7D25" w:rsidRDefault="00910253" w:rsidP="00697CBA">
            <w:pPr>
              <w:tabs>
                <w:tab w:val="left" w:pos="270"/>
              </w:tabs>
              <w:rPr>
                <w:rFonts w:ascii="Times New Roman" w:hAnsi="Times New Roman" w:cs="Times New Roman"/>
                <w:sz w:val="28"/>
                <w:szCs w:val="28"/>
              </w:rPr>
            </w:pPr>
            <w:r>
              <w:rPr>
                <w:rFonts w:ascii="Times New Roman" w:hAnsi="Times New Roman" w:cs="Times New Roman"/>
                <w:sz w:val="28"/>
                <w:szCs w:val="28"/>
              </w:rPr>
              <w:t xml:space="preserve">Методи терапевтичного </w:t>
            </w:r>
            <w:proofErr w:type="spellStart"/>
            <w:r>
              <w:rPr>
                <w:rFonts w:ascii="Times New Roman" w:hAnsi="Times New Roman" w:cs="Times New Roman"/>
                <w:sz w:val="28"/>
                <w:szCs w:val="28"/>
              </w:rPr>
              <w:t>тейпування</w:t>
            </w:r>
            <w:proofErr w:type="spellEnd"/>
            <w:r>
              <w:rPr>
                <w:rFonts w:ascii="Times New Roman" w:hAnsi="Times New Roman" w:cs="Times New Roman"/>
                <w:sz w:val="28"/>
                <w:szCs w:val="28"/>
              </w:rPr>
              <w:t xml:space="preserve"> м’язів спини</w:t>
            </w:r>
            <w:r w:rsidRPr="000F7D25">
              <w:rPr>
                <w:rFonts w:ascii="Times New Roman" w:hAnsi="Times New Roman" w:cs="Times New Roman"/>
                <w:sz w:val="28"/>
                <w:szCs w:val="28"/>
              </w:rPr>
              <w:t xml:space="preserve"> </w:t>
            </w:r>
            <w:r>
              <w:rPr>
                <w:rFonts w:ascii="Times New Roman" w:hAnsi="Times New Roman" w:cs="Times New Roman"/>
                <w:sz w:val="28"/>
                <w:szCs w:val="28"/>
              </w:rPr>
              <w:t>і грудної клітки при травмах і захворюваннях грудного відділу хребта та порушеннях постави</w:t>
            </w:r>
          </w:p>
        </w:tc>
      </w:tr>
      <w:tr w:rsidR="00910253" w:rsidRPr="00562C57" w:rsidTr="00EB498E">
        <w:trPr>
          <w:jc w:val="center"/>
        </w:trPr>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10253" w:rsidRDefault="00910253" w:rsidP="007E50BC">
            <w:pPr>
              <w:spacing w:after="0" w:line="240" w:lineRule="auto"/>
              <w:jc w:val="center"/>
              <w:rPr>
                <w:rFonts w:ascii="Times New Roman" w:eastAsia="Times New Roman" w:hAnsi="Times New Roman" w:cs="Times New Roman"/>
                <w:color w:val="000000"/>
                <w:kern w:val="24"/>
                <w:sz w:val="24"/>
                <w:szCs w:val="24"/>
              </w:rPr>
            </w:pPr>
          </w:p>
          <w:p w:rsidR="00910253" w:rsidRDefault="00910253" w:rsidP="007E50BC">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7.</w:t>
            </w:r>
          </w:p>
        </w:tc>
        <w:tc>
          <w:tcPr>
            <w:tcW w:w="70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10253" w:rsidRDefault="00910253" w:rsidP="00BE51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Методи терапевтичного </w:t>
            </w:r>
            <w:proofErr w:type="spellStart"/>
            <w:r>
              <w:rPr>
                <w:rFonts w:ascii="Times New Roman" w:hAnsi="Times New Roman" w:cs="Times New Roman"/>
                <w:sz w:val="28"/>
                <w:szCs w:val="28"/>
              </w:rPr>
              <w:t>тейпування</w:t>
            </w:r>
            <w:proofErr w:type="spellEnd"/>
            <w:r>
              <w:rPr>
                <w:rFonts w:ascii="Times New Roman" w:hAnsi="Times New Roman" w:cs="Times New Roman"/>
                <w:sz w:val="28"/>
                <w:szCs w:val="28"/>
              </w:rPr>
              <w:t xml:space="preserve"> м’язів живота і  поперекового відділу. Особливості </w:t>
            </w:r>
            <w:proofErr w:type="spellStart"/>
            <w:r>
              <w:rPr>
                <w:rFonts w:ascii="Times New Roman" w:hAnsi="Times New Roman" w:cs="Times New Roman"/>
                <w:sz w:val="28"/>
                <w:szCs w:val="28"/>
              </w:rPr>
              <w:t>тейпування</w:t>
            </w:r>
            <w:proofErr w:type="spellEnd"/>
            <w:r>
              <w:rPr>
                <w:rFonts w:ascii="Times New Roman" w:hAnsi="Times New Roman" w:cs="Times New Roman"/>
                <w:sz w:val="28"/>
                <w:szCs w:val="28"/>
              </w:rPr>
              <w:t xml:space="preserve"> при хірургічних втручаннях при а</w:t>
            </w:r>
            <w:r>
              <w:rPr>
                <w:sz w:val="28"/>
                <w:szCs w:val="28"/>
              </w:rPr>
              <w:t>бдомінальній грижі та грижі у поперековому відділі хребта.</w:t>
            </w:r>
          </w:p>
        </w:tc>
      </w:tr>
      <w:tr w:rsidR="00910253" w:rsidRPr="00562C57" w:rsidTr="00EB498E">
        <w:trPr>
          <w:jc w:val="center"/>
        </w:trPr>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10253" w:rsidRDefault="00910253" w:rsidP="007E50BC">
            <w:pPr>
              <w:spacing w:after="0" w:line="240" w:lineRule="auto"/>
              <w:jc w:val="center"/>
              <w:rPr>
                <w:rFonts w:ascii="Times New Roman" w:eastAsia="Times New Roman" w:hAnsi="Times New Roman" w:cs="Times New Roman"/>
                <w:color w:val="000000"/>
                <w:kern w:val="24"/>
                <w:sz w:val="24"/>
                <w:szCs w:val="24"/>
              </w:rPr>
            </w:pPr>
          </w:p>
          <w:p w:rsidR="00910253" w:rsidRDefault="00910253" w:rsidP="007E50BC">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8</w:t>
            </w:r>
          </w:p>
        </w:tc>
        <w:tc>
          <w:tcPr>
            <w:tcW w:w="70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10253" w:rsidRDefault="00910253" w:rsidP="007E50BC">
            <w:pPr>
              <w:spacing w:after="0" w:line="240" w:lineRule="auto"/>
              <w:jc w:val="center"/>
              <w:rPr>
                <w:rFonts w:ascii="Times New Roman" w:hAnsi="Times New Roman" w:cs="Times New Roman"/>
                <w:sz w:val="28"/>
                <w:szCs w:val="28"/>
              </w:rPr>
            </w:pPr>
            <w:r w:rsidRPr="000F7D25">
              <w:rPr>
                <w:rFonts w:ascii="Times New Roman" w:hAnsi="Times New Roman" w:cs="Times New Roman"/>
                <w:sz w:val="28"/>
                <w:szCs w:val="28"/>
              </w:rPr>
              <w:t xml:space="preserve"> </w:t>
            </w:r>
            <w:r>
              <w:rPr>
                <w:rFonts w:ascii="Times New Roman" w:hAnsi="Times New Roman" w:cs="Times New Roman"/>
                <w:sz w:val="28"/>
                <w:szCs w:val="28"/>
              </w:rPr>
              <w:t xml:space="preserve"> Методи терапевтичного </w:t>
            </w:r>
            <w:proofErr w:type="spellStart"/>
            <w:r>
              <w:rPr>
                <w:rFonts w:ascii="Times New Roman" w:hAnsi="Times New Roman" w:cs="Times New Roman"/>
                <w:sz w:val="28"/>
                <w:szCs w:val="28"/>
              </w:rPr>
              <w:t>тейпування</w:t>
            </w:r>
            <w:proofErr w:type="spellEnd"/>
            <w:r>
              <w:rPr>
                <w:rFonts w:ascii="Times New Roman" w:hAnsi="Times New Roman" w:cs="Times New Roman"/>
                <w:sz w:val="28"/>
                <w:szCs w:val="28"/>
              </w:rPr>
              <w:t xml:space="preserve"> окремих м’язів верхньої кінцівки </w:t>
            </w:r>
            <w:r w:rsidRPr="00D71361">
              <w:rPr>
                <w:rFonts w:ascii="Times New Roman" w:hAnsi="Times New Roman" w:cs="Times New Roman"/>
                <w:sz w:val="28"/>
                <w:szCs w:val="28"/>
              </w:rPr>
              <w:t xml:space="preserve">при синдромі ротаторної манжети плеча, </w:t>
            </w:r>
            <w:proofErr w:type="spellStart"/>
            <w:r w:rsidRPr="00D71361">
              <w:rPr>
                <w:rFonts w:ascii="Times New Roman" w:hAnsi="Times New Roman" w:cs="Times New Roman"/>
                <w:sz w:val="28"/>
                <w:szCs w:val="28"/>
              </w:rPr>
              <w:t>імпіджмент-синдромі</w:t>
            </w:r>
            <w:proofErr w:type="spellEnd"/>
            <w:r w:rsidRPr="00D71361">
              <w:rPr>
                <w:rFonts w:ascii="Times New Roman" w:hAnsi="Times New Roman" w:cs="Times New Roman"/>
                <w:sz w:val="28"/>
                <w:szCs w:val="28"/>
              </w:rPr>
              <w:t xml:space="preserve">, бурситі плечового суглоба, </w:t>
            </w:r>
            <w:r w:rsidRPr="00D71361">
              <w:rPr>
                <w:rFonts w:ascii="Times New Roman" w:hAnsi="Times New Roman" w:cs="Times New Roman"/>
                <w:sz w:val="28"/>
                <w:szCs w:val="28"/>
              </w:rPr>
              <w:lastRenderedPageBreak/>
              <w:t xml:space="preserve">пошкодженні </w:t>
            </w:r>
            <w:proofErr w:type="spellStart"/>
            <w:r w:rsidRPr="00D71361">
              <w:rPr>
                <w:rFonts w:ascii="Times New Roman" w:hAnsi="Times New Roman" w:cs="Times New Roman"/>
                <w:sz w:val="28"/>
                <w:szCs w:val="28"/>
              </w:rPr>
              <w:t>акроміально-ключичного</w:t>
            </w:r>
            <w:proofErr w:type="spellEnd"/>
            <w:r w:rsidRPr="00D71361">
              <w:rPr>
                <w:rFonts w:ascii="Times New Roman" w:hAnsi="Times New Roman" w:cs="Times New Roman"/>
                <w:sz w:val="28"/>
                <w:szCs w:val="28"/>
              </w:rPr>
              <w:t xml:space="preserve"> зчленування та нестабільності плечового суглоба.</w:t>
            </w:r>
          </w:p>
        </w:tc>
      </w:tr>
      <w:tr w:rsidR="00910253" w:rsidRPr="00562C57" w:rsidTr="00EB498E">
        <w:trPr>
          <w:jc w:val="center"/>
        </w:trPr>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10253" w:rsidRDefault="00910253" w:rsidP="007E50BC">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lastRenderedPageBreak/>
              <w:t>9</w:t>
            </w:r>
          </w:p>
          <w:p w:rsidR="00910253" w:rsidRDefault="00910253" w:rsidP="007E50BC">
            <w:pPr>
              <w:spacing w:after="0" w:line="240" w:lineRule="auto"/>
              <w:jc w:val="center"/>
              <w:rPr>
                <w:rFonts w:ascii="Times New Roman" w:eastAsia="Times New Roman" w:hAnsi="Times New Roman" w:cs="Times New Roman"/>
                <w:color w:val="000000"/>
                <w:kern w:val="24"/>
                <w:sz w:val="24"/>
                <w:szCs w:val="24"/>
              </w:rPr>
            </w:pPr>
          </w:p>
        </w:tc>
        <w:tc>
          <w:tcPr>
            <w:tcW w:w="70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10253" w:rsidRPr="000F7D25" w:rsidRDefault="00910253" w:rsidP="007E50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Методи терапевтичного </w:t>
            </w:r>
            <w:proofErr w:type="spellStart"/>
            <w:r>
              <w:rPr>
                <w:rFonts w:ascii="Times New Roman" w:hAnsi="Times New Roman" w:cs="Times New Roman"/>
                <w:sz w:val="28"/>
                <w:szCs w:val="28"/>
              </w:rPr>
              <w:t>тейпування</w:t>
            </w:r>
            <w:proofErr w:type="spellEnd"/>
            <w:r>
              <w:rPr>
                <w:rFonts w:ascii="Times New Roman" w:hAnsi="Times New Roman" w:cs="Times New Roman"/>
                <w:sz w:val="28"/>
                <w:szCs w:val="28"/>
              </w:rPr>
              <w:t xml:space="preserve"> окремих м’язів нижньої кінцівки. Особливості </w:t>
            </w:r>
            <w:proofErr w:type="spellStart"/>
            <w:r>
              <w:rPr>
                <w:rFonts w:ascii="Times New Roman" w:hAnsi="Times New Roman" w:cs="Times New Roman"/>
                <w:sz w:val="28"/>
                <w:szCs w:val="28"/>
              </w:rPr>
              <w:t>тейпування</w:t>
            </w:r>
            <w:proofErr w:type="spellEnd"/>
            <w:r>
              <w:rPr>
                <w:rFonts w:ascii="Times New Roman" w:hAnsi="Times New Roman" w:cs="Times New Roman"/>
                <w:sz w:val="28"/>
                <w:szCs w:val="28"/>
              </w:rPr>
              <w:t xml:space="preserve"> при оперативних втручаннях на колінному та кульшовому суглобах.</w:t>
            </w:r>
          </w:p>
        </w:tc>
      </w:tr>
      <w:tr w:rsidR="00910253" w:rsidRPr="00562C57" w:rsidTr="00EB498E">
        <w:trPr>
          <w:jc w:val="center"/>
        </w:trPr>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10253" w:rsidRDefault="00910253" w:rsidP="007E50BC">
            <w:pPr>
              <w:spacing w:after="0" w:line="240" w:lineRule="auto"/>
              <w:jc w:val="center"/>
              <w:rPr>
                <w:rFonts w:ascii="Times New Roman" w:eastAsia="Times New Roman" w:hAnsi="Times New Roman" w:cs="Times New Roman"/>
                <w:color w:val="000000"/>
                <w:kern w:val="24"/>
                <w:sz w:val="24"/>
                <w:szCs w:val="24"/>
              </w:rPr>
            </w:pPr>
          </w:p>
          <w:p w:rsidR="00910253" w:rsidRDefault="00910253" w:rsidP="007E50BC">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10</w:t>
            </w:r>
          </w:p>
        </w:tc>
        <w:tc>
          <w:tcPr>
            <w:tcW w:w="70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10253" w:rsidRDefault="00910253" w:rsidP="007E50BC">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Імобілізуючі</w:t>
            </w:r>
            <w:proofErr w:type="spellEnd"/>
            <w:r>
              <w:rPr>
                <w:rFonts w:ascii="Times New Roman" w:hAnsi="Times New Roman" w:cs="Times New Roman"/>
                <w:sz w:val="28"/>
                <w:szCs w:val="28"/>
              </w:rPr>
              <w:t xml:space="preserve"> та коригуючи </w:t>
            </w:r>
            <w:proofErr w:type="spellStart"/>
            <w:r>
              <w:rPr>
                <w:rFonts w:ascii="Times New Roman" w:hAnsi="Times New Roman" w:cs="Times New Roman"/>
                <w:sz w:val="28"/>
                <w:szCs w:val="28"/>
              </w:rPr>
              <w:t>тейпові</w:t>
            </w:r>
            <w:proofErr w:type="spellEnd"/>
            <w:r>
              <w:rPr>
                <w:rFonts w:ascii="Times New Roman" w:hAnsi="Times New Roman" w:cs="Times New Roman"/>
                <w:sz w:val="28"/>
                <w:szCs w:val="28"/>
              </w:rPr>
              <w:t xml:space="preserve"> пов’язки при захворюваннях і травмах опорно-рухового апарату  в педіатрії</w:t>
            </w:r>
          </w:p>
        </w:tc>
      </w:tr>
    </w:tbl>
    <w:p w:rsidR="00B81115" w:rsidRPr="00562C57" w:rsidRDefault="00B81115" w:rsidP="00B81115">
      <w:pPr>
        <w:spacing w:after="0" w:line="240" w:lineRule="auto"/>
        <w:ind w:firstLine="709"/>
        <w:jc w:val="center"/>
        <w:rPr>
          <w:rFonts w:ascii="Times New Roman" w:hAnsi="Times New Roman" w:cs="Times New Roman"/>
          <w:color w:val="000000" w:themeColor="text1"/>
          <w:kern w:val="24"/>
          <w:sz w:val="24"/>
          <w:szCs w:val="24"/>
        </w:rPr>
      </w:pPr>
    </w:p>
    <w:p w:rsidR="00B81115" w:rsidRPr="00562C57" w:rsidRDefault="00B81115" w:rsidP="00B81115">
      <w:pPr>
        <w:spacing w:after="0" w:line="240" w:lineRule="auto"/>
        <w:ind w:firstLine="709"/>
        <w:jc w:val="center"/>
        <w:rPr>
          <w:rFonts w:ascii="Times New Roman" w:hAnsi="Times New Roman" w:cs="Times New Roman"/>
          <w:color w:val="000000" w:themeColor="text1"/>
          <w:kern w:val="24"/>
          <w:sz w:val="24"/>
          <w:szCs w:val="24"/>
        </w:rPr>
      </w:pPr>
      <w:r>
        <w:rPr>
          <w:rFonts w:ascii="Times New Roman" w:hAnsi="Times New Roman" w:cs="Times New Roman"/>
          <w:b/>
          <w:bCs/>
          <w:color w:val="000000" w:themeColor="text1"/>
          <w:kern w:val="24"/>
          <w:sz w:val="24"/>
          <w:szCs w:val="24"/>
        </w:rPr>
        <w:t>3.2.3</w:t>
      </w:r>
      <w:r w:rsidRPr="00562C57">
        <w:rPr>
          <w:rFonts w:ascii="Times New Roman" w:hAnsi="Times New Roman" w:cs="Times New Roman"/>
          <w:b/>
          <w:bCs/>
          <w:color w:val="000000" w:themeColor="text1"/>
          <w:kern w:val="24"/>
          <w:sz w:val="24"/>
          <w:szCs w:val="24"/>
        </w:rPr>
        <w:t>. Самостійна робота</w:t>
      </w:r>
    </w:p>
    <w:tbl>
      <w:tblPr>
        <w:tblW w:w="9053" w:type="dxa"/>
        <w:jc w:val="center"/>
        <w:tblInd w:w="-586" w:type="dxa"/>
        <w:tblCellMar>
          <w:left w:w="0" w:type="dxa"/>
          <w:right w:w="0" w:type="dxa"/>
        </w:tblCellMar>
        <w:tblLook w:val="01E0"/>
      </w:tblPr>
      <w:tblGrid>
        <w:gridCol w:w="1286"/>
        <w:gridCol w:w="7767"/>
      </w:tblGrid>
      <w:tr w:rsidR="00B81115" w:rsidRPr="00562C57" w:rsidTr="00FD659D">
        <w:trPr>
          <w:jc w:val="center"/>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81115" w:rsidRPr="00562C57" w:rsidRDefault="00B81115" w:rsidP="00EB498E">
            <w:pPr>
              <w:spacing w:after="0" w:line="240" w:lineRule="auto"/>
              <w:ind w:left="144" w:hanging="144"/>
              <w:jc w:val="center"/>
              <w:rPr>
                <w:rFonts w:ascii="Arial" w:eastAsia="Times New Roman" w:hAnsi="Arial" w:cs="Arial"/>
                <w:sz w:val="24"/>
                <w:szCs w:val="24"/>
              </w:rPr>
            </w:pPr>
            <w:r w:rsidRPr="00562C57">
              <w:rPr>
                <w:rFonts w:ascii="Times New Roman" w:eastAsia="Times New Roman" w:hAnsi="Times New Roman" w:cs="Times New Roman"/>
                <w:color w:val="000000"/>
                <w:kern w:val="24"/>
                <w:sz w:val="24"/>
                <w:szCs w:val="24"/>
              </w:rPr>
              <w:t>№</w:t>
            </w:r>
          </w:p>
          <w:p w:rsidR="00B81115" w:rsidRPr="00562C57" w:rsidRDefault="00B81115" w:rsidP="00EB498E">
            <w:pPr>
              <w:spacing w:after="0" w:line="240" w:lineRule="auto"/>
              <w:ind w:left="144" w:hanging="144"/>
              <w:jc w:val="center"/>
              <w:rPr>
                <w:rFonts w:ascii="Arial" w:eastAsia="Times New Roman" w:hAnsi="Arial" w:cs="Arial"/>
                <w:sz w:val="24"/>
                <w:szCs w:val="24"/>
              </w:rPr>
            </w:pPr>
            <w:r w:rsidRPr="00562C57">
              <w:rPr>
                <w:rFonts w:ascii="Times New Roman" w:eastAsia="Times New Roman" w:hAnsi="Times New Roman" w:cs="Times New Roman"/>
                <w:color w:val="000000"/>
                <w:kern w:val="24"/>
                <w:sz w:val="24"/>
                <w:szCs w:val="24"/>
              </w:rPr>
              <w:t> </w:t>
            </w:r>
          </w:p>
        </w:tc>
        <w:tc>
          <w:tcPr>
            <w:tcW w:w="77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81115" w:rsidRPr="00562C57" w:rsidRDefault="00B81115" w:rsidP="00EB498E">
            <w:pPr>
              <w:spacing w:after="0" w:line="240" w:lineRule="auto"/>
              <w:jc w:val="center"/>
              <w:rPr>
                <w:rFonts w:ascii="Arial" w:eastAsia="Times New Roman" w:hAnsi="Arial" w:cs="Arial"/>
                <w:sz w:val="24"/>
                <w:szCs w:val="24"/>
              </w:rPr>
            </w:pPr>
            <w:r w:rsidRPr="00562C57">
              <w:rPr>
                <w:rFonts w:ascii="Times New Roman" w:eastAsia="Times New Roman" w:hAnsi="Times New Roman" w:cs="Times New Roman"/>
                <w:color w:val="000000"/>
                <w:kern w:val="24"/>
                <w:sz w:val="24"/>
                <w:szCs w:val="24"/>
              </w:rPr>
              <w:t>Назва теми</w:t>
            </w:r>
          </w:p>
        </w:tc>
      </w:tr>
      <w:tr w:rsidR="00B81115" w:rsidRPr="00562C57" w:rsidTr="00FD659D">
        <w:trPr>
          <w:jc w:val="center"/>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81115" w:rsidRPr="00233209" w:rsidRDefault="00233209" w:rsidP="00EB498E">
            <w:pPr>
              <w:spacing w:after="0" w:line="240" w:lineRule="auto"/>
              <w:jc w:val="center"/>
              <w:rPr>
                <w:rFonts w:ascii="Times New Roman" w:eastAsia="Times New Roman" w:hAnsi="Times New Roman" w:cs="Times New Roman"/>
                <w:sz w:val="24"/>
                <w:szCs w:val="24"/>
              </w:rPr>
            </w:pPr>
            <w:r w:rsidRPr="00233209">
              <w:rPr>
                <w:rFonts w:ascii="Times New Roman" w:eastAsia="Times New Roman" w:hAnsi="Times New Roman" w:cs="Times New Roman"/>
                <w:sz w:val="24"/>
                <w:szCs w:val="24"/>
              </w:rPr>
              <w:t>1</w:t>
            </w:r>
          </w:p>
        </w:tc>
        <w:tc>
          <w:tcPr>
            <w:tcW w:w="77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45938" w:rsidRPr="00233209" w:rsidRDefault="00245938" w:rsidP="00245938">
            <w:pPr>
              <w:pStyle w:val="Default"/>
              <w:jc w:val="center"/>
              <w:rPr>
                <w:sz w:val="28"/>
                <w:szCs w:val="28"/>
              </w:rPr>
            </w:pPr>
            <w:r w:rsidRPr="00233209">
              <w:rPr>
                <w:sz w:val="28"/>
                <w:szCs w:val="28"/>
              </w:rPr>
              <w:t xml:space="preserve">Історія виникнення класичної методики </w:t>
            </w:r>
            <w:proofErr w:type="spellStart"/>
            <w:r w:rsidRPr="00233209">
              <w:rPr>
                <w:sz w:val="28"/>
                <w:szCs w:val="28"/>
              </w:rPr>
              <w:t>кінезіологічного</w:t>
            </w:r>
            <w:proofErr w:type="spellEnd"/>
            <w:r w:rsidRPr="00233209">
              <w:rPr>
                <w:sz w:val="28"/>
                <w:szCs w:val="28"/>
              </w:rPr>
              <w:t xml:space="preserve"> </w:t>
            </w:r>
            <w:proofErr w:type="spellStart"/>
            <w:r w:rsidRPr="00233209">
              <w:rPr>
                <w:sz w:val="28"/>
                <w:szCs w:val="28"/>
              </w:rPr>
              <w:t>тейпування</w:t>
            </w:r>
            <w:proofErr w:type="spellEnd"/>
            <w:r w:rsidRPr="00233209">
              <w:rPr>
                <w:sz w:val="28"/>
                <w:szCs w:val="28"/>
              </w:rPr>
              <w:t xml:space="preserve">. </w:t>
            </w:r>
          </w:p>
          <w:p w:rsidR="00B81115" w:rsidRPr="00233209" w:rsidRDefault="00B81115" w:rsidP="00EB498E">
            <w:pPr>
              <w:spacing w:after="0" w:line="240" w:lineRule="auto"/>
              <w:jc w:val="center"/>
              <w:rPr>
                <w:rFonts w:ascii="Times New Roman" w:eastAsia="Times New Roman" w:hAnsi="Times New Roman" w:cs="Times New Roman"/>
                <w:sz w:val="24"/>
                <w:szCs w:val="24"/>
              </w:rPr>
            </w:pPr>
            <w:r w:rsidRPr="00233209">
              <w:rPr>
                <w:rFonts w:ascii="Times New Roman" w:eastAsia="Times New Roman" w:hAnsi="Times New Roman" w:cs="Times New Roman"/>
                <w:color w:val="000000"/>
                <w:kern w:val="24"/>
                <w:sz w:val="24"/>
                <w:szCs w:val="24"/>
              </w:rPr>
              <w:t> </w:t>
            </w:r>
          </w:p>
        </w:tc>
      </w:tr>
      <w:tr w:rsidR="00B81115" w:rsidRPr="00562C57" w:rsidTr="00FD659D">
        <w:trPr>
          <w:jc w:val="center"/>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81115" w:rsidRPr="00233209" w:rsidRDefault="00B81115" w:rsidP="00EB498E">
            <w:pPr>
              <w:spacing w:after="0" w:line="240" w:lineRule="auto"/>
              <w:jc w:val="center"/>
              <w:rPr>
                <w:rFonts w:ascii="Times New Roman" w:eastAsia="Times New Roman" w:hAnsi="Times New Roman" w:cs="Times New Roman"/>
                <w:sz w:val="24"/>
                <w:szCs w:val="24"/>
              </w:rPr>
            </w:pPr>
            <w:r w:rsidRPr="00233209">
              <w:rPr>
                <w:rFonts w:ascii="Times New Roman" w:eastAsia="Times New Roman" w:hAnsi="Times New Roman" w:cs="Times New Roman"/>
                <w:color w:val="000000"/>
                <w:kern w:val="24"/>
                <w:sz w:val="24"/>
                <w:szCs w:val="24"/>
              </w:rPr>
              <w:t>2</w:t>
            </w:r>
          </w:p>
        </w:tc>
        <w:tc>
          <w:tcPr>
            <w:tcW w:w="77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45938" w:rsidRPr="00233209" w:rsidRDefault="00245938" w:rsidP="00245938">
            <w:pPr>
              <w:pStyle w:val="Default"/>
              <w:jc w:val="center"/>
              <w:rPr>
                <w:sz w:val="28"/>
                <w:szCs w:val="28"/>
              </w:rPr>
            </w:pPr>
            <w:r w:rsidRPr="00233209">
              <w:rPr>
                <w:sz w:val="28"/>
                <w:szCs w:val="28"/>
              </w:rPr>
              <w:t xml:space="preserve">Відмінності класичного </w:t>
            </w:r>
            <w:proofErr w:type="spellStart"/>
            <w:r w:rsidRPr="00233209">
              <w:rPr>
                <w:sz w:val="28"/>
                <w:szCs w:val="28"/>
              </w:rPr>
              <w:t>кінезіологічного</w:t>
            </w:r>
            <w:proofErr w:type="spellEnd"/>
            <w:r w:rsidRPr="00233209">
              <w:rPr>
                <w:sz w:val="28"/>
                <w:szCs w:val="28"/>
              </w:rPr>
              <w:t xml:space="preserve"> </w:t>
            </w:r>
            <w:proofErr w:type="spellStart"/>
            <w:r w:rsidRPr="00233209">
              <w:rPr>
                <w:sz w:val="28"/>
                <w:szCs w:val="28"/>
              </w:rPr>
              <w:t>тейпування</w:t>
            </w:r>
            <w:proofErr w:type="spellEnd"/>
            <w:r w:rsidRPr="00233209">
              <w:rPr>
                <w:sz w:val="28"/>
                <w:szCs w:val="28"/>
              </w:rPr>
              <w:t xml:space="preserve"> від жорсткого атлетичного та терапевтичного </w:t>
            </w:r>
            <w:proofErr w:type="spellStart"/>
            <w:r w:rsidRPr="00233209">
              <w:rPr>
                <w:sz w:val="28"/>
                <w:szCs w:val="28"/>
              </w:rPr>
              <w:t>тейпування</w:t>
            </w:r>
            <w:proofErr w:type="spellEnd"/>
            <w:r w:rsidRPr="00233209">
              <w:rPr>
                <w:sz w:val="28"/>
                <w:szCs w:val="28"/>
              </w:rPr>
              <w:t xml:space="preserve">. </w:t>
            </w:r>
          </w:p>
          <w:p w:rsidR="00B81115" w:rsidRPr="00233209" w:rsidRDefault="00B81115" w:rsidP="00EB498E">
            <w:pPr>
              <w:spacing w:after="0" w:line="240" w:lineRule="auto"/>
              <w:jc w:val="center"/>
              <w:rPr>
                <w:rFonts w:ascii="Times New Roman" w:eastAsia="Times New Roman" w:hAnsi="Times New Roman" w:cs="Times New Roman"/>
                <w:sz w:val="24"/>
                <w:szCs w:val="24"/>
              </w:rPr>
            </w:pPr>
            <w:r w:rsidRPr="00233209">
              <w:rPr>
                <w:rFonts w:ascii="Times New Roman" w:eastAsia="Times New Roman" w:hAnsi="Times New Roman" w:cs="Times New Roman"/>
                <w:color w:val="000000"/>
                <w:kern w:val="24"/>
                <w:sz w:val="24"/>
                <w:szCs w:val="24"/>
              </w:rPr>
              <w:t> </w:t>
            </w:r>
          </w:p>
        </w:tc>
      </w:tr>
      <w:tr w:rsidR="00B81115" w:rsidRPr="00562C57" w:rsidTr="00FD659D">
        <w:trPr>
          <w:jc w:val="center"/>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81115" w:rsidRPr="00233209" w:rsidRDefault="00233209" w:rsidP="00EB49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3</w:t>
            </w:r>
          </w:p>
        </w:tc>
        <w:tc>
          <w:tcPr>
            <w:tcW w:w="77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45938" w:rsidRPr="00233209" w:rsidRDefault="00245938" w:rsidP="00245938">
            <w:pPr>
              <w:pStyle w:val="Default"/>
              <w:jc w:val="center"/>
              <w:rPr>
                <w:sz w:val="28"/>
                <w:szCs w:val="28"/>
              </w:rPr>
            </w:pPr>
            <w:r w:rsidRPr="00233209">
              <w:rPr>
                <w:sz w:val="28"/>
                <w:szCs w:val="28"/>
              </w:rPr>
              <w:t xml:space="preserve">Робоче місце, обладнання, матеріали, що використовуються для накладення </w:t>
            </w:r>
            <w:proofErr w:type="spellStart"/>
            <w:r w:rsidRPr="00233209">
              <w:rPr>
                <w:sz w:val="28"/>
                <w:szCs w:val="28"/>
              </w:rPr>
              <w:t>кінезіотейпа</w:t>
            </w:r>
            <w:proofErr w:type="spellEnd"/>
            <w:r w:rsidRPr="00233209">
              <w:rPr>
                <w:sz w:val="28"/>
                <w:szCs w:val="28"/>
              </w:rPr>
              <w:t xml:space="preserve"> </w:t>
            </w:r>
          </w:p>
          <w:p w:rsidR="00B81115" w:rsidRPr="00233209" w:rsidRDefault="00B81115" w:rsidP="00EB498E">
            <w:pPr>
              <w:spacing w:after="0" w:line="240" w:lineRule="auto"/>
              <w:jc w:val="center"/>
              <w:rPr>
                <w:rFonts w:ascii="Times New Roman" w:eastAsia="Times New Roman" w:hAnsi="Times New Roman" w:cs="Times New Roman"/>
                <w:sz w:val="24"/>
                <w:szCs w:val="24"/>
              </w:rPr>
            </w:pPr>
            <w:r w:rsidRPr="00233209">
              <w:rPr>
                <w:rFonts w:ascii="Times New Roman" w:eastAsia="Times New Roman" w:hAnsi="Times New Roman" w:cs="Times New Roman"/>
                <w:color w:val="000000"/>
                <w:kern w:val="24"/>
                <w:sz w:val="24"/>
                <w:szCs w:val="24"/>
              </w:rPr>
              <w:t> </w:t>
            </w:r>
          </w:p>
        </w:tc>
      </w:tr>
      <w:tr w:rsidR="00245938" w:rsidRPr="00562C57" w:rsidTr="00FD659D">
        <w:trPr>
          <w:jc w:val="center"/>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45938" w:rsidRPr="00233209" w:rsidRDefault="00233209" w:rsidP="00EB498E">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4</w:t>
            </w:r>
          </w:p>
          <w:p w:rsidR="00245938" w:rsidRPr="00233209" w:rsidRDefault="00245938" w:rsidP="00EB498E">
            <w:pPr>
              <w:spacing w:after="0" w:line="240" w:lineRule="auto"/>
              <w:jc w:val="center"/>
              <w:rPr>
                <w:rFonts w:ascii="Times New Roman" w:eastAsia="Times New Roman" w:hAnsi="Times New Roman" w:cs="Times New Roman"/>
                <w:color w:val="000000"/>
                <w:kern w:val="24"/>
                <w:sz w:val="24"/>
                <w:szCs w:val="24"/>
              </w:rPr>
            </w:pPr>
          </w:p>
          <w:p w:rsidR="00245938" w:rsidRPr="00233209" w:rsidRDefault="00245938" w:rsidP="00EB498E">
            <w:pPr>
              <w:spacing w:after="0" w:line="240" w:lineRule="auto"/>
              <w:jc w:val="center"/>
              <w:rPr>
                <w:rFonts w:ascii="Times New Roman" w:eastAsia="Times New Roman" w:hAnsi="Times New Roman" w:cs="Times New Roman"/>
                <w:color w:val="000000"/>
                <w:kern w:val="24"/>
                <w:sz w:val="24"/>
                <w:szCs w:val="24"/>
              </w:rPr>
            </w:pPr>
          </w:p>
        </w:tc>
        <w:tc>
          <w:tcPr>
            <w:tcW w:w="77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45938" w:rsidRPr="00233209" w:rsidRDefault="00245938" w:rsidP="008300FE">
            <w:pPr>
              <w:pStyle w:val="Default"/>
              <w:jc w:val="center"/>
              <w:rPr>
                <w:sz w:val="28"/>
                <w:szCs w:val="28"/>
              </w:rPr>
            </w:pPr>
            <w:r w:rsidRPr="00233209">
              <w:rPr>
                <w:sz w:val="28"/>
                <w:szCs w:val="28"/>
              </w:rPr>
              <w:t xml:space="preserve">Особливості комплексного застосування методу </w:t>
            </w:r>
            <w:proofErr w:type="spellStart"/>
            <w:r w:rsidRPr="00233209">
              <w:rPr>
                <w:sz w:val="28"/>
                <w:szCs w:val="28"/>
              </w:rPr>
              <w:t>кінезіологічного</w:t>
            </w:r>
            <w:proofErr w:type="spellEnd"/>
            <w:r w:rsidRPr="00233209">
              <w:rPr>
                <w:sz w:val="28"/>
                <w:szCs w:val="28"/>
              </w:rPr>
              <w:t xml:space="preserve"> </w:t>
            </w:r>
            <w:proofErr w:type="spellStart"/>
            <w:r w:rsidRPr="00233209">
              <w:rPr>
                <w:sz w:val="28"/>
                <w:szCs w:val="28"/>
              </w:rPr>
              <w:t>тейпування</w:t>
            </w:r>
            <w:proofErr w:type="spellEnd"/>
            <w:r w:rsidRPr="00233209">
              <w:rPr>
                <w:sz w:val="28"/>
                <w:szCs w:val="28"/>
              </w:rPr>
              <w:t xml:space="preserve"> та фізичних вправ</w:t>
            </w:r>
          </w:p>
        </w:tc>
      </w:tr>
      <w:tr w:rsidR="008300FE" w:rsidRPr="00562C57" w:rsidTr="00FD659D">
        <w:trPr>
          <w:jc w:val="center"/>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300FE" w:rsidRPr="00233209" w:rsidRDefault="00233209" w:rsidP="00EB498E">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5</w:t>
            </w:r>
          </w:p>
          <w:p w:rsidR="008300FE" w:rsidRPr="00233209" w:rsidRDefault="008300FE" w:rsidP="00EB498E">
            <w:pPr>
              <w:spacing w:after="0" w:line="240" w:lineRule="auto"/>
              <w:jc w:val="center"/>
              <w:rPr>
                <w:rFonts w:ascii="Times New Roman" w:eastAsia="Times New Roman" w:hAnsi="Times New Roman" w:cs="Times New Roman"/>
                <w:color w:val="000000"/>
                <w:kern w:val="24"/>
                <w:sz w:val="24"/>
                <w:szCs w:val="24"/>
              </w:rPr>
            </w:pPr>
          </w:p>
        </w:tc>
        <w:tc>
          <w:tcPr>
            <w:tcW w:w="77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300FE" w:rsidRPr="00233209" w:rsidRDefault="008300FE" w:rsidP="008300FE">
            <w:pPr>
              <w:pStyle w:val="Default"/>
              <w:jc w:val="center"/>
              <w:rPr>
                <w:sz w:val="28"/>
                <w:szCs w:val="28"/>
              </w:rPr>
            </w:pPr>
            <w:r w:rsidRPr="00233209">
              <w:rPr>
                <w:sz w:val="28"/>
                <w:szCs w:val="28"/>
              </w:rPr>
              <w:t xml:space="preserve">Поєднання методу </w:t>
            </w:r>
            <w:proofErr w:type="spellStart"/>
            <w:r w:rsidRPr="00233209">
              <w:rPr>
                <w:sz w:val="28"/>
                <w:szCs w:val="28"/>
              </w:rPr>
              <w:t>кінезіологічного</w:t>
            </w:r>
            <w:proofErr w:type="spellEnd"/>
            <w:r w:rsidRPr="00233209">
              <w:rPr>
                <w:sz w:val="28"/>
                <w:szCs w:val="28"/>
              </w:rPr>
              <w:t xml:space="preserve"> </w:t>
            </w:r>
            <w:proofErr w:type="spellStart"/>
            <w:r w:rsidRPr="00233209">
              <w:rPr>
                <w:sz w:val="28"/>
                <w:szCs w:val="28"/>
              </w:rPr>
              <w:t>тейпування</w:t>
            </w:r>
            <w:proofErr w:type="spellEnd"/>
            <w:r w:rsidRPr="00233209">
              <w:rPr>
                <w:sz w:val="28"/>
                <w:szCs w:val="28"/>
              </w:rPr>
              <w:t xml:space="preserve"> з технічними засобами фізичної терапії. </w:t>
            </w:r>
          </w:p>
          <w:p w:rsidR="008300FE" w:rsidRPr="00233209" w:rsidRDefault="008300FE" w:rsidP="00245938">
            <w:pPr>
              <w:pStyle w:val="Default"/>
              <w:jc w:val="center"/>
              <w:rPr>
                <w:sz w:val="28"/>
                <w:szCs w:val="28"/>
              </w:rPr>
            </w:pPr>
          </w:p>
        </w:tc>
      </w:tr>
      <w:tr w:rsidR="006850CB" w:rsidRPr="00562C57" w:rsidTr="00FD659D">
        <w:trPr>
          <w:jc w:val="center"/>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850CB" w:rsidRPr="00233209" w:rsidRDefault="00233209" w:rsidP="00EB498E">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6</w:t>
            </w:r>
          </w:p>
          <w:p w:rsidR="006850CB" w:rsidRPr="00233209" w:rsidRDefault="006850CB" w:rsidP="00EB498E">
            <w:pPr>
              <w:spacing w:after="0" w:line="240" w:lineRule="auto"/>
              <w:jc w:val="center"/>
              <w:rPr>
                <w:rFonts w:ascii="Times New Roman" w:eastAsia="Times New Roman" w:hAnsi="Times New Roman" w:cs="Times New Roman"/>
                <w:color w:val="000000"/>
                <w:kern w:val="24"/>
                <w:sz w:val="24"/>
                <w:szCs w:val="24"/>
              </w:rPr>
            </w:pPr>
          </w:p>
        </w:tc>
        <w:tc>
          <w:tcPr>
            <w:tcW w:w="77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850CB" w:rsidRPr="00233209" w:rsidRDefault="006850CB" w:rsidP="006850CB">
            <w:pPr>
              <w:pStyle w:val="Default"/>
              <w:jc w:val="center"/>
              <w:rPr>
                <w:sz w:val="28"/>
                <w:szCs w:val="28"/>
              </w:rPr>
            </w:pPr>
            <w:r w:rsidRPr="00233209">
              <w:rPr>
                <w:sz w:val="28"/>
                <w:szCs w:val="28"/>
              </w:rPr>
              <w:t xml:space="preserve">Особливості комплексного застосування методу </w:t>
            </w:r>
            <w:proofErr w:type="spellStart"/>
            <w:r w:rsidRPr="00233209">
              <w:rPr>
                <w:sz w:val="28"/>
                <w:szCs w:val="28"/>
              </w:rPr>
              <w:t>кінезіологічного</w:t>
            </w:r>
            <w:proofErr w:type="spellEnd"/>
            <w:r w:rsidRPr="00233209">
              <w:rPr>
                <w:sz w:val="28"/>
                <w:szCs w:val="28"/>
              </w:rPr>
              <w:t xml:space="preserve"> </w:t>
            </w:r>
            <w:proofErr w:type="spellStart"/>
            <w:r w:rsidRPr="00233209">
              <w:rPr>
                <w:sz w:val="28"/>
                <w:szCs w:val="28"/>
              </w:rPr>
              <w:t>тейпування</w:t>
            </w:r>
            <w:proofErr w:type="spellEnd"/>
            <w:r w:rsidRPr="00233209">
              <w:rPr>
                <w:sz w:val="28"/>
                <w:szCs w:val="28"/>
              </w:rPr>
              <w:t xml:space="preserve"> та фізіотерапії </w:t>
            </w:r>
          </w:p>
          <w:p w:rsidR="006850CB" w:rsidRPr="00233209" w:rsidRDefault="006850CB" w:rsidP="008300FE">
            <w:pPr>
              <w:pStyle w:val="Default"/>
              <w:jc w:val="center"/>
              <w:rPr>
                <w:sz w:val="28"/>
                <w:szCs w:val="28"/>
              </w:rPr>
            </w:pPr>
          </w:p>
        </w:tc>
      </w:tr>
      <w:tr w:rsidR="006850CB" w:rsidRPr="00562C57" w:rsidTr="00FD659D">
        <w:trPr>
          <w:jc w:val="center"/>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850CB" w:rsidRPr="00233209" w:rsidRDefault="00233209" w:rsidP="00EB498E">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7</w:t>
            </w:r>
          </w:p>
          <w:p w:rsidR="006850CB" w:rsidRPr="00233209" w:rsidRDefault="006850CB" w:rsidP="00EB498E">
            <w:pPr>
              <w:spacing w:after="0" w:line="240" w:lineRule="auto"/>
              <w:jc w:val="center"/>
              <w:rPr>
                <w:rFonts w:ascii="Times New Roman" w:eastAsia="Times New Roman" w:hAnsi="Times New Roman" w:cs="Times New Roman"/>
                <w:color w:val="000000"/>
                <w:kern w:val="24"/>
                <w:sz w:val="24"/>
                <w:szCs w:val="24"/>
              </w:rPr>
            </w:pPr>
          </w:p>
        </w:tc>
        <w:tc>
          <w:tcPr>
            <w:tcW w:w="77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850CB" w:rsidRPr="00233209" w:rsidRDefault="006850CB" w:rsidP="006850CB">
            <w:pPr>
              <w:pStyle w:val="Default"/>
              <w:jc w:val="center"/>
              <w:rPr>
                <w:sz w:val="28"/>
                <w:szCs w:val="28"/>
              </w:rPr>
            </w:pPr>
            <w:r w:rsidRPr="00233209">
              <w:rPr>
                <w:sz w:val="28"/>
                <w:szCs w:val="28"/>
              </w:rPr>
              <w:t xml:space="preserve">Особливості застосування </w:t>
            </w:r>
            <w:proofErr w:type="spellStart"/>
            <w:r w:rsidRPr="00233209">
              <w:rPr>
                <w:sz w:val="28"/>
                <w:szCs w:val="28"/>
              </w:rPr>
              <w:t>кінезіологічного</w:t>
            </w:r>
            <w:proofErr w:type="spellEnd"/>
            <w:r w:rsidRPr="00233209">
              <w:rPr>
                <w:sz w:val="28"/>
                <w:szCs w:val="28"/>
              </w:rPr>
              <w:t xml:space="preserve"> </w:t>
            </w:r>
            <w:proofErr w:type="spellStart"/>
            <w:r w:rsidRPr="00233209">
              <w:rPr>
                <w:sz w:val="28"/>
                <w:szCs w:val="28"/>
              </w:rPr>
              <w:t>тейпування</w:t>
            </w:r>
            <w:proofErr w:type="spellEnd"/>
            <w:r w:rsidRPr="00233209">
              <w:rPr>
                <w:sz w:val="28"/>
                <w:szCs w:val="28"/>
              </w:rPr>
              <w:t xml:space="preserve"> в залежності від періоду реабілітації </w:t>
            </w:r>
          </w:p>
          <w:p w:rsidR="006850CB" w:rsidRPr="00233209" w:rsidRDefault="006850CB" w:rsidP="006850CB">
            <w:pPr>
              <w:pStyle w:val="Default"/>
              <w:jc w:val="center"/>
              <w:rPr>
                <w:sz w:val="28"/>
                <w:szCs w:val="28"/>
              </w:rPr>
            </w:pPr>
          </w:p>
        </w:tc>
      </w:tr>
      <w:tr w:rsidR="00F852BA" w:rsidRPr="00562C57" w:rsidTr="00FD659D">
        <w:trPr>
          <w:jc w:val="center"/>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2BA" w:rsidRDefault="00F852BA" w:rsidP="00EB498E">
            <w:pPr>
              <w:spacing w:after="0" w:line="240" w:lineRule="auto"/>
              <w:jc w:val="center"/>
              <w:rPr>
                <w:rFonts w:ascii="Times New Roman" w:eastAsia="Times New Roman" w:hAnsi="Times New Roman" w:cs="Times New Roman"/>
                <w:color w:val="000000"/>
                <w:kern w:val="24"/>
                <w:sz w:val="24"/>
                <w:szCs w:val="24"/>
              </w:rPr>
            </w:pPr>
          </w:p>
          <w:p w:rsidR="00F852BA" w:rsidRDefault="00A65B57" w:rsidP="00EB498E">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8</w:t>
            </w:r>
          </w:p>
        </w:tc>
        <w:tc>
          <w:tcPr>
            <w:tcW w:w="77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2BA" w:rsidRDefault="00F852BA" w:rsidP="00F852BA">
            <w:pPr>
              <w:pStyle w:val="Default"/>
              <w:jc w:val="center"/>
              <w:rPr>
                <w:sz w:val="28"/>
                <w:szCs w:val="28"/>
              </w:rPr>
            </w:pPr>
            <w:r>
              <w:rPr>
                <w:sz w:val="28"/>
                <w:szCs w:val="28"/>
              </w:rPr>
              <w:t xml:space="preserve">Основні аспекти </w:t>
            </w:r>
            <w:proofErr w:type="spellStart"/>
            <w:r>
              <w:rPr>
                <w:sz w:val="28"/>
                <w:szCs w:val="28"/>
              </w:rPr>
              <w:t>кінезіологічного</w:t>
            </w:r>
            <w:proofErr w:type="spellEnd"/>
            <w:r>
              <w:rPr>
                <w:sz w:val="28"/>
                <w:szCs w:val="28"/>
              </w:rPr>
              <w:t xml:space="preserve"> </w:t>
            </w:r>
            <w:proofErr w:type="spellStart"/>
            <w:r>
              <w:rPr>
                <w:sz w:val="28"/>
                <w:szCs w:val="28"/>
              </w:rPr>
              <w:t>тейпування</w:t>
            </w:r>
            <w:proofErr w:type="spellEnd"/>
            <w:r>
              <w:rPr>
                <w:sz w:val="28"/>
                <w:szCs w:val="28"/>
              </w:rPr>
              <w:t xml:space="preserve"> при </w:t>
            </w:r>
            <w:proofErr w:type="spellStart"/>
            <w:r>
              <w:rPr>
                <w:sz w:val="28"/>
                <w:szCs w:val="28"/>
              </w:rPr>
              <w:t>дермагенних</w:t>
            </w:r>
            <w:proofErr w:type="spellEnd"/>
            <w:r>
              <w:rPr>
                <w:sz w:val="28"/>
                <w:szCs w:val="28"/>
              </w:rPr>
              <w:t xml:space="preserve"> контрактурах. </w:t>
            </w:r>
          </w:p>
          <w:p w:rsidR="00F852BA" w:rsidRPr="00233209" w:rsidRDefault="00F852BA" w:rsidP="006850CB">
            <w:pPr>
              <w:pStyle w:val="Default"/>
              <w:jc w:val="center"/>
              <w:rPr>
                <w:sz w:val="28"/>
                <w:szCs w:val="28"/>
              </w:rPr>
            </w:pPr>
          </w:p>
        </w:tc>
      </w:tr>
      <w:tr w:rsidR="00233209" w:rsidRPr="00562C57" w:rsidTr="00FD659D">
        <w:trPr>
          <w:jc w:val="center"/>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33209" w:rsidRPr="00233209" w:rsidRDefault="00233209" w:rsidP="00EB498E">
            <w:pPr>
              <w:spacing w:after="0" w:line="240" w:lineRule="auto"/>
              <w:jc w:val="center"/>
              <w:rPr>
                <w:rFonts w:ascii="Times New Roman" w:eastAsia="Times New Roman" w:hAnsi="Times New Roman" w:cs="Times New Roman"/>
                <w:color w:val="000000"/>
                <w:kern w:val="24"/>
                <w:sz w:val="24"/>
                <w:szCs w:val="24"/>
              </w:rPr>
            </w:pPr>
          </w:p>
          <w:p w:rsidR="00233209" w:rsidRPr="00233209" w:rsidRDefault="00A65B57" w:rsidP="00A65B57">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9</w:t>
            </w:r>
          </w:p>
        </w:tc>
        <w:tc>
          <w:tcPr>
            <w:tcW w:w="77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33209" w:rsidRPr="00233209" w:rsidRDefault="00233209" w:rsidP="00233209">
            <w:pPr>
              <w:pStyle w:val="Default"/>
              <w:rPr>
                <w:sz w:val="28"/>
                <w:szCs w:val="28"/>
              </w:rPr>
            </w:pPr>
            <w:proofErr w:type="spellStart"/>
            <w:r w:rsidRPr="00233209">
              <w:rPr>
                <w:sz w:val="28"/>
                <w:szCs w:val="28"/>
              </w:rPr>
              <w:t>Кінезіологічне</w:t>
            </w:r>
            <w:proofErr w:type="spellEnd"/>
            <w:r w:rsidRPr="00233209">
              <w:rPr>
                <w:sz w:val="28"/>
                <w:szCs w:val="28"/>
              </w:rPr>
              <w:t xml:space="preserve"> </w:t>
            </w:r>
            <w:proofErr w:type="spellStart"/>
            <w:r w:rsidRPr="00233209">
              <w:rPr>
                <w:sz w:val="28"/>
                <w:szCs w:val="28"/>
              </w:rPr>
              <w:t>тейпування</w:t>
            </w:r>
            <w:proofErr w:type="spellEnd"/>
            <w:r w:rsidRPr="00233209">
              <w:rPr>
                <w:sz w:val="28"/>
                <w:szCs w:val="28"/>
              </w:rPr>
              <w:t xml:space="preserve"> в практиці спортивної травматології. </w:t>
            </w:r>
          </w:p>
          <w:p w:rsidR="00233209" w:rsidRPr="00233209" w:rsidRDefault="00233209" w:rsidP="00233209">
            <w:pPr>
              <w:pStyle w:val="Default"/>
              <w:rPr>
                <w:sz w:val="28"/>
                <w:szCs w:val="28"/>
              </w:rPr>
            </w:pPr>
          </w:p>
        </w:tc>
      </w:tr>
      <w:tr w:rsidR="00233209" w:rsidRPr="00562C57" w:rsidTr="00FD659D">
        <w:trPr>
          <w:jc w:val="center"/>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33209" w:rsidRPr="00233209" w:rsidRDefault="00233209" w:rsidP="00EB498E">
            <w:pPr>
              <w:spacing w:after="0" w:line="240" w:lineRule="auto"/>
              <w:jc w:val="center"/>
              <w:rPr>
                <w:rFonts w:ascii="Times New Roman" w:eastAsia="Times New Roman" w:hAnsi="Times New Roman" w:cs="Times New Roman"/>
                <w:color w:val="000000"/>
                <w:kern w:val="24"/>
                <w:sz w:val="24"/>
                <w:szCs w:val="24"/>
              </w:rPr>
            </w:pPr>
          </w:p>
          <w:p w:rsidR="00233209" w:rsidRPr="00233209" w:rsidRDefault="00A65B57" w:rsidP="00A65B57">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10</w:t>
            </w:r>
          </w:p>
        </w:tc>
        <w:tc>
          <w:tcPr>
            <w:tcW w:w="77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33209" w:rsidRPr="00233209" w:rsidRDefault="00233209" w:rsidP="00233209">
            <w:pPr>
              <w:pStyle w:val="Default"/>
              <w:rPr>
                <w:sz w:val="28"/>
                <w:szCs w:val="28"/>
              </w:rPr>
            </w:pPr>
            <w:r w:rsidRPr="00233209">
              <w:rPr>
                <w:sz w:val="28"/>
                <w:szCs w:val="28"/>
              </w:rPr>
              <w:t xml:space="preserve">Застосування методу </w:t>
            </w:r>
            <w:proofErr w:type="spellStart"/>
            <w:r w:rsidRPr="00233209">
              <w:rPr>
                <w:sz w:val="28"/>
                <w:szCs w:val="28"/>
              </w:rPr>
              <w:t>кінезіологічного</w:t>
            </w:r>
            <w:proofErr w:type="spellEnd"/>
            <w:r w:rsidRPr="00233209">
              <w:rPr>
                <w:sz w:val="28"/>
                <w:szCs w:val="28"/>
              </w:rPr>
              <w:t xml:space="preserve"> </w:t>
            </w:r>
            <w:proofErr w:type="spellStart"/>
            <w:r w:rsidRPr="00233209">
              <w:rPr>
                <w:sz w:val="28"/>
                <w:szCs w:val="28"/>
              </w:rPr>
              <w:t>тейпування</w:t>
            </w:r>
            <w:proofErr w:type="spellEnd"/>
            <w:r w:rsidRPr="00233209">
              <w:rPr>
                <w:sz w:val="28"/>
                <w:szCs w:val="28"/>
              </w:rPr>
              <w:t xml:space="preserve"> при порушенні біомеханіки ходи. </w:t>
            </w:r>
          </w:p>
          <w:p w:rsidR="00233209" w:rsidRPr="00233209" w:rsidRDefault="00233209" w:rsidP="00233209">
            <w:pPr>
              <w:pStyle w:val="Default"/>
              <w:rPr>
                <w:sz w:val="28"/>
                <w:szCs w:val="28"/>
              </w:rPr>
            </w:pPr>
          </w:p>
        </w:tc>
      </w:tr>
    </w:tbl>
    <w:p w:rsidR="00B81115" w:rsidRPr="00D0122D" w:rsidRDefault="00B81115" w:rsidP="00B81115">
      <w:pPr>
        <w:spacing w:after="0" w:line="240" w:lineRule="auto"/>
        <w:ind w:firstLine="709"/>
        <w:jc w:val="both"/>
        <w:rPr>
          <w:rFonts w:ascii="Times New Roman" w:hAnsi="Times New Roman" w:cs="Times New Roman"/>
          <w:color w:val="000000" w:themeColor="text1"/>
          <w:kern w:val="24"/>
          <w:sz w:val="24"/>
          <w:szCs w:val="24"/>
        </w:rPr>
      </w:pPr>
      <w:r w:rsidRPr="00D0122D">
        <w:rPr>
          <w:rFonts w:ascii="Times New Roman" w:hAnsi="Times New Roman" w:cs="Times New Roman"/>
          <w:color w:val="000000" w:themeColor="text1"/>
          <w:kern w:val="24"/>
          <w:sz w:val="24"/>
          <w:szCs w:val="24"/>
        </w:rPr>
        <w:t xml:space="preserve">* </w:t>
      </w:r>
      <w:proofErr w:type="spellStart"/>
      <w:r w:rsidRPr="00D0122D">
        <w:rPr>
          <w:rFonts w:ascii="Times New Roman" w:hAnsi="Times New Roman" w:cs="Times New Roman"/>
          <w:color w:val="000000" w:themeColor="text1"/>
          <w:kern w:val="24"/>
          <w:sz w:val="24"/>
          <w:szCs w:val="24"/>
        </w:rPr>
        <w:t>ІНДЗ</w:t>
      </w:r>
      <w:proofErr w:type="spellEnd"/>
      <w:r w:rsidRPr="00D0122D">
        <w:rPr>
          <w:rFonts w:ascii="Times New Roman" w:hAnsi="Times New Roman" w:cs="Times New Roman"/>
          <w:color w:val="000000" w:themeColor="text1"/>
          <w:kern w:val="24"/>
          <w:sz w:val="24"/>
          <w:szCs w:val="24"/>
        </w:rPr>
        <w:t xml:space="preserve"> – для змістового модуля, або в цілому для навчальної дисципліни за рішенням кафедри (викладача).</w:t>
      </w:r>
    </w:p>
    <w:p w:rsidR="00B81115" w:rsidRDefault="00B81115" w:rsidP="00B81115">
      <w:pPr>
        <w:spacing w:after="0" w:line="240" w:lineRule="auto"/>
        <w:ind w:firstLine="709"/>
        <w:jc w:val="center"/>
        <w:rPr>
          <w:rFonts w:ascii="Times New Roman" w:hAnsi="Times New Roman" w:cs="Times New Roman"/>
          <w:color w:val="000000" w:themeColor="text1"/>
          <w:kern w:val="24"/>
          <w:sz w:val="24"/>
          <w:szCs w:val="24"/>
        </w:rPr>
      </w:pPr>
    </w:p>
    <w:p w:rsidR="00B81115" w:rsidRPr="00A1227C" w:rsidRDefault="00B81115" w:rsidP="00B81115">
      <w:pPr>
        <w:pStyle w:val="a3"/>
        <w:spacing w:before="0" w:beforeAutospacing="0" w:after="0" w:afterAutospacing="0"/>
        <w:ind w:left="144"/>
        <w:jc w:val="center"/>
        <w:rPr>
          <w:sz w:val="20"/>
        </w:rPr>
      </w:pPr>
      <w:r w:rsidRPr="00A1227C">
        <w:rPr>
          <w:rFonts w:eastAsia="+mn-ea"/>
          <w:b/>
          <w:bCs/>
          <w:color w:val="000000"/>
          <w:kern w:val="24"/>
          <w:szCs w:val="32"/>
        </w:rPr>
        <w:t>4. Система контролю та оцінювання</w:t>
      </w:r>
    </w:p>
    <w:p w:rsidR="00B81115" w:rsidRPr="00A1227C" w:rsidRDefault="00B81115" w:rsidP="00B81115">
      <w:pPr>
        <w:pStyle w:val="a3"/>
        <w:spacing w:before="0" w:beforeAutospacing="0" w:after="0" w:afterAutospacing="0"/>
        <w:ind w:left="144" w:firstLine="562"/>
        <w:rPr>
          <w:sz w:val="20"/>
        </w:rPr>
      </w:pPr>
      <w:r w:rsidRPr="00A1227C">
        <w:rPr>
          <w:rFonts w:eastAsia="+mn-ea"/>
          <w:b/>
          <w:bCs/>
          <w:color w:val="000000"/>
          <w:kern w:val="24"/>
          <w:szCs w:val="32"/>
        </w:rPr>
        <w:lastRenderedPageBreak/>
        <w:t xml:space="preserve">Види та форми контролю </w:t>
      </w:r>
    </w:p>
    <w:p w:rsidR="00B81115" w:rsidRPr="00A1227C" w:rsidRDefault="00B81115" w:rsidP="00B81115">
      <w:pPr>
        <w:pStyle w:val="a3"/>
        <w:spacing w:before="0" w:beforeAutospacing="0" w:after="0" w:afterAutospacing="0"/>
        <w:ind w:left="144" w:firstLine="576"/>
        <w:jc w:val="both"/>
        <w:rPr>
          <w:sz w:val="20"/>
        </w:rPr>
      </w:pPr>
      <w:r w:rsidRPr="00A1227C">
        <w:rPr>
          <w:rFonts w:eastAsia="+mn-ea"/>
          <w:color w:val="000000"/>
          <w:kern w:val="24"/>
          <w:szCs w:val="32"/>
        </w:rPr>
        <w:t xml:space="preserve">Формами поточного контролю є усна чи письмова (тестування, есе, реферат, творча робота, лабораторна робота) відповідь студента  та ін. </w:t>
      </w:r>
    </w:p>
    <w:p w:rsidR="00B81115" w:rsidRPr="00A1227C" w:rsidRDefault="00B81115" w:rsidP="00B81115">
      <w:pPr>
        <w:pStyle w:val="a3"/>
        <w:spacing w:before="0" w:beforeAutospacing="0" w:after="0" w:afterAutospacing="0"/>
        <w:ind w:left="144" w:firstLine="576"/>
        <w:rPr>
          <w:sz w:val="20"/>
        </w:rPr>
      </w:pPr>
      <w:r w:rsidRPr="00A1227C">
        <w:rPr>
          <w:rFonts w:eastAsia="+mn-ea"/>
          <w:color w:val="000000"/>
          <w:kern w:val="24"/>
          <w:szCs w:val="32"/>
        </w:rPr>
        <w:t>Форм</w:t>
      </w:r>
      <w:r w:rsidR="00FD659D">
        <w:rPr>
          <w:rFonts w:eastAsia="+mn-ea"/>
          <w:color w:val="000000"/>
          <w:kern w:val="24"/>
          <w:szCs w:val="32"/>
        </w:rPr>
        <w:t>ою</w:t>
      </w:r>
      <w:r w:rsidRPr="00A1227C">
        <w:rPr>
          <w:rFonts w:eastAsia="+mn-ea"/>
          <w:color w:val="000000"/>
          <w:kern w:val="24"/>
          <w:szCs w:val="32"/>
        </w:rPr>
        <w:t xml:space="preserve"> підсумкового  контролю є залік. </w:t>
      </w:r>
    </w:p>
    <w:p w:rsidR="00B81115" w:rsidRPr="00A1227C" w:rsidRDefault="00B81115" w:rsidP="00B81115">
      <w:pPr>
        <w:pStyle w:val="a3"/>
        <w:spacing w:before="0" w:beforeAutospacing="0" w:after="0" w:afterAutospacing="0"/>
        <w:ind w:left="144" w:firstLine="576"/>
        <w:rPr>
          <w:sz w:val="20"/>
        </w:rPr>
      </w:pPr>
      <w:r w:rsidRPr="00A1227C">
        <w:rPr>
          <w:rFonts w:eastAsia="+mn-ea"/>
          <w:b/>
          <w:bCs/>
          <w:color w:val="000000"/>
          <w:kern w:val="24"/>
          <w:szCs w:val="32"/>
        </w:rPr>
        <w:t>Засоби оцінювання</w:t>
      </w:r>
    </w:p>
    <w:p w:rsidR="00B81115" w:rsidRPr="00A1227C" w:rsidRDefault="00B81115" w:rsidP="00B81115">
      <w:pPr>
        <w:pStyle w:val="a3"/>
        <w:spacing w:before="0" w:beforeAutospacing="0" w:after="0" w:afterAutospacing="0"/>
        <w:ind w:firstLine="706"/>
        <w:jc w:val="both"/>
        <w:rPr>
          <w:sz w:val="20"/>
        </w:rPr>
      </w:pPr>
      <w:r w:rsidRPr="00A1227C">
        <w:rPr>
          <w:rFonts w:eastAsia="+mn-ea"/>
          <w:color w:val="000000"/>
          <w:kern w:val="24"/>
          <w:szCs w:val="32"/>
        </w:rPr>
        <w:t>Засобами оцінювання та демонстрування результатів навчання можуть бути:</w:t>
      </w:r>
    </w:p>
    <w:p w:rsidR="00B81115" w:rsidRPr="00A1227C" w:rsidRDefault="00B81115" w:rsidP="00B81115">
      <w:pPr>
        <w:pStyle w:val="a3"/>
        <w:spacing w:before="0" w:beforeAutospacing="0" w:after="0" w:afterAutospacing="0"/>
        <w:ind w:firstLine="706"/>
        <w:jc w:val="both"/>
        <w:rPr>
          <w:sz w:val="20"/>
        </w:rPr>
      </w:pPr>
      <w:r w:rsidRPr="00A1227C">
        <w:rPr>
          <w:rFonts w:eastAsia="+mn-ea"/>
          <w:color w:val="000000"/>
          <w:kern w:val="24"/>
          <w:szCs w:val="32"/>
        </w:rPr>
        <w:t>-    стандартизовані тести;</w:t>
      </w:r>
    </w:p>
    <w:p w:rsidR="00B81115" w:rsidRPr="00A1227C" w:rsidRDefault="00B81115" w:rsidP="00B81115">
      <w:pPr>
        <w:pStyle w:val="a3"/>
        <w:spacing w:before="0" w:beforeAutospacing="0" w:after="0" w:afterAutospacing="0"/>
        <w:ind w:firstLine="706"/>
        <w:jc w:val="both"/>
        <w:rPr>
          <w:sz w:val="20"/>
        </w:rPr>
      </w:pPr>
      <w:r w:rsidRPr="00A1227C">
        <w:rPr>
          <w:rFonts w:eastAsia="+mn-ea"/>
          <w:color w:val="000000"/>
          <w:kern w:val="24"/>
          <w:szCs w:val="32"/>
        </w:rPr>
        <w:t xml:space="preserve">- реферати; </w:t>
      </w:r>
    </w:p>
    <w:p w:rsidR="00B81115" w:rsidRPr="00A1227C" w:rsidRDefault="00B81115" w:rsidP="00B81115">
      <w:pPr>
        <w:pStyle w:val="a3"/>
        <w:spacing w:before="0" w:beforeAutospacing="0" w:after="0" w:afterAutospacing="0"/>
        <w:ind w:firstLine="706"/>
        <w:jc w:val="both"/>
        <w:rPr>
          <w:sz w:val="20"/>
        </w:rPr>
      </w:pPr>
      <w:r w:rsidRPr="00A1227C">
        <w:rPr>
          <w:rFonts w:eastAsia="+mn-ea"/>
          <w:color w:val="000000"/>
          <w:kern w:val="24"/>
          <w:szCs w:val="32"/>
        </w:rPr>
        <w:t>- есе;</w:t>
      </w:r>
    </w:p>
    <w:p w:rsidR="00B81115" w:rsidRPr="00A1227C" w:rsidRDefault="00B81115" w:rsidP="00B81115">
      <w:pPr>
        <w:pStyle w:val="a3"/>
        <w:spacing w:before="0" w:beforeAutospacing="0" w:after="0" w:afterAutospacing="0"/>
        <w:ind w:firstLine="706"/>
        <w:jc w:val="both"/>
        <w:rPr>
          <w:sz w:val="20"/>
        </w:rPr>
      </w:pPr>
      <w:r w:rsidRPr="00A1227C">
        <w:rPr>
          <w:rFonts w:eastAsia="+mn-ea"/>
          <w:color w:val="000000"/>
          <w:kern w:val="24"/>
          <w:szCs w:val="32"/>
        </w:rPr>
        <w:t>-  презентації результатів виконаних завдань та досліджень;</w:t>
      </w:r>
    </w:p>
    <w:p w:rsidR="00B81115" w:rsidRPr="00A1227C" w:rsidRDefault="00B81115" w:rsidP="00B81115">
      <w:pPr>
        <w:pStyle w:val="a3"/>
        <w:spacing w:before="0" w:beforeAutospacing="0" w:after="0" w:afterAutospacing="0"/>
        <w:ind w:firstLine="706"/>
        <w:jc w:val="both"/>
        <w:rPr>
          <w:sz w:val="20"/>
        </w:rPr>
      </w:pPr>
      <w:r w:rsidRPr="00A1227C">
        <w:rPr>
          <w:rFonts w:eastAsia="+mn-ea"/>
          <w:color w:val="000000"/>
          <w:kern w:val="24"/>
          <w:szCs w:val="32"/>
        </w:rPr>
        <w:t>- студентські презентації та виступи на наукових заходах;</w:t>
      </w:r>
    </w:p>
    <w:p w:rsidR="00B81115" w:rsidRPr="00A1227C" w:rsidRDefault="00B81115" w:rsidP="00B81115">
      <w:pPr>
        <w:pStyle w:val="a3"/>
        <w:spacing w:before="0" w:beforeAutospacing="0" w:after="0" w:afterAutospacing="0"/>
        <w:ind w:firstLine="706"/>
        <w:jc w:val="both"/>
        <w:rPr>
          <w:sz w:val="20"/>
        </w:rPr>
      </w:pPr>
      <w:r w:rsidRPr="00A1227C">
        <w:rPr>
          <w:rFonts w:eastAsia="+mn-ea"/>
          <w:color w:val="000000"/>
          <w:kern w:val="24"/>
          <w:szCs w:val="32"/>
        </w:rPr>
        <w:t>-  завдання на</w:t>
      </w:r>
      <w:r w:rsidR="00776C56">
        <w:rPr>
          <w:rFonts w:eastAsia="+mn-ea"/>
          <w:color w:val="000000"/>
          <w:kern w:val="24"/>
          <w:szCs w:val="32"/>
        </w:rPr>
        <w:t xml:space="preserve"> статистах</w:t>
      </w:r>
      <w:r w:rsidRPr="00A1227C">
        <w:rPr>
          <w:rFonts w:eastAsia="+mn-ea"/>
          <w:color w:val="000000"/>
          <w:kern w:val="24"/>
          <w:szCs w:val="32"/>
        </w:rPr>
        <w:t xml:space="preserve">, </w:t>
      </w:r>
      <w:proofErr w:type="spellStart"/>
      <w:r w:rsidRPr="00A1227C">
        <w:rPr>
          <w:rFonts w:eastAsia="+mn-ea"/>
          <w:color w:val="000000"/>
          <w:kern w:val="24"/>
          <w:szCs w:val="32"/>
        </w:rPr>
        <w:t>реа</w:t>
      </w:r>
      <w:r w:rsidR="00776C56">
        <w:rPr>
          <w:rFonts w:eastAsia="+mn-ea"/>
          <w:color w:val="000000"/>
          <w:kern w:val="24"/>
          <w:szCs w:val="32"/>
        </w:rPr>
        <w:t>білітантах</w:t>
      </w:r>
      <w:proofErr w:type="spellEnd"/>
      <w:r w:rsidRPr="00A1227C">
        <w:rPr>
          <w:rFonts w:eastAsia="+mn-ea"/>
          <w:color w:val="000000"/>
          <w:kern w:val="24"/>
          <w:szCs w:val="32"/>
          <w:lang w:val="ru-RU"/>
        </w:rPr>
        <w:t>;</w:t>
      </w:r>
    </w:p>
    <w:p w:rsidR="00B81115" w:rsidRDefault="00B81115" w:rsidP="00B81115">
      <w:pPr>
        <w:pStyle w:val="a3"/>
        <w:tabs>
          <w:tab w:val="left" w:pos="365"/>
        </w:tabs>
        <w:spacing w:before="0" w:beforeAutospacing="0" w:after="0" w:afterAutospacing="0"/>
        <w:ind w:firstLine="706"/>
      </w:pPr>
      <w:r w:rsidRPr="00D03BDA">
        <w:rPr>
          <w:rFonts w:eastAsia="+mn-ea"/>
          <w:color w:val="000000"/>
          <w:kern w:val="24"/>
          <w:szCs w:val="32"/>
        </w:rPr>
        <w:t>-</w:t>
      </w:r>
      <w:r w:rsidR="00776C56">
        <w:rPr>
          <w:rFonts w:eastAsia="+mn-ea"/>
          <w:color w:val="000000"/>
          <w:kern w:val="24"/>
          <w:szCs w:val="32"/>
        </w:rPr>
        <w:t xml:space="preserve"> створення кейсу методик терапевтичного </w:t>
      </w:r>
      <w:proofErr w:type="spellStart"/>
      <w:r w:rsidR="00776C56">
        <w:rPr>
          <w:rFonts w:eastAsia="+mn-ea"/>
          <w:color w:val="000000"/>
          <w:kern w:val="24"/>
          <w:szCs w:val="32"/>
        </w:rPr>
        <w:t>кінезіотейпування</w:t>
      </w:r>
      <w:proofErr w:type="spellEnd"/>
      <w:r w:rsidRPr="00D03BDA">
        <w:rPr>
          <w:rFonts w:eastAsia="+mn-ea"/>
          <w:color w:val="000000"/>
          <w:kern w:val="24"/>
          <w:szCs w:val="32"/>
        </w:rPr>
        <w:t>.</w:t>
      </w:r>
      <w:r w:rsidRPr="00A1227C">
        <w:rPr>
          <w:rFonts w:eastAsia="+mn-ea"/>
          <w:color w:val="000000"/>
          <w:kern w:val="24"/>
          <w:szCs w:val="32"/>
        </w:rPr>
        <w:t xml:space="preserve">                                                             </w:t>
      </w:r>
    </w:p>
    <w:p w:rsidR="00B81115" w:rsidRDefault="00B81115" w:rsidP="00B81115">
      <w:pPr>
        <w:spacing w:after="0" w:line="240" w:lineRule="auto"/>
        <w:ind w:firstLine="709"/>
        <w:jc w:val="center"/>
        <w:rPr>
          <w:rFonts w:ascii="Times New Roman" w:hAnsi="Times New Roman" w:cs="Times New Roman"/>
          <w:color w:val="000000" w:themeColor="text1"/>
          <w:kern w:val="24"/>
          <w:sz w:val="24"/>
          <w:szCs w:val="24"/>
        </w:rPr>
      </w:pPr>
    </w:p>
    <w:p w:rsidR="00B81115" w:rsidRPr="00A1227C" w:rsidRDefault="00B81115" w:rsidP="00B81115">
      <w:pPr>
        <w:pStyle w:val="a3"/>
        <w:spacing w:before="0" w:beforeAutospacing="0" w:after="0" w:afterAutospacing="0"/>
        <w:jc w:val="center"/>
        <w:rPr>
          <w:sz w:val="16"/>
        </w:rPr>
      </w:pPr>
      <w:r w:rsidRPr="00A1227C">
        <w:rPr>
          <w:rFonts w:eastAsia="+mn-ea"/>
          <w:b/>
          <w:bCs/>
          <w:color w:val="000000"/>
          <w:kern w:val="24"/>
          <w:szCs w:val="40"/>
        </w:rPr>
        <w:t>Критерії оцінювання результатів навчання з навчальної дисципліни</w:t>
      </w:r>
    </w:p>
    <w:p w:rsidR="00776C56" w:rsidRPr="00FD659D" w:rsidRDefault="00B81115" w:rsidP="008F0F70">
      <w:pPr>
        <w:pStyle w:val="Default"/>
        <w:jc w:val="both"/>
      </w:pPr>
      <w:r w:rsidRPr="00A1227C">
        <w:rPr>
          <w:rFonts w:eastAsia="+mn-ea"/>
          <w:kern w:val="24"/>
          <w:szCs w:val="40"/>
        </w:rPr>
        <w:tab/>
      </w:r>
      <w:r w:rsidR="00776C56" w:rsidRPr="00FD659D">
        <w:t xml:space="preserve">Підсумкова оцінка з навчальної дисципліни формується з урахуванням результатів поточного контролю та заліку. </w:t>
      </w:r>
    </w:p>
    <w:p w:rsidR="00B81115" w:rsidRPr="00FD659D" w:rsidRDefault="00776C56" w:rsidP="008F0F70">
      <w:pPr>
        <w:pStyle w:val="a3"/>
        <w:spacing w:before="0" w:beforeAutospacing="0" w:after="0" w:afterAutospacing="0"/>
        <w:jc w:val="both"/>
      </w:pPr>
      <w:r w:rsidRPr="00FD659D">
        <w:t xml:space="preserve">Протягом семестру здобувач вищої освіти може отримати максимальну кількість балів – </w:t>
      </w:r>
      <w:r w:rsidR="00E60468">
        <w:t>60</w:t>
      </w:r>
      <w:r w:rsidRPr="00FD659D">
        <w:t xml:space="preserve"> як суму балів за результатами поточного контролю на практичних заняттях та під час консультацій науково-педагогічних працівників з тем, на які не передбачено аудиторних годин, або в установленому порядку з тем, заняття з яких було пропущене здобувачем вищої освіти. </w:t>
      </w:r>
    </w:p>
    <w:p w:rsidR="00EB498E" w:rsidRPr="00FD659D" w:rsidRDefault="00EB498E" w:rsidP="008F0F70">
      <w:pPr>
        <w:pStyle w:val="Default"/>
        <w:jc w:val="both"/>
      </w:pPr>
      <w:r w:rsidRPr="00FD659D">
        <w:t xml:space="preserve">1. За участь у лекційному занятті студент отримує 1 бал. </w:t>
      </w:r>
    </w:p>
    <w:p w:rsidR="00EB498E" w:rsidRPr="00FD659D" w:rsidRDefault="00EB498E" w:rsidP="008F0F70">
      <w:pPr>
        <w:pStyle w:val="Default"/>
        <w:jc w:val="both"/>
        <w:rPr>
          <w:color w:val="auto"/>
        </w:rPr>
      </w:pPr>
      <w:r w:rsidRPr="00FD659D">
        <w:t xml:space="preserve">2. Усна відповідь на питання практичного заняття оцінюється у 5 балів: 5 балів – студент повністю засвоїв теоретичний матеріал, логічно викладає його, робить висновки, висловлює гіпотези, дискутує. 4 бали – студент засвоїв теоретичний матеріал, вільно викладає його, наводить приклади, однак є незначні проблеми з усвідомленням системних зв’язків, не завжди дотримується логіки викладу, припускається незначних помилок чи неточностей. 3 бали – студент засвоїв матеріал на репродуктивному рівні (переказування), приймає активну участь у роботі, відтворює вивчене не завжди логічно, припускається помилок. 2 бали – студент, який невпевнено </w:t>
      </w:r>
      <w:r w:rsidRPr="00FD659D">
        <w:rPr>
          <w:color w:val="auto"/>
        </w:rPr>
        <w:t xml:space="preserve">переказує матеріал, під час відповіді потребує допомоги, допускається помилок. 1 бал – студент, який не приймає участь в обговоренні питань на занятті. 0 балів – студент відсутній на занятті. </w:t>
      </w:r>
    </w:p>
    <w:p w:rsidR="00EB498E" w:rsidRPr="00FD659D" w:rsidRDefault="00EB498E" w:rsidP="008F0F70">
      <w:pPr>
        <w:pStyle w:val="Default"/>
        <w:jc w:val="both"/>
        <w:rPr>
          <w:color w:val="auto"/>
        </w:rPr>
      </w:pPr>
      <w:r w:rsidRPr="00FD659D">
        <w:rPr>
          <w:color w:val="auto"/>
        </w:rPr>
        <w:t xml:space="preserve">3. Виконання самостійної роботи, що підготував студент оцінюється у 5 балів: 5 балів отримує студент, який повністю розкрив тему самостійної роботи, використовував основну і додаткову літературу. Проявив самостійність і творчий підхід. Матеріал подано логічно і своєчасно. 4 бали отримує студент, який розкрив тему самостійної роботи за всіма пунктами плану, використав більшість рекомендованої літератури. Матеріал подано логічно, можливо не своєчасно. 3 бали одержує студент, який тему самостійної роботи розкрив не повністю (висвітлено не всі пункти плану, матеріал подано стисло). Використано недостатню кількість літературних джерел. Матеріал побудовано не логічно. 2 бали одержує студент, який розкрив незначну частину матеріалу (декілька пунктів плану), використав недостатню кількість літературних джерел. Відсутня логіка подачі матеріалу, а також порушена цілісність системи знань. Матеріал подано не своєчасно. 1 бал – студент роботу написав формально, стисло, не своєчасно. 0 балів – студент повідомлення не підготував. </w:t>
      </w:r>
    </w:p>
    <w:p w:rsidR="00EB498E" w:rsidRPr="00FD659D" w:rsidRDefault="00EB498E" w:rsidP="008F0F70">
      <w:pPr>
        <w:pStyle w:val="Default"/>
        <w:jc w:val="both"/>
        <w:rPr>
          <w:color w:val="auto"/>
        </w:rPr>
      </w:pPr>
      <w:r w:rsidRPr="00FD659D">
        <w:rPr>
          <w:color w:val="auto"/>
        </w:rPr>
        <w:t xml:space="preserve">4. Реферати чи </w:t>
      </w:r>
      <w:proofErr w:type="spellStart"/>
      <w:r w:rsidRPr="00FD659D">
        <w:rPr>
          <w:color w:val="auto"/>
        </w:rPr>
        <w:t>ессе</w:t>
      </w:r>
      <w:proofErr w:type="spellEnd"/>
      <w:r w:rsidRPr="00FD659D">
        <w:rPr>
          <w:color w:val="auto"/>
        </w:rPr>
        <w:t xml:space="preserve"> студентів оцінюються у 5 балів. 5 балів – робота має самостійний і творчий характер. Тема повністю розкрита. Матеріал викладений логічно, послідовно, обґрунтовано. Реферат чи </w:t>
      </w:r>
      <w:proofErr w:type="spellStart"/>
      <w:r w:rsidRPr="00FD659D">
        <w:rPr>
          <w:color w:val="auto"/>
        </w:rPr>
        <w:t>ессе</w:t>
      </w:r>
      <w:proofErr w:type="spellEnd"/>
      <w:r w:rsidRPr="00FD659D">
        <w:rPr>
          <w:color w:val="auto"/>
        </w:rPr>
        <w:t xml:space="preserve"> оформлені згідно вимог. Обсяг відповідає нормі. Під час захисту студент орієнтується у матеріалі, висловлює власне ставлення до визначеної проблеми. 4 бали – тема розкрита, матеріал подано відповідно пунктам плану, використано запропоновані джерела інформації. Інколи спостерігається порушення логіки. Реферат чи </w:t>
      </w:r>
      <w:proofErr w:type="spellStart"/>
      <w:r w:rsidRPr="00FD659D">
        <w:rPr>
          <w:color w:val="auto"/>
        </w:rPr>
        <w:t>ессе</w:t>
      </w:r>
      <w:proofErr w:type="spellEnd"/>
      <w:r w:rsidRPr="00FD659D">
        <w:rPr>
          <w:color w:val="auto"/>
        </w:rPr>
        <w:t xml:space="preserve"> оформлені згідно вимог. Обсяг відповідає встановленій нормі. Під час захисту студент вільно володіє і орієнтується у матеріалі, висловлює власне ставлення до питання. 3 бали – лише простежується спроба підійти до написання реферату чи </w:t>
      </w:r>
      <w:proofErr w:type="spellStart"/>
      <w:r w:rsidRPr="00FD659D">
        <w:rPr>
          <w:color w:val="auto"/>
        </w:rPr>
        <w:t>ессе</w:t>
      </w:r>
      <w:proofErr w:type="spellEnd"/>
      <w:r w:rsidRPr="00FD659D">
        <w:rPr>
          <w:color w:val="auto"/>
        </w:rPr>
        <w:t xml:space="preserve"> самостійно і творчо. </w:t>
      </w:r>
      <w:r w:rsidRPr="00FD659D">
        <w:rPr>
          <w:color w:val="auto"/>
        </w:rPr>
        <w:lastRenderedPageBreak/>
        <w:t xml:space="preserve">Однак план реферату чи </w:t>
      </w:r>
      <w:proofErr w:type="spellStart"/>
      <w:r w:rsidRPr="00FD659D">
        <w:rPr>
          <w:color w:val="auto"/>
        </w:rPr>
        <w:t>ессе</w:t>
      </w:r>
      <w:proofErr w:type="spellEnd"/>
      <w:r w:rsidRPr="00FD659D">
        <w:rPr>
          <w:color w:val="auto"/>
        </w:rPr>
        <w:t xml:space="preserve"> не досконалий. Загальний зміст недостатньо структурований. Простежується невміння групувати матеріал, знаходити зв’язки, встановлювати співвідношення між частинами. Обсяг відповідає нормі. Під час захисту студент володіє інформацією на початковому рівні. 2 бали – реферат чи </w:t>
      </w:r>
      <w:proofErr w:type="spellStart"/>
      <w:r w:rsidRPr="00FD659D">
        <w:rPr>
          <w:color w:val="auto"/>
        </w:rPr>
        <w:t>ессе</w:t>
      </w:r>
      <w:proofErr w:type="spellEnd"/>
      <w:r w:rsidRPr="00FD659D">
        <w:rPr>
          <w:color w:val="auto"/>
        </w:rPr>
        <w:t xml:space="preserve"> написані нашвидку, фрагментарно. План відсутній або не відповідає змісту і формі. Тема розкрита частково. Під час захисту студент оперує лише загальними фразами. Структура доповіді не витримана, матеріал побудовано не логічно. 1 бал – реферат чи </w:t>
      </w:r>
      <w:proofErr w:type="spellStart"/>
      <w:r w:rsidRPr="00FD659D">
        <w:rPr>
          <w:color w:val="auto"/>
        </w:rPr>
        <w:t>ессе</w:t>
      </w:r>
      <w:proofErr w:type="spellEnd"/>
      <w:r w:rsidRPr="00FD659D">
        <w:rPr>
          <w:color w:val="auto"/>
        </w:rPr>
        <w:t xml:space="preserve"> написані фрагментарно. План відсутній або не відповідає змісту і формі. Тема не розкрита. Під час захисту студент не може відтворити матеріал. Доповідь стисла, не логічно побудована. 0 балів – реферат чи </w:t>
      </w:r>
      <w:proofErr w:type="spellStart"/>
      <w:r w:rsidRPr="00FD659D">
        <w:rPr>
          <w:color w:val="auto"/>
        </w:rPr>
        <w:t>ессе</w:t>
      </w:r>
      <w:proofErr w:type="spellEnd"/>
      <w:r w:rsidRPr="00FD659D">
        <w:rPr>
          <w:color w:val="auto"/>
        </w:rPr>
        <w:t xml:space="preserve"> не написані і не захищені. </w:t>
      </w:r>
    </w:p>
    <w:p w:rsidR="00EB498E" w:rsidRPr="00FD659D" w:rsidRDefault="00EB498E" w:rsidP="008F0F70">
      <w:pPr>
        <w:pStyle w:val="Default"/>
        <w:jc w:val="both"/>
      </w:pPr>
      <w:r w:rsidRPr="00FD659D">
        <w:rPr>
          <w:color w:val="auto"/>
        </w:rPr>
        <w:t>5. Комп’ютерна презентація студентів оцінюються у 5 балів: 5 балів – робота має самостійний і творчий характер. Тема повністю розкрита. Матеріал викладений логічно, послідовно, обґрунтовано. Обсяг відповідає нормі (15 – 20 слайдів). Під час презентації студент орієнтується у матеріалі,</w:t>
      </w:r>
      <w:r w:rsidRPr="00FD659D">
        <w:t xml:space="preserve"> висловлює власне ставлення до визначеної проблеми, володіє майстерністю усної доповіді. 4 бали – простежується творчий підхід при підготовці презентації. Тема повністю розкрита, матеріал подано послідовно. Інколи спостерігається порушення логіки. Презентація оформлена згідно вимог. Обсяг відповідає встановленій нормі. Під час презентації студент вільно володіє і орієнтується у матеріалі, висловлює власне ставлення до питання. 3 бали – загальний зміст недостатньо структурований. Простежується невміння групувати матеріал, знаходити зв’язки, встановлювати співвідношення між частинами. Обсяг відповідає нормі. Студент не повністю розкрив тему, вивчено недостатню кількість джерел інформації. Під час презентації студент володіє інформацією на початковому рівні. 2 бали – презентація підготовлена нашвидку, фрагментарно. Відзначений не самостійний підхід до виконання. Тема розкрита частково. Під час презентації студент неспроможний відтворити інформацію у певній послідовності. Оперує лише загальними фразами. Структура доповіді не витримана, матеріал побудовано не логічно. 1 бал – презентація підготовлена фрагментарно. Тема не розкрита. Під час презентації студент не може відтворити матеріал. Доповідь стисла, не логічно побудована. 0 балів – презентація не підготовлена. </w:t>
      </w:r>
    </w:p>
    <w:p w:rsidR="00EB498E" w:rsidRPr="00FD659D" w:rsidRDefault="00EB498E" w:rsidP="00EB498E">
      <w:pPr>
        <w:pStyle w:val="Default"/>
      </w:pPr>
      <w:r w:rsidRPr="00FD659D">
        <w:rPr>
          <w:b/>
          <w:bCs/>
        </w:rPr>
        <w:t>Залікові вимоги</w:t>
      </w:r>
      <w:r w:rsidRPr="00FD659D">
        <w:t xml:space="preserve"> </w:t>
      </w:r>
    </w:p>
    <w:p w:rsidR="00EB498E" w:rsidRPr="00FD659D" w:rsidRDefault="00EB498E" w:rsidP="00EB498E">
      <w:pPr>
        <w:pStyle w:val="Default"/>
        <w:spacing w:after="38"/>
      </w:pPr>
      <w:r w:rsidRPr="00FD659D">
        <w:t xml:space="preserve">1. Властивості </w:t>
      </w:r>
      <w:proofErr w:type="spellStart"/>
      <w:r w:rsidRPr="00FD659D">
        <w:t>кінезіологічного</w:t>
      </w:r>
      <w:proofErr w:type="spellEnd"/>
      <w:r w:rsidRPr="00FD659D">
        <w:t xml:space="preserve"> </w:t>
      </w:r>
      <w:proofErr w:type="spellStart"/>
      <w:r w:rsidRPr="00FD659D">
        <w:t>тейпа</w:t>
      </w:r>
      <w:proofErr w:type="spellEnd"/>
      <w:r w:rsidRPr="00FD659D">
        <w:t xml:space="preserve">. </w:t>
      </w:r>
    </w:p>
    <w:p w:rsidR="00EB498E" w:rsidRPr="00FD659D" w:rsidRDefault="00EB498E" w:rsidP="00EB498E">
      <w:pPr>
        <w:pStyle w:val="Default"/>
        <w:spacing w:after="38"/>
      </w:pPr>
      <w:r w:rsidRPr="00FD659D">
        <w:t xml:space="preserve">2. Кольори </w:t>
      </w:r>
      <w:proofErr w:type="spellStart"/>
      <w:r w:rsidRPr="00FD659D">
        <w:t>кінезіологічних</w:t>
      </w:r>
      <w:proofErr w:type="spellEnd"/>
      <w:r w:rsidRPr="00FD659D">
        <w:t xml:space="preserve"> </w:t>
      </w:r>
      <w:proofErr w:type="spellStart"/>
      <w:r w:rsidRPr="00FD659D">
        <w:t>тейпів</w:t>
      </w:r>
      <w:proofErr w:type="spellEnd"/>
      <w:r w:rsidRPr="00FD659D">
        <w:t xml:space="preserve"> і принципи роботи з ними. </w:t>
      </w:r>
    </w:p>
    <w:p w:rsidR="00EB498E" w:rsidRPr="00FD659D" w:rsidRDefault="00EB498E" w:rsidP="00EB498E">
      <w:pPr>
        <w:pStyle w:val="Default"/>
        <w:spacing w:after="38"/>
      </w:pPr>
      <w:r w:rsidRPr="00FD659D">
        <w:t xml:space="preserve">3. Показання та протипоказання до </w:t>
      </w:r>
      <w:proofErr w:type="spellStart"/>
      <w:r w:rsidRPr="00FD659D">
        <w:t>кінезіологічного</w:t>
      </w:r>
      <w:proofErr w:type="spellEnd"/>
      <w:r w:rsidRPr="00FD659D">
        <w:t xml:space="preserve"> </w:t>
      </w:r>
      <w:proofErr w:type="spellStart"/>
      <w:r w:rsidRPr="00FD659D">
        <w:t>тейпування</w:t>
      </w:r>
      <w:proofErr w:type="spellEnd"/>
      <w:r w:rsidRPr="00FD659D">
        <w:t xml:space="preserve">. </w:t>
      </w:r>
    </w:p>
    <w:p w:rsidR="00EB498E" w:rsidRPr="00FD659D" w:rsidRDefault="00EB498E" w:rsidP="00EB498E">
      <w:pPr>
        <w:pStyle w:val="Default"/>
        <w:spacing w:after="38"/>
      </w:pPr>
      <w:r w:rsidRPr="00FD659D">
        <w:t xml:space="preserve">4. Запобіжні заходи при роботі з темпами. </w:t>
      </w:r>
    </w:p>
    <w:p w:rsidR="00EB498E" w:rsidRPr="00FD659D" w:rsidRDefault="00EB498E" w:rsidP="00EB498E">
      <w:pPr>
        <w:pStyle w:val="Default"/>
        <w:spacing w:after="38"/>
      </w:pPr>
      <w:r w:rsidRPr="00FD659D">
        <w:t xml:space="preserve">5. Підготовка шкіри до процедури </w:t>
      </w:r>
      <w:proofErr w:type="spellStart"/>
      <w:r w:rsidRPr="00FD659D">
        <w:t>кінезіологічного</w:t>
      </w:r>
      <w:proofErr w:type="spellEnd"/>
      <w:r w:rsidRPr="00FD659D">
        <w:t xml:space="preserve"> </w:t>
      </w:r>
      <w:proofErr w:type="spellStart"/>
      <w:r w:rsidRPr="00FD659D">
        <w:t>тейпування</w:t>
      </w:r>
      <w:proofErr w:type="spellEnd"/>
      <w:r w:rsidRPr="00FD659D">
        <w:t xml:space="preserve">. </w:t>
      </w:r>
    </w:p>
    <w:p w:rsidR="00EB498E" w:rsidRPr="00FD659D" w:rsidRDefault="00EB498E" w:rsidP="00EB498E">
      <w:pPr>
        <w:pStyle w:val="Default"/>
        <w:spacing w:after="38"/>
      </w:pPr>
      <w:r w:rsidRPr="00FD659D">
        <w:t xml:space="preserve">6. Нанесення і видалення аплікації </w:t>
      </w:r>
      <w:proofErr w:type="spellStart"/>
      <w:r w:rsidRPr="00FD659D">
        <w:t>кінезіологічного</w:t>
      </w:r>
      <w:proofErr w:type="spellEnd"/>
      <w:r w:rsidRPr="00FD659D">
        <w:t xml:space="preserve"> </w:t>
      </w:r>
      <w:proofErr w:type="spellStart"/>
      <w:r w:rsidRPr="00FD659D">
        <w:t>тейпа</w:t>
      </w:r>
      <w:proofErr w:type="spellEnd"/>
      <w:r w:rsidRPr="00FD659D">
        <w:t xml:space="preserve">. Основні види аплікацій і ступінь натягу </w:t>
      </w:r>
      <w:proofErr w:type="spellStart"/>
      <w:r w:rsidRPr="00FD659D">
        <w:t>тейпа</w:t>
      </w:r>
      <w:proofErr w:type="spellEnd"/>
      <w:r w:rsidRPr="00FD659D">
        <w:t xml:space="preserve">. </w:t>
      </w:r>
    </w:p>
    <w:p w:rsidR="00EB498E" w:rsidRPr="00FD659D" w:rsidRDefault="00EB498E" w:rsidP="00EB498E">
      <w:pPr>
        <w:pStyle w:val="Default"/>
        <w:spacing w:after="38"/>
      </w:pPr>
      <w:r w:rsidRPr="00FD659D">
        <w:t xml:space="preserve">7. Особливості методики м'язового </w:t>
      </w:r>
      <w:proofErr w:type="spellStart"/>
      <w:r w:rsidRPr="00FD659D">
        <w:t>кинезіологічного</w:t>
      </w:r>
      <w:proofErr w:type="spellEnd"/>
      <w:r w:rsidRPr="00FD659D">
        <w:t xml:space="preserve"> </w:t>
      </w:r>
      <w:proofErr w:type="spellStart"/>
      <w:r w:rsidRPr="00FD659D">
        <w:t>тейпування</w:t>
      </w:r>
      <w:proofErr w:type="spellEnd"/>
      <w:r w:rsidRPr="00FD659D">
        <w:t xml:space="preserve">. </w:t>
      </w:r>
    </w:p>
    <w:p w:rsidR="00EB498E" w:rsidRPr="00FD659D" w:rsidRDefault="00EB498E" w:rsidP="00EB498E">
      <w:pPr>
        <w:pStyle w:val="Default"/>
        <w:spacing w:after="38"/>
      </w:pPr>
      <w:r w:rsidRPr="00FD659D">
        <w:t xml:space="preserve">8. Особливості застосування </w:t>
      </w:r>
      <w:proofErr w:type="spellStart"/>
      <w:r w:rsidRPr="00FD659D">
        <w:t>коригуючих</w:t>
      </w:r>
      <w:proofErr w:type="spellEnd"/>
      <w:r w:rsidRPr="00FD659D">
        <w:t xml:space="preserve"> технік та методики механічної корекція. </w:t>
      </w:r>
    </w:p>
    <w:p w:rsidR="00EB498E" w:rsidRPr="00FD659D" w:rsidRDefault="00EB498E" w:rsidP="00EB498E">
      <w:pPr>
        <w:pStyle w:val="Default"/>
        <w:spacing w:after="38"/>
      </w:pPr>
      <w:r w:rsidRPr="00FD659D">
        <w:t xml:space="preserve">9. Застосування складних і комбінованих технік аплікацій в </w:t>
      </w:r>
      <w:proofErr w:type="spellStart"/>
      <w:r w:rsidRPr="00FD659D">
        <w:t>кінезіологічному</w:t>
      </w:r>
      <w:proofErr w:type="spellEnd"/>
      <w:r w:rsidRPr="00FD659D">
        <w:t xml:space="preserve"> </w:t>
      </w:r>
      <w:proofErr w:type="spellStart"/>
      <w:r w:rsidRPr="00FD659D">
        <w:t>тейпуванні</w:t>
      </w:r>
      <w:proofErr w:type="spellEnd"/>
      <w:r w:rsidRPr="00FD659D">
        <w:t xml:space="preserve">. </w:t>
      </w:r>
    </w:p>
    <w:p w:rsidR="00EB498E" w:rsidRPr="00FD659D" w:rsidRDefault="00EB498E" w:rsidP="00EB498E">
      <w:pPr>
        <w:pStyle w:val="Default"/>
        <w:spacing w:after="38"/>
      </w:pPr>
      <w:r w:rsidRPr="00FD659D">
        <w:t xml:space="preserve">10. </w:t>
      </w:r>
      <w:proofErr w:type="spellStart"/>
      <w:r w:rsidRPr="00FD659D">
        <w:t>Кінезіологічне</w:t>
      </w:r>
      <w:proofErr w:type="spellEnd"/>
      <w:r w:rsidRPr="00FD659D">
        <w:t xml:space="preserve"> </w:t>
      </w:r>
      <w:proofErr w:type="spellStart"/>
      <w:r w:rsidRPr="00FD659D">
        <w:t>тейпування</w:t>
      </w:r>
      <w:proofErr w:type="spellEnd"/>
      <w:r w:rsidRPr="00FD659D">
        <w:t xml:space="preserve"> при розтягненні м'язів та зв'язок шийного відділу хребта. </w:t>
      </w:r>
    </w:p>
    <w:p w:rsidR="00EB498E" w:rsidRPr="00FD659D" w:rsidRDefault="00EB498E" w:rsidP="00EB498E">
      <w:pPr>
        <w:pStyle w:val="Default"/>
        <w:spacing w:after="38"/>
      </w:pPr>
      <w:r w:rsidRPr="00FD659D">
        <w:t xml:space="preserve">11. Методика аплікації </w:t>
      </w:r>
      <w:proofErr w:type="spellStart"/>
      <w:r w:rsidRPr="00FD659D">
        <w:t>кінезіологічного</w:t>
      </w:r>
      <w:proofErr w:type="spellEnd"/>
      <w:r w:rsidRPr="00FD659D">
        <w:t xml:space="preserve"> </w:t>
      </w:r>
      <w:proofErr w:type="spellStart"/>
      <w:r w:rsidRPr="00FD659D">
        <w:t>тейпа</w:t>
      </w:r>
      <w:proofErr w:type="spellEnd"/>
      <w:r w:rsidRPr="00FD659D">
        <w:t xml:space="preserve"> при синдромі ротаторної манжети плеча, </w:t>
      </w:r>
      <w:proofErr w:type="spellStart"/>
      <w:r w:rsidRPr="00FD659D">
        <w:t>імпіджмент-синдромі</w:t>
      </w:r>
      <w:proofErr w:type="spellEnd"/>
      <w:r w:rsidRPr="00FD659D">
        <w:t xml:space="preserve">, бурситі плечового суглоба, пошкодженні </w:t>
      </w:r>
      <w:proofErr w:type="spellStart"/>
      <w:r w:rsidRPr="00FD659D">
        <w:t>акроміально-ключичного</w:t>
      </w:r>
      <w:proofErr w:type="spellEnd"/>
      <w:r w:rsidRPr="00FD659D">
        <w:t xml:space="preserve"> зчленування та нестабільності плечового суглоба. </w:t>
      </w:r>
    </w:p>
    <w:p w:rsidR="00EB498E" w:rsidRPr="00FD659D" w:rsidRDefault="00EB498E" w:rsidP="00EB498E">
      <w:pPr>
        <w:pStyle w:val="Default"/>
        <w:spacing w:after="38"/>
      </w:pPr>
      <w:r w:rsidRPr="00FD659D">
        <w:t xml:space="preserve">12. </w:t>
      </w:r>
      <w:proofErr w:type="spellStart"/>
      <w:r w:rsidRPr="00FD659D">
        <w:t>Кінезіологічне</w:t>
      </w:r>
      <w:proofErr w:type="spellEnd"/>
      <w:r w:rsidRPr="00FD659D">
        <w:t xml:space="preserve"> </w:t>
      </w:r>
      <w:proofErr w:type="spellStart"/>
      <w:r w:rsidRPr="00FD659D">
        <w:t>тейпування</w:t>
      </w:r>
      <w:proofErr w:type="spellEnd"/>
      <w:r w:rsidRPr="00FD659D">
        <w:t xml:space="preserve"> при запальних захворюваннях ліктьового суглобу та пошкодженні променево-зап'ясткового суглобу та кисті. </w:t>
      </w:r>
    </w:p>
    <w:p w:rsidR="00EB498E" w:rsidRPr="00FD659D" w:rsidRDefault="00EB498E" w:rsidP="00EB498E">
      <w:pPr>
        <w:pStyle w:val="Default"/>
      </w:pPr>
      <w:r w:rsidRPr="00FD659D">
        <w:t xml:space="preserve">13. Особливості методики </w:t>
      </w:r>
      <w:proofErr w:type="spellStart"/>
      <w:r w:rsidRPr="00FD659D">
        <w:t>кінезіотейпування</w:t>
      </w:r>
      <w:proofErr w:type="spellEnd"/>
      <w:r w:rsidRPr="00FD659D">
        <w:t xml:space="preserve"> при нестабільності поперекового відділу хребта. </w:t>
      </w:r>
    </w:p>
    <w:p w:rsidR="00245938" w:rsidRPr="00FD659D" w:rsidRDefault="00245938" w:rsidP="00245938">
      <w:pPr>
        <w:pStyle w:val="Default"/>
      </w:pPr>
    </w:p>
    <w:p w:rsidR="00245938" w:rsidRPr="00FD659D" w:rsidRDefault="00245938" w:rsidP="00245938">
      <w:pPr>
        <w:pStyle w:val="Default"/>
        <w:spacing w:after="38"/>
      </w:pPr>
      <w:r w:rsidRPr="00FD659D">
        <w:t xml:space="preserve">14. Методика аплікації </w:t>
      </w:r>
      <w:proofErr w:type="spellStart"/>
      <w:r w:rsidRPr="00FD659D">
        <w:t>кінезіологічного</w:t>
      </w:r>
      <w:proofErr w:type="spellEnd"/>
      <w:r w:rsidRPr="00FD659D">
        <w:t xml:space="preserve"> </w:t>
      </w:r>
      <w:proofErr w:type="spellStart"/>
      <w:r w:rsidRPr="00FD659D">
        <w:t>тейпа</w:t>
      </w:r>
      <w:proofErr w:type="spellEnd"/>
      <w:r w:rsidRPr="00FD659D">
        <w:t xml:space="preserve"> при пошкодженні м’язів стегна, передньої хрестоподібної зв’язки та </w:t>
      </w:r>
      <w:proofErr w:type="spellStart"/>
      <w:r w:rsidRPr="00FD659D">
        <w:t>коксартрозі</w:t>
      </w:r>
      <w:proofErr w:type="spellEnd"/>
      <w:r w:rsidRPr="00FD659D">
        <w:t xml:space="preserve">. </w:t>
      </w:r>
    </w:p>
    <w:p w:rsidR="00245938" w:rsidRPr="00FD659D" w:rsidRDefault="00245938" w:rsidP="00245938">
      <w:pPr>
        <w:pStyle w:val="Default"/>
        <w:spacing w:after="38"/>
      </w:pPr>
      <w:r w:rsidRPr="00FD659D">
        <w:t xml:space="preserve">15. Методика накладання </w:t>
      </w:r>
      <w:proofErr w:type="spellStart"/>
      <w:r w:rsidRPr="00FD659D">
        <w:t>кінезіологічного</w:t>
      </w:r>
      <w:proofErr w:type="spellEnd"/>
      <w:r w:rsidRPr="00FD659D">
        <w:t xml:space="preserve"> </w:t>
      </w:r>
      <w:proofErr w:type="spellStart"/>
      <w:r w:rsidRPr="00FD659D">
        <w:t>тейпа</w:t>
      </w:r>
      <w:proofErr w:type="spellEnd"/>
      <w:r w:rsidRPr="00FD659D">
        <w:t xml:space="preserve"> при переломах плеснових кісток, в наслідок забою стопи та пошкодженні зв'язок стопи. </w:t>
      </w:r>
    </w:p>
    <w:p w:rsidR="00245938" w:rsidRPr="00FD659D" w:rsidRDefault="00245938" w:rsidP="00245938">
      <w:pPr>
        <w:pStyle w:val="Default"/>
        <w:spacing w:after="38"/>
      </w:pPr>
      <w:r w:rsidRPr="00FD659D">
        <w:lastRenderedPageBreak/>
        <w:t xml:space="preserve">16. </w:t>
      </w:r>
      <w:proofErr w:type="spellStart"/>
      <w:r w:rsidRPr="00FD659D">
        <w:t>Кінезіологічне</w:t>
      </w:r>
      <w:proofErr w:type="spellEnd"/>
      <w:r w:rsidRPr="00FD659D">
        <w:t xml:space="preserve"> </w:t>
      </w:r>
      <w:proofErr w:type="spellStart"/>
      <w:r w:rsidRPr="00FD659D">
        <w:t>тейпування</w:t>
      </w:r>
      <w:proofErr w:type="spellEnd"/>
      <w:r w:rsidRPr="00FD659D">
        <w:t xml:space="preserve"> при деформаціях першого пальця стопи і </w:t>
      </w:r>
      <w:proofErr w:type="spellStart"/>
      <w:r w:rsidRPr="00FD659D">
        <w:t>гомілково-стопного</w:t>
      </w:r>
      <w:proofErr w:type="spellEnd"/>
      <w:r w:rsidRPr="00FD659D">
        <w:t xml:space="preserve"> суглобу та при молотоподібній деформації пальців стопи. </w:t>
      </w:r>
    </w:p>
    <w:p w:rsidR="00245938" w:rsidRPr="00FD659D" w:rsidRDefault="00245938" w:rsidP="00245938">
      <w:pPr>
        <w:pStyle w:val="Default"/>
        <w:spacing w:after="38"/>
      </w:pPr>
      <w:r w:rsidRPr="00FD659D">
        <w:t xml:space="preserve">17. Класифікація дитячих хвороб. Методи профілактики травм і захворювань в педіатрії. </w:t>
      </w:r>
    </w:p>
    <w:p w:rsidR="00245938" w:rsidRPr="00FD659D" w:rsidRDefault="00245938" w:rsidP="00245938">
      <w:pPr>
        <w:pStyle w:val="Default"/>
        <w:spacing w:after="38"/>
      </w:pPr>
      <w:r w:rsidRPr="00FD659D">
        <w:t xml:space="preserve">18. Особливості методики </w:t>
      </w:r>
      <w:proofErr w:type="spellStart"/>
      <w:r w:rsidRPr="00FD659D">
        <w:t>кінезіотейпування</w:t>
      </w:r>
      <w:proofErr w:type="spellEnd"/>
      <w:r w:rsidRPr="00FD659D">
        <w:t xml:space="preserve"> при дитячому церебральному паралічі. </w:t>
      </w:r>
    </w:p>
    <w:p w:rsidR="00245938" w:rsidRPr="00FD659D" w:rsidRDefault="00245938" w:rsidP="00245938">
      <w:pPr>
        <w:pStyle w:val="Default"/>
        <w:spacing w:after="38"/>
      </w:pPr>
      <w:r w:rsidRPr="00FD659D">
        <w:t xml:space="preserve">19. </w:t>
      </w:r>
      <w:proofErr w:type="spellStart"/>
      <w:r w:rsidRPr="00FD659D">
        <w:t>Кінезіологічне</w:t>
      </w:r>
      <w:proofErr w:type="spellEnd"/>
      <w:r w:rsidRPr="00FD659D">
        <w:t xml:space="preserve"> </w:t>
      </w:r>
      <w:proofErr w:type="spellStart"/>
      <w:r w:rsidRPr="00FD659D">
        <w:t>тейпування</w:t>
      </w:r>
      <w:proofErr w:type="spellEnd"/>
      <w:r w:rsidRPr="00FD659D">
        <w:t xml:space="preserve"> при діастазі прямих м’язів живота, </w:t>
      </w:r>
      <w:proofErr w:type="spellStart"/>
      <w:r w:rsidRPr="00FD659D">
        <w:t>рекурвації</w:t>
      </w:r>
      <w:proofErr w:type="spellEnd"/>
      <w:r w:rsidRPr="00FD659D">
        <w:t xml:space="preserve"> колінного суглобу, паралічі </w:t>
      </w:r>
      <w:proofErr w:type="spellStart"/>
      <w:r w:rsidRPr="00FD659D">
        <w:t>Ерба-Дюшена</w:t>
      </w:r>
      <w:proofErr w:type="spellEnd"/>
      <w:r w:rsidRPr="00FD659D">
        <w:t xml:space="preserve"> та </w:t>
      </w:r>
      <w:proofErr w:type="spellStart"/>
      <w:r w:rsidRPr="00FD659D">
        <w:t>еквінусі</w:t>
      </w:r>
      <w:proofErr w:type="spellEnd"/>
      <w:r w:rsidRPr="00FD659D">
        <w:t xml:space="preserve"> стопи. </w:t>
      </w:r>
    </w:p>
    <w:p w:rsidR="00245938" w:rsidRPr="00FD659D" w:rsidRDefault="00245938" w:rsidP="00245938">
      <w:pPr>
        <w:pStyle w:val="Default"/>
        <w:spacing w:after="38"/>
      </w:pPr>
      <w:r w:rsidRPr="00FD659D">
        <w:t xml:space="preserve">20. Методика накладання </w:t>
      </w:r>
      <w:proofErr w:type="spellStart"/>
      <w:r w:rsidRPr="00FD659D">
        <w:t>кінезіологічного</w:t>
      </w:r>
      <w:proofErr w:type="spellEnd"/>
      <w:r w:rsidRPr="00FD659D">
        <w:t xml:space="preserve"> </w:t>
      </w:r>
      <w:proofErr w:type="spellStart"/>
      <w:r w:rsidRPr="00FD659D">
        <w:t>тейпа</w:t>
      </w:r>
      <w:proofErr w:type="spellEnd"/>
      <w:r w:rsidRPr="00FD659D">
        <w:t xml:space="preserve"> при бронхіті та алергічному риніті у дітей. </w:t>
      </w:r>
    </w:p>
    <w:p w:rsidR="00245938" w:rsidRPr="00FD659D" w:rsidRDefault="00245938" w:rsidP="00245938">
      <w:pPr>
        <w:pStyle w:val="Default"/>
        <w:spacing w:after="38"/>
      </w:pPr>
      <w:r w:rsidRPr="00FD659D">
        <w:t xml:space="preserve">21. Будова і функції центральної нервової системи. Класифікація та клінічні прояви захворювань центральної нервової системи. Особливості методики </w:t>
      </w:r>
      <w:proofErr w:type="spellStart"/>
      <w:r w:rsidRPr="00FD659D">
        <w:t>кінезіотейпування</w:t>
      </w:r>
      <w:proofErr w:type="spellEnd"/>
      <w:r w:rsidRPr="00FD659D">
        <w:t xml:space="preserve"> для </w:t>
      </w:r>
      <w:proofErr w:type="spellStart"/>
      <w:r w:rsidRPr="00FD659D">
        <w:t>постінсультних</w:t>
      </w:r>
      <w:proofErr w:type="spellEnd"/>
      <w:r w:rsidRPr="00FD659D">
        <w:t xml:space="preserve"> хворих, при хворобі Паркінсона та розсіяному склерозі. </w:t>
      </w:r>
    </w:p>
    <w:p w:rsidR="00245938" w:rsidRPr="00FD659D" w:rsidRDefault="00245938" w:rsidP="00245938">
      <w:pPr>
        <w:pStyle w:val="Default"/>
        <w:spacing w:after="38"/>
      </w:pPr>
      <w:r w:rsidRPr="00FD659D">
        <w:t xml:space="preserve">22. Класифікація та функція периферичних нервів. Захворювання периферичної нервової системи. Принципи накладання </w:t>
      </w:r>
      <w:proofErr w:type="spellStart"/>
      <w:r w:rsidRPr="00FD659D">
        <w:t>кінезіологічного</w:t>
      </w:r>
      <w:proofErr w:type="spellEnd"/>
      <w:r w:rsidRPr="00FD659D">
        <w:t xml:space="preserve"> </w:t>
      </w:r>
      <w:proofErr w:type="spellStart"/>
      <w:r w:rsidRPr="00FD659D">
        <w:t>тейпа</w:t>
      </w:r>
      <w:proofErr w:type="spellEnd"/>
      <w:r w:rsidRPr="00FD659D">
        <w:t xml:space="preserve"> при міжреберній неврології, </w:t>
      </w:r>
      <w:proofErr w:type="spellStart"/>
      <w:r w:rsidRPr="00FD659D">
        <w:t>люмбалгії</w:t>
      </w:r>
      <w:proofErr w:type="spellEnd"/>
      <w:r w:rsidRPr="00FD659D">
        <w:t xml:space="preserve">, спазмі діафрагми та синдромі грушоподібного м’язу. </w:t>
      </w:r>
    </w:p>
    <w:p w:rsidR="00245938" w:rsidRPr="00FD659D" w:rsidRDefault="00245938" w:rsidP="00245938">
      <w:pPr>
        <w:pStyle w:val="Default"/>
        <w:spacing w:after="38"/>
      </w:pPr>
      <w:r w:rsidRPr="00FD659D">
        <w:t xml:space="preserve">23. </w:t>
      </w:r>
      <w:proofErr w:type="spellStart"/>
      <w:r w:rsidRPr="00FD659D">
        <w:t>Кінезіологічне</w:t>
      </w:r>
      <w:proofErr w:type="spellEnd"/>
      <w:r w:rsidRPr="00FD659D">
        <w:t xml:space="preserve"> </w:t>
      </w:r>
      <w:proofErr w:type="spellStart"/>
      <w:r w:rsidRPr="00FD659D">
        <w:t>тейпування</w:t>
      </w:r>
      <w:proofErr w:type="spellEnd"/>
      <w:r w:rsidRPr="00FD659D">
        <w:t xml:space="preserve"> при невропатії ліктьового нерва та синдромі зап’ясткового каналу. </w:t>
      </w:r>
    </w:p>
    <w:p w:rsidR="00245938" w:rsidRPr="00FD659D" w:rsidRDefault="00245938" w:rsidP="00245938">
      <w:pPr>
        <w:pStyle w:val="Default"/>
        <w:spacing w:after="38"/>
      </w:pPr>
      <w:r w:rsidRPr="00FD659D">
        <w:t xml:space="preserve">24. Особливості методика </w:t>
      </w:r>
      <w:proofErr w:type="spellStart"/>
      <w:r w:rsidRPr="00FD659D">
        <w:t>кінезіологічного</w:t>
      </w:r>
      <w:proofErr w:type="spellEnd"/>
      <w:r w:rsidRPr="00FD659D">
        <w:t xml:space="preserve"> </w:t>
      </w:r>
      <w:proofErr w:type="spellStart"/>
      <w:r w:rsidRPr="00FD659D">
        <w:t>тейпування</w:t>
      </w:r>
      <w:proofErr w:type="spellEnd"/>
      <w:r w:rsidRPr="00FD659D">
        <w:t xml:space="preserve"> при невриті лицевого нерва та невропатії трійчастого нерва. </w:t>
      </w:r>
    </w:p>
    <w:p w:rsidR="00245938" w:rsidRPr="00FD659D" w:rsidRDefault="00245938" w:rsidP="00245938">
      <w:pPr>
        <w:pStyle w:val="Default"/>
        <w:spacing w:after="38"/>
      </w:pPr>
      <w:r w:rsidRPr="00FD659D">
        <w:t xml:space="preserve">25. Причини, види та способи лікування хірургічних захворювань. Методика накладання </w:t>
      </w:r>
      <w:proofErr w:type="spellStart"/>
      <w:r w:rsidRPr="00FD659D">
        <w:t>кінезіологічного</w:t>
      </w:r>
      <w:proofErr w:type="spellEnd"/>
      <w:r w:rsidRPr="00FD659D">
        <w:t xml:space="preserve"> </w:t>
      </w:r>
      <w:proofErr w:type="spellStart"/>
      <w:r w:rsidRPr="00FD659D">
        <w:t>тейпа</w:t>
      </w:r>
      <w:proofErr w:type="spellEnd"/>
      <w:r w:rsidRPr="00FD659D">
        <w:t xml:space="preserve"> після оперативного лікування </w:t>
      </w:r>
      <w:proofErr w:type="spellStart"/>
      <w:r w:rsidRPr="00FD659D">
        <w:t>акроміально-ключичного</w:t>
      </w:r>
      <w:proofErr w:type="spellEnd"/>
      <w:r w:rsidRPr="00FD659D">
        <w:t xml:space="preserve"> зчленування. </w:t>
      </w:r>
    </w:p>
    <w:p w:rsidR="00245938" w:rsidRPr="00FD659D" w:rsidRDefault="00245938" w:rsidP="00245938">
      <w:pPr>
        <w:pStyle w:val="Default"/>
        <w:spacing w:after="38"/>
      </w:pPr>
      <w:r w:rsidRPr="00FD659D">
        <w:t xml:space="preserve">26. Принципи накладання </w:t>
      </w:r>
      <w:proofErr w:type="spellStart"/>
      <w:r w:rsidRPr="00FD659D">
        <w:t>кінезіологічного</w:t>
      </w:r>
      <w:proofErr w:type="spellEnd"/>
      <w:r w:rsidRPr="00FD659D">
        <w:t xml:space="preserve"> </w:t>
      </w:r>
      <w:proofErr w:type="spellStart"/>
      <w:r w:rsidRPr="00FD659D">
        <w:t>тейпа</w:t>
      </w:r>
      <w:proofErr w:type="spellEnd"/>
      <w:r w:rsidRPr="00FD659D">
        <w:t xml:space="preserve"> після </w:t>
      </w:r>
      <w:proofErr w:type="spellStart"/>
      <w:r w:rsidRPr="00FD659D">
        <w:t>артроскопічної</w:t>
      </w:r>
      <w:proofErr w:type="spellEnd"/>
      <w:r w:rsidRPr="00FD659D">
        <w:t xml:space="preserve"> операції на колінному суглобі. </w:t>
      </w:r>
    </w:p>
    <w:p w:rsidR="00245938" w:rsidRPr="00FD659D" w:rsidRDefault="00245938" w:rsidP="00245938">
      <w:pPr>
        <w:pStyle w:val="Default"/>
      </w:pPr>
      <w:r w:rsidRPr="00FD659D">
        <w:t xml:space="preserve">27. Особливості методика </w:t>
      </w:r>
      <w:proofErr w:type="spellStart"/>
      <w:r w:rsidRPr="00FD659D">
        <w:t>кінезіологічного</w:t>
      </w:r>
      <w:proofErr w:type="spellEnd"/>
      <w:r w:rsidRPr="00FD659D">
        <w:t xml:space="preserve"> </w:t>
      </w:r>
      <w:proofErr w:type="spellStart"/>
      <w:r w:rsidRPr="00FD659D">
        <w:t>тейпування</w:t>
      </w:r>
      <w:proofErr w:type="spellEnd"/>
      <w:r w:rsidRPr="00FD659D">
        <w:t xml:space="preserve"> після </w:t>
      </w:r>
    </w:p>
    <w:p w:rsidR="00245938" w:rsidRPr="00FD659D" w:rsidRDefault="00245938" w:rsidP="00245938">
      <w:pPr>
        <w:pStyle w:val="Default"/>
        <w:spacing w:after="38"/>
      </w:pPr>
      <w:r w:rsidRPr="00FD659D">
        <w:t xml:space="preserve">оперативного лікування абдомінальної грижі, хірургічного втручання по видаленню грижі у поперековому відділі хребта. </w:t>
      </w:r>
    </w:p>
    <w:p w:rsidR="00245938" w:rsidRPr="00FD659D" w:rsidRDefault="00245938" w:rsidP="00245938">
      <w:pPr>
        <w:pStyle w:val="Default"/>
        <w:spacing w:after="38"/>
      </w:pPr>
      <w:r w:rsidRPr="00FD659D">
        <w:t xml:space="preserve">28. Характеристика онкологічних захворювань. Клінічні прояви порушеннях функції лімфатичної системи. Методика накладання </w:t>
      </w:r>
      <w:proofErr w:type="spellStart"/>
      <w:r w:rsidRPr="00FD659D">
        <w:t>кінезіологічного</w:t>
      </w:r>
      <w:proofErr w:type="spellEnd"/>
      <w:r w:rsidRPr="00FD659D">
        <w:t xml:space="preserve"> </w:t>
      </w:r>
      <w:proofErr w:type="spellStart"/>
      <w:r w:rsidRPr="00FD659D">
        <w:t>тейпа</w:t>
      </w:r>
      <w:proofErr w:type="spellEnd"/>
      <w:r w:rsidRPr="00FD659D">
        <w:t xml:space="preserve"> при мастопатії та лімфостазі верхньої кінцівки. </w:t>
      </w:r>
    </w:p>
    <w:p w:rsidR="00245938" w:rsidRDefault="00245938" w:rsidP="00245938">
      <w:pPr>
        <w:pStyle w:val="Default"/>
      </w:pPr>
      <w:r w:rsidRPr="00FD659D">
        <w:t xml:space="preserve">29. </w:t>
      </w:r>
      <w:proofErr w:type="spellStart"/>
      <w:r w:rsidRPr="00FD659D">
        <w:t>Кінезіологічне</w:t>
      </w:r>
      <w:proofErr w:type="spellEnd"/>
      <w:r w:rsidRPr="00FD659D">
        <w:t xml:space="preserve"> </w:t>
      </w:r>
      <w:proofErr w:type="spellStart"/>
      <w:r w:rsidRPr="00FD659D">
        <w:t>тейпування</w:t>
      </w:r>
      <w:proofErr w:type="spellEnd"/>
      <w:r w:rsidRPr="00FD659D">
        <w:t xml:space="preserve"> при </w:t>
      </w:r>
      <w:proofErr w:type="spellStart"/>
      <w:r w:rsidRPr="00FD659D">
        <w:t>лімфедемі</w:t>
      </w:r>
      <w:proofErr w:type="spellEnd"/>
      <w:r w:rsidRPr="00FD659D">
        <w:t xml:space="preserve"> гомілки. </w:t>
      </w:r>
    </w:p>
    <w:p w:rsidR="00FD659D" w:rsidRPr="000F7D25" w:rsidRDefault="00FD659D" w:rsidP="00FD659D">
      <w:pPr>
        <w:ind w:left="-1080"/>
        <w:jc w:val="center"/>
        <w:rPr>
          <w:rFonts w:ascii="Times New Roman" w:hAnsi="Times New Roman" w:cs="Times New Roman"/>
          <w:b/>
          <w:bCs/>
          <w:sz w:val="28"/>
          <w:szCs w:val="28"/>
        </w:rPr>
      </w:pPr>
      <w:r w:rsidRPr="000F7D25">
        <w:rPr>
          <w:rFonts w:ascii="Times New Roman" w:hAnsi="Times New Roman" w:cs="Times New Roman"/>
          <w:b/>
          <w:bCs/>
          <w:sz w:val="28"/>
          <w:szCs w:val="28"/>
        </w:rPr>
        <w:t>Шкала оцінювання: національна та ECTS</w:t>
      </w:r>
    </w:p>
    <w:tbl>
      <w:tblPr>
        <w:tblW w:w="935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1357"/>
        <w:gridCol w:w="3168"/>
        <w:gridCol w:w="2694"/>
      </w:tblGrid>
      <w:tr w:rsidR="00FD659D" w:rsidRPr="000F7D25" w:rsidTr="00697CBA">
        <w:trPr>
          <w:trHeight w:val="450"/>
        </w:trPr>
        <w:tc>
          <w:tcPr>
            <w:tcW w:w="2137" w:type="dxa"/>
            <w:vMerge w:val="restart"/>
            <w:vAlign w:val="center"/>
          </w:tcPr>
          <w:p w:rsidR="00FD659D" w:rsidRPr="000F7D25" w:rsidRDefault="00FD659D" w:rsidP="00697CBA">
            <w:pPr>
              <w:ind w:left="-108" w:right="-311"/>
              <w:jc w:val="center"/>
              <w:rPr>
                <w:rFonts w:ascii="Times New Roman" w:hAnsi="Times New Roman" w:cs="Times New Roman"/>
                <w:sz w:val="28"/>
                <w:szCs w:val="28"/>
              </w:rPr>
            </w:pPr>
            <w:r w:rsidRPr="000F7D25">
              <w:rPr>
                <w:rFonts w:ascii="Times New Roman" w:hAnsi="Times New Roman" w:cs="Times New Roman"/>
                <w:sz w:val="28"/>
                <w:szCs w:val="28"/>
              </w:rPr>
              <w:t>Сума балів за всі види навчальної діяльності</w:t>
            </w:r>
          </w:p>
        </w:tc>
        <w:tc>
          <w:tcPr>
            <w:tcW w:w="1357" w:type="dxa"/>
            <w:vMerge w:val="restart"/>
            <w:vAlign w:val="center"/>
          </w:tcPr>
          <w:p w:rsidR="00FD659D" w:rsidRPr="000F7D25" w:rsidRDefault="00FD659D" w:rsidP="00697CBA">
            <w:pPr>
              <w:ind w:left="-85"/>
              <w:jc w:val="center"/>
              <w:rPr>
                <w:rFonts w:ascii="Times New Roman" w:hAnsi="Times New Roman" w:cs="Times New Roman"/>
                <w:sz w:val="28"/>
                <w:szCs w:val="28"/>
              </w:rPr>
            </w:pPr>
            <w:r w:rsidRPr="000F7D25">
              <w:rPr>
                <w:rFonts w:ascii="Times New Roman" w:hAnsi="Times New Roman" w:cs="Times New Roman"/>
                <w:sz w:val="28"/>
                <w:szCs w:val="28"/>
              </w:rPr>
              <w:t>Оцінка</w:t>
            </w:r>
            <w:r w:rsidRPr="000F7D25">
              <w:rPr>
                <w:rFonts w:ascii="Times New Roman" w:hAnsi="Times New Roman" w:cs="Times New Roman"/>
                <w:b/>
                <w:sz w:val="28"/>
                <w:szCs w:val="28"/>
              </w:rPr>
              <w:t xml:space="preserve"> </w:t>
            </w:r>
            <w:r w:rsidRPr="000F7D25">
              <w:rPr>
                <w:rFonts w:ascii="Times New Roman" w:hAnsi="Times New Roman" w:cs="Times New Roman"/>
                <w:sz w:val="28"/>
                <w:szCs w:val="28"/>
              </w:rPr>
              <w:t>ECTS</w:t>
            </w:r>
          </w:p>
        </w:tc>
        <w:tc>
          <w:tcPr>
            <w:tcW w:w="5862" w:type="dxa"/>
            <w:gridSpan w:val="2"/>
            <w:vAlign w:val="center"/>
          </w:tcPr>
          <w:p w:rsidR="00FD659D" w:rsidRPr="000F7D25" w:rsidRDefault="00FD659D" w:rsidP="00697CBA">
            <w:pPr>
              <w:ind w:left="-1080"/>
              <w:jc w:val="center"/>
              <w:rPr>
                <w:rFonts w:ascii="Times New Roman" w:hAnsi="Times New Roman" w:cs="Times New Roman"/>
                <w:sz w:val="28"/>
                <w:szCs w:val="28"/>
              </w:rPr>
            </w:pPr>
            <w:r w:rsidRPr="000F7D25">
              <w:rPr>
                <w:rFonts w:ascii="Times New Roman" w:hAnsi="Times New Roman" w:cs="Times New Roman"/>
                <w:sz w:val="28"/>
                <w:szCs w:val="28"/>
              </w:rPr>
              <w:t>Оцінка за національною шкалою</w:t>
            </w:r>
          </w:p>
        </w:tc>
      </w:tr>
      <w:tr w:rsidR="00FD659D" w:rsidRPr="000F7D25" w:rsidTr="00697CBA">
        <w:trPr>
          <w:trHeight w:val="450"/>
        </w:trPr>
        <w:tc>
          <w:tcPr>
            <w:tcW w:w="2137" w:type="dxa"/>
            <w:vMerge/>
            <w:vAlign w:val="center"/>
          </w:tcPr>
          <w:p w:rsidR="00FD659D" w:rsidRPr="000F7D25" w:rsidRDefault="00FD659D" w:rsidP="00697CBA">
            <w:pPr>
              <w:ind w:left="-1080"/>
              <w:jc w:val="center"/>
              <w:rPr>
                <w:rFonts w:ascii="Times New Roman" w:hAnsi="Times New Roman" w:cs="Times New Roman"/>
                <w:sz w:val="28"/>
                <w:szCs w:val="28"/>
              </w:rPr>
            </w:pPr>
          </w:p>
        </w:tc>
        <w:tc>
          <w:tcPr>
            <w:tcW w:w="1357" w:type="dxa"/>
            <w:vMerge/>
            <w:vAlign w:val="center"/>
          </w:tcPr>
          <w:p w:rsidR="00FD659D" w:rsidRPr="000F7D25" w:rsidRDefault="00FD659D" w:rsidP="00697CBA">
            <w:pPr>
              <w:ind w:left="-1080"/>
              <w:jc w:val="center"/>
              <w:rPr>
                <w:rFonts w:ascii="Times New Roman" w:hAnsi="Times New Roman" w:cs="Times New Roman"/>
                <w:sz w:val="28"/>
                <w:szCs w:val="28"/>
              </w:rPr>
            </w:pPr>
          </w:p>
        </w:tc>
        <w:tc>
          <w:tcPr>
            <w:tcW w:w="3168" w:type="dxa"/>
            <w:vAlign w:val="center"/>
          </w:tcPr>
          <w:p w:rsidR="00FD659D" w:rsidRPr="000F7D25" w:rsidRDefault="00FD659D" w:rsidP="00697CBA">
            <w:pPr>
              <w:ind w:left="-2" w:right="-144"/>
              <w:rPr>
                <w:rFonts w:ascii="Times New Roman" w:hAnsi="Times New Roman" w:cs="Times New Roman"/>
                <w:sz w:val="28"/>
                <w:szCs w:val="28"/>
              </w:rPr>
            </w:pPr>
            <w:r w:rsidRPr="000F7D25">
              <w:rPr>
                <w:rFonts w:ascii="Times New Roman" w:hAnsi="Times New Roman" w:cs="Times New Roman"/>
                <w:sz w:val="28"/>
                <w:szCs w:val="28"/>
              </w:rPr>
              <w:t>для екзамену, курсового проекту (роботи), практики</w:t>
            </w:r>
          </w:p>
        </w:tc>
        <w:tc>
          <w:tcPr>
            <w:tcW w:w="2694" w:type="dxa"/>
            <w:shd w:val="clear" w:color="auto" w:fill="auto"/>
          </w:tcPr>
          <w:p w:rsidR="00FD659D" w:rsidRPr="000F7D25" w:rsidRDefault="00FD659D" w:rsidP="00697CBA">
            <w:pPr>
              <w:jc w:val="center"/>
              <w:rPr>
                <w:rFonts w:ascii="Times New Roman" w:hAnsi="Times New Roman" w:cs="Times New Roman"/>
                <w:sz w:val="28"/>
                <w:szCs w:val="28"/>
              </w:rPr>
            </w:pPr>
            <w:r w:rsidRPr="000F7D25">
              <w:rPr>
                <w:rFonts w:ascii="Times New Roman" w:hAnsi="Times New Roman" w:cs="Times New Roman"/>
                <w:sz w:val="28"/>
                <w:szCs w:val="28"/>
              </w:rPr>
              <w:t>для заліку</w:t>
            </w:r>
          </w:p>
        </w:tc>
      </w:tr>
      <w:tr w:rsidR="00FD659D" w:rsidRPr="000F7D25" w:rsidTr="00697CBA">
        <w:tc>
          <w:tcPr>
            <w:tcW w:w="2137" w:type="dxa"/>
            <w:vAlign w:val="center"/>
          </w:tcPr>
          <w:p w:rsidR="00FD659D" w:rsidRPr="000F7D25" w:rsidRDefault="00FD659D" w:rsidP="00697CBA">
            <w:pPr>
              <w:ind w:left="-1080"/>
              <w:jc w:val="center"/>
              <w:rPr>
                <w:rFonts w:ascii="Times New Roman" w:hAnsi="Times New Roman" w:cs="Times New Roman"/>
                <w:b/>
                <w:sz w:val="28"/>
                <w:szCs w:val="28"/>
              </w:rPr>
            </w:pPr>
            <w:r w:rsidRPr="000F7D25">
              <w:rPr>
                <w:rFonts w:ascii="Times New Roman" w:hAnsi="Times New Roman" w:cs="Times New Roman"/>
                <w:sz w:val="28"/>
                <w:szCs w:val="28"/>
              </w:rPr>
              <w:t>90 – 100</w:t>
            </w:r>
          </w:p>
        </w:tc>
        <w:tc>
          <w:tcPr>
            <w:tcW w:w="1357" w:type="dxa"/>
            <w:vAlign w:val="center"/>
          </w:tcPr>
          <w:p w:rsidR="00FD659D" w:rsidRPr="000F7D25" w:rsidRDefault="00FD659D" w:rsidP="00697CBA">
            <w:pPr>
              <w:ind w:left="-85"/>
              <w:jc w:val="center"/>
              <w:rPr>
                <w:rFonts w:ascii="Times New Roman" w:hAnsi="Times New Roman" w:cs="Times New Roman"/>
                <w:b/>
                <w:sz w:val="28"/>
                <w:szCs w:val="28"/>
              </w:rPr>
            </w:pPr>
            <w:r w:rsidRPr="000F7D25">
              <w:rPr>
                <w:rFonts w:ascii="Times New Roman" w:hAnsi="Times New Roman" w:cs="Times New Roman"/>
                <w:b/>
                <w:sz w:val="28"/>
                <w:szCs w:val="28"/>
              </w:rPr>
              <w:t>А</w:t>
            </w:r>
          </w:p>
        </w:tc>
        <w:tc>
          <w:tcPr>
            <w:tcW w:w="3168" w:type="dxa"/>
            <w:vAlign w:val="center"/>
          </w:tcPr>
          <w:p w:rsidR="00FD659D" w:rsidRPr="000F7D25" w:rsidRDefault="00FD659D" w:rsidP="00697CBA">
            <w:pPr>
              <w:ind w:left="-2"/>
              <w:jc w:val="center"/>
              <w:rPr>
                <w:rFonts w:ascii="Times New Roman" w:hAnsi="Times New Roman" w:cs="Times New Roman"/>
                <w:sz w:val="28"/>
                <w:szCs w:val="28"/>
              </w:rPr>
            </w:pPr>
            <w:r w:rsidRPr="000F7D25">
              <w:rPr>
                <w:rFonts w:ascii="Times New Roman" w:hAnsi="Times New Roman" w:cs="Times New Roman"/>
                <w:sz w:val="28"/>
                <w:szCs w:val="28"/>
              </w:rPr>
              <w:t xml:space="preserve">відмінно  </w:t>
            </w:r>
          </w:p>
        </w:tc>
        <w:tc>
          <w:tcPr>
            <w:tcW w:w="2694" w:type="dxa"/>
            <w:vMerge w:val="restart"/>
          </w:tcPr>
          <w:p w:rsidR="00FD659D" w:rsidRPr="000F7D25" w:rsidRDefault="00FD659D" w:rsidP="00697CBA">
            <w:pPr>
              <w:jc w:val="center"/>
              <w:rPr>
                <w:rFonts w:ascii="Times New Roman" w:hAnsi="Times New Roman" w:cs="Times New Roman"/>
                <w:sz w:val="28"/>
                <w:szCs w:val="28"/>
              </w:rPr>
            </w:pPr>
          </w:p>
          <w:p w:rsidR="00FD659D" w:rsidRPr="000F7D25" w:rsidRDefault="00FD659D" w:rsidP="00697CBA">
            <w:pPr>
              <w:jc w:val="center"/>
              <w:rPr>
                <w:rFonts w:ascii="Times New Roman" w:hAnsi="Times New Roman" w:cs="Times New Roman"/>
                <w:sz w:val="28"/>
                <w:szCs w:val="28"/>
              </w:rPr>
            </w:pPr>
          </w:p>
          <w:p w:rsidR="00FD659D" w:rsidRPr="000F7D25" w:rsidRDefault="00FD659D" w:rsidP="00697CBA">
            <w:pPr>
              <w:jc w:val="center"/>
              <w:rPr>
                <w:rFonts w:ascii="Times New Roman" w:hAnsi="Times New Roman" w:cs="Times New Roman"/>
                <w:sz w:val="28"/>
                <w:szCs w:val="28"/>
              </w:rPr>
            </w:pPr>
            <w:r w:rsidRPr="000F7D25">
              <w:rPr>
                <w:rFonts w:ascii="Times New Roman" w:hAnsi="Times New Roman" w:cs="Times New Roman"/>
                <w:sz w:val="28"/>
                <w:szCs w:val="28"/>
              </w:rPr>
              <w:t>зараховано</w:t>
            </w:r>
          </w:p>
        </w:tc>
      </w:tr>
      <w:tr w:rsidR="00FD659D" w:rsidRPr="000F7D25" w:rsidTr="00697CBA">
        <w:trPr>
          <w:trHeight w:val="194"/>
        </w:trPr>
        <w:tc>
          <w:tcPr>
            <w:tcW w:w="2137" w:type="dxa"/>
            <w:vAlign w:val="center"/>
          </w:tcPr>
          <w:p w:rsidR="00FD659D" w:rsidRPr="000F7D25" w:rsidRDefault="00FD659D" w:rsidP="00697CBA">
            <w:pPr>
              <w:ind w:left="-1080"/>
              <w:jc w:val="center"/>
              <w:rPr>
                <w:rFonts w:ascii="Times New Roman" w:hAnsi="Times New Roman" w:cs="Times New Roman"/>
                <w:sz w:val="28"/>
                <w:szCs w:val="28"/>
              </w:rPr>
            </w:pPr>
            <w:r w:rsidRPr="000F7D25">
              <w:rPr>
                <w:rFonts w:ascii="Times New Roman" w:hAnsi="Times New Roman" w:cs="Times New Roman"/>
                <w:sz w:val="28"/>
                <w:szCs w:val="28"/>
              </w:rPr>
              <w:t>82-89</w:t>
            </w:r>
          </w:p>
        </w:tc>
        <w:tc>
          <w:tcPr>
            <w:tcW w:w="1357" w:type="dxa"/>
            <w:vAlign w:val="center"/>
          </w:tcPr>
          <w:p w:rsidR="00FD659D" w:rsidRPr="000F7D25" w:rsidRDefault="00FD659D" w:rsidP="00697CBA">
            <w:pPr>
              <w:ind w:left="-85"/>
              <w:jc w:val="center"/>
              <w:rPr>
                <w:rFonts w:ascii="Times New Roman" w:hAnsi="Times New Roman" w:cs="Times New Roman"/>
                <w:b/>
                <w:sz w:val="28"/>
                <w:szCs w:val="28"/>
              </w:rPr>
            </w:pPr>
            <w:r w:rsidRPr="000F7D25">
              <w:rPr>
                <w:rFonts w:ascii="Times New Roman" w:hAnsi="Times New Roman" w:cs="Times New Roman"/>
                <w:b/>
                <w:sz w:val="28"/>
                <w:szCs w:val="28"/>
              </w:rPr>
              <w:t>В</w:t>
            </w:r>
          </w:p>
        </w:tc>
        <w:tc>
          <w:tcPr>
            <w:tcW w:w="3168" w:type="dxa"/>
            <w:vMerge w:val="restart"/>
            <w:vAlign w:val="center"/>
          </w:tcPr>
          <w:p w:rsidR="00FD659D" w:rsidRPr="000F7D25" w:rsidRDefault="00FD659D" w:rsidP="00697CBA">
            <w:pPr>
              <w:ind w:left="-2"/>
              <w:jc w:val="center"/>
              <w:rPr>
                <w:rFonts w:ascii="Times New Roman" w:hAnsi="Times New Roman" w:cs="Times New Roman"/>
                <w:sz w:val="28"/>
                <w:szCs w:val="28"/>
              </w:rPr>
            </w:pPr>
            <w:r w:rsidRPr="000F7D25">
              <w:rPr>
                <w:rFonts w:ascii="Times New Roman" w:hAnsi="Times New Roman" w:cs="Times New Roman"/>
                <w:sz w:val="28"/>
                <w:szCs w:val="28"/>
              </w:rPr>
              <w:t xml:space="preserve">добре </w:t>
            </w:r>
          </w:p>
        </w:tc>
        <w:tc>
          <w:tcPr>
            <w:tcW w:w="2694" w:type="dxa"/>
            <w:vMerge/>
          </w:tcPr>
          <w:p w:rsidR="00FD659D" w:rsidRPr="000F7D25" w:rsidRDefault="00FD659D" w:rsidP="00697CBA">
            <w:pPr>
              <w:jc w:val="center"/>
              <w:rPr>
                <w:rFonts w:ascii="Times New Roman" w:hAnsi="Times New Roman" w:cs="Times New Roman"/>
                <w:sz w:val="28"/>
                <w:szCs w:val="28"/>
              </w:rPr>
            </w:pPr>
          </w:p>
        </w:tc>
      </w:tr>
      <w:tr w:rsidR="00FD659D" w:rsidRPr="000F7D25" w:rsidTr="00697CBA">
        <w:tc>
          <w:tcPr>
            <w:tcW w:w="2137" w:type="dxa"/>
            <w:vAlign w:val="center"/>
          </w:tcPr>
          <w:p w:rsidR="00FD659D" w:rsidRPr="000F7D25" w:rsidRDefault="00FD659D" w:rsidP="00697CBA">
            <w:pPr>
              <w:ind w:left="-1080"/>
              <w:jc w:val="center"/>
              <w:rPr>
                <w:rFonts w:ascii="Times New Roman" w:hAnsi="Times New Roman" w:cs="Times New Roman"/>
                <w:sz w:val="28"/>
                <w:szCs w:val="28"/>
              </w:rPr>
            </w:pPr>
            <w:r w:rsidRPr="000F7D25">
              <w:rPr>
                <w:rFonts w:ascii="Times New Roman" w:hAnsi="Times New Roman" w:cs="Times New Roman"/>
                <w:sz w:val="28"/>
                <w:szCs w:val="28"/>
              </w:rPr>
              <w:t>75-81</w:t>
            </w:r>
          </w:p>
        </w:tc>
        <w:tc>
          <w:tcPr>
            <w:tcW w:w="1357" w:type="dxa"/>
            <w:vAlign w:val="center"/>
          </w:tcPr>
          <w:p w:rsidR="00FD659D" w:rsidRPr="000F7D25" w:rsidRDefault="00FD659D" w:rsidP="00697CBA">
            <w:pPr>
              <w:ind w:left="-85"/>
              <w:jc w:val="center"/>
              <w:rPr>
                <w:rFonts w:ascii="Times New Roman" w:hAnsi="Times New Roman" w:cs="Times New Roman"/>
                <w:b/>
                <w:sz w:val="28"/>
                <w:szCs w:val="28"/>
              </w:rPr>
            </w:pPr>
            <w:r w:rsidRPr="000F7D25">
              <w:rPr>
                <w:rFonts w:ascii="Times New Roman" w:hAnsi="Times New Roman" w:cs="Times New Roman"/>
                <w:b/>
                <w:sz w:val="28"/>
                <w:szCs w:val="28"/>
              </w:rPr>
              <w:t>С</w:t>
            </w:r>
          </w:p>
        </w:tc>
        <w:tc>
          <w:tcPr>
            <w:tcW w:w="3168" w:type="dxa"/>
            <w:vMerge/>
            <w:vAlign w:val="center"/>
          </w:tcPr>
          <w:p w:rsidR="00FD659D" w:rsidRPr="000F7D25" w:rsidRDefault="00FD659D" w:rsidP="00697CBA">
            <w:pPr>
              <w:ind w:left="-2"/>
              <w:jc w:val="center"/>
              <w:rPr>
                <w:rFonts w:ascii="Times New Roman" w:hAnsi="Times New Roman" w:cs="Times New Roman"/>
                <w:sz w:val="28"/>
                <w:szCs w:val="28"/>
              </w:rPr>
            </w:pPr>
          </w:p>
        </w:tc>
        <w:tc>
          <w:tcPr>
            <w:tcW w:w="2694" w:type="dxa"/>
            <w:vMerge/>
          </w:tcPr>
          <w:p w:rsidR="00FD659D" w:rsidRPr="000F7D25" w:rsidRDefault="00FD659D" w:rsidP="00697CBA">
            <w:pPr>
              <w:jc w:val="center"/>
              <w:rPr>
                <w:rFonts w:ascii="Times New Roman" w:hAnsi="Times New Roman" w:cs="Times New Roman"/>
                <w:sz w:val="28"/>
                <w:szCs w:val="28"/>
              </w:rPr>
            </w:pPr>
          </w:p>
        </w:tc>
      </w:tr>
      <w:tr w:rsidR="00FD659D" w:rsidRPr="000F7D25" w:rsidTr="00697CBA">
        <w:tc>
          <w:tcPr>
            <w:tcW w:w="2137" w:type="dxa"/>
            <w:vAlign w:val="center"/>
          </w:tcPr>
          <w:p w:rsidR="00FD659D" w:rsidRPr="000F7D25" w:rsidRDefault="00FD659D" w:rsidP="00697CBA">
            <w:pPr>
              <w:ind w:left="-1080"/>
              <w:jc w:val="center"/>
              <w:rPr>
                <w:rFonts w:ascii="Times New Roman" w:hAnsi="Times New Roman" w:cs="Times New Roman"/>
                <w:sz w:val="28"/>
                <w:szCs w:val="28"/>
              </w:rPr>
            </w:pPr>
            <w:r w:rsidRPr="000F7D25">
              <w:rPr>
                <w:rFonts w:ascii="Times New Roman" w:hAnsi="Times New Roman" w:cs="Times New Roman"/>
                <w:sz w:val="28"/>
                <w:szCs w:val="28"/>
              </w:rPr>
              <w:t>69-74</w:t>
            </w:r>
          </w:p>
        </w:tc>
        <w:tc>
          <w:tcPr>
            <w:tcW w:w="1357" w:type="dxa"/>
            <w:vAlign w:val="center"/>
          </w:tcPr>
          <w:p w:rsidR="00FD659D" w:rsidRPr="000F7D25" w:rsidRDefault="00FD659D" w:rsidP="00697CBA">
            <w:pPr>
              <w:ind w:left="-85"/>
              <w:jc w:val="center"/>
              <w:rPr>
                <w:rFonts w:ascii="Times New Roman" w:hAnsi="Times New Roman" w:cs="Times New Roman"/>
                <w:b/>
                <w:sz w:val="28"/>
                <w:szCs w:val="28"/>
              </w:rPr>
            </w:pPr>
            <w:r w:rsidRPr="000F7D25">
              <w:rPr>
                <w:rFonts w:ascii="Times New Roman" w:hAnsi="Times New Roman" w:cs="Times New Roman"/>
                <w:b/>
                <w:sz w:val="28"/>
                <w:szCs w:val="28"/>
              </w:rPr>
              <w:t>D</w:t>
            </w:r>
          </w:p>
        </w:tc>
        <w:tc>
          <w:tcPr>
            <w:tcW w:w="3168" w:type="dxa"/>
            <w:vMerge w:val="restart"/>
            <w:vAlign w:val="center"/>
          </w:tcPr>
          <w:p w:rsidR="00FD659D" w:rsidRPr="000F7D25" w:rsidRDefault="00FD659D" w:rsidP="00697CBA">
            <w:pPr>
              <w:ind w:left="-2"/>
              <w:jc w:val="center"/>
              <w:rPr>
                <w:rFonts w:ascii="Times New Roman" w:hAnsi="Times New Roman" w:cs="Times New Roman"/>
                <w:sz w:val="28"/>
                <w:szCs w:val="28"/>
              </w:rPr>
            </w:pPr>
            <w:r w:rsidRPr="000F7D25">
              <w:rPr>
                <w:rFonts w:ascii="Times New Roman" w:hAnsi="Times New Roman" w:cs="Times New Roman"/>
                <w:sz w:val="28"/>
                <w:szCs w:val="28"/>
              </w:rPr>
              <w:t xml:space="preserve">задовільно </w:t>
            </w:r>
          </w:p>
        </w:tc>
        <w:tc>
          <w:tcPr>
            <w:tcW w:w="2694" w:type="dxa"/>
            <w:vMerge/>
          </w:tcPr>
          <w:p w:rsidR="00FD659D" w:rsidRPr="000F7D25" w:rsidRDefault="00FD659D" w:rsidP="00697CBA">
            <w:pPr>
              <w:jc w:val="center"/>
              <w:rPr>
                <w:rFonts w:ascii="Times New Roman" w:hAnsi="Times New Roman" w:cs="Times New Roman"/>
                <w:sz w:val="28"/>
                <w:szCs w:val="28"/>
              </w:rPr>
            </w:pPr>
          </w:p>
        </w:tc>
      </w:tr>
      <w:tr w:rsidR="00FD659D" w:rsidRPr="000F7D25" w:rsidTr="00697CBA">
        <w:tc>
          <w:tcPr>
            <w:tcW w:w="2137" w:type="dxa"/>
            <w:vAlign w:val="center"/>
          </w:tcPr>
          <w:p w:rsidR="00FD659D" w:rsidRPr="000F7D25" w:rsidRDefault="00FD659D" w:rsidP="00697CBA">
            <w:pPr>
              <w:ind w:left="-1080"/>
              <w:jc w:val="center"/>
              <w:rPr>
                <w:rFonts w:ascii="Times New Roman" w:hAnsi="Times New Roman" w:cs="Times New Roman"/>
                <w:sz w:val="28"/>
                <w:szCs w:val="28"/>
              </w:rPr>
            </w:pPr>
            <w:r w:rsidRPr="000F7D25">
              <w:rPr>
                <w:rFonts w:ascii="Times New Roman" w:hAnsi="Times New Roman" w:cs="Times New Roman"/>
                <w:sz w:val="28"/>
                <w:szCs w:val="28"/>
              </w:rPr>
              <w:t>50-68</w:t>
            </w:r>
          </w:p>
        </w:tc>
        <w:tc>
          <w:tcPr>
            <w:tcW w:w="1357" w:type="dxa"/>
            <w:vAlign w:val="center"/>
          </w:tcPr>
          <w:p w:rsidR="00FD659D" w:rsidRPr="000F7D25" w:rsidRDefault="00FD659D" w:rsidP="00697CBA">
            <w:pPr>
              <w:ind w:left="-85"/>
              <w:jc w:val="center"/>
              <w:rPr>
                <w:rFonts w:ascii="Times New Roman" w:hAnsi="Times New Roman" w:cs="Times New Roman"/>
                <w:b/>
                <w:sz w:val="28"/>
                <w:szCs w:val="28"/>
              </w:rPr>
            </w:pPr>
            <w:r w:rsidRPr="000F7D25">
              <w:rPr>
                <w:rFonts w:ascii="Times New Roman" w:hAnsi="Times New Roman" w:cs="Times New Roman"/>
                <w:b/>
                <w:sz w:val="28"/>
                <w:szCs w:val="28"/>
              </w:rPr>
              <w:t xml:space="preserve">Е </w:t>
            </w:r>
          </w:p>
        </w:tc>
        <w:tc>
          <w:tcPr>
            <w:tcW w:w="3168" w:type="dxa"/>
            <w:vMerge/>
            <w:vAlign w:val="center"/>
          </w:tcPr>
          <w:p w:rsidR="00FD659D" w:rsidRPr="000F7D25" w:rsidRDefault="00FD659D" w:rsidP="00697CBA">
            <w:pPr>
              <w:ind w:left="-2"/>
              <w:jc w:val="center"/>
              <w:rPr>
                <w:rFonts w:ascii="Times New Roman" w:hAnsi="Times New Roman" w:cs="Times New Roman"/>
                <w:sz w:val="28"/>
                <w:szCs w:val="28"/>
              </w:rPr>
            </w:pPr>
          </w:p>
        </w:tc>
        <w:tc>
          <w:tcPr>
            <w:tcW w:w="2694" w:type="dxa"/>
            <w:vMerge/>
          </w:tcPr>
          <w:p w:rsidR="00FD659D" w:rsidRPr="000F7D25" w:rsidRDefault="00FD659D" w:rsidP="00697CBA">
            <w:pPr>
              <w:jc w:val="center"/>
              <w:rPr>
                <w:rFonts w:ascii="Times New Roman" w:hAnsi="Times New Roman" w:cs="Times New Roman"/>
                <w:sz w:val="28"/>
                <w:szCs w:val="28"/>
              </w:rPr>
            </w:pPr>
          </w:p>
        </w:tc>
      </w:tr>
      <w:tr w:rsidR="00FD659D" w:rsidRPr="000F7D25" w:rsidTr="00697CBA">
        <w:tc>
          <w:tcPr>
            <w:tcW w:w="2137" w:type="dxa"/>
            <w:vAlign w:val="center"/>
          </w:tcPr>
          <w:p w:rsidR="00FD659D" w:rsidRPr="000F7D25" w:rsidRDefault="00FD659D" w:rsidP="00697CBA">
            <w:pPr>
              <w:ind w:left="-1080"/>
              <w:jc w:val="center"/>
              <w:rPr>
                <w:rFonts w:ascii="Times New Roman" w:hAnsi="Times New Roman" w:cs="Times New Roman"/>
                <w:sz w:val="28"/>
                <w:szCs w:val="28"/>
              </w:rPr>
            </w:pPr>
            <w:r w:rsidRPr="000F7D25">
              <w:rPr>
                <w:rFonts w:ascii="Times New Roman" w:hAnsi="Times New Roman" w:cs="Times New Roman"/>
                <w:sz w:val="28"/>
                <w:szCs w:val="28"/>
              </w:rPr>
              <w:t>35-49</w:t>
            </w:r>
          </w:p>
        </w:tc>
        <w:tc>
          <w:tcPr>
            <w:tcW w:w="1357" w:type="dxa"/>
            <w:vAlign w:val="center"/>
          </w:tcPr>
          <w:p w:rsidR="00FD659D" w:rsidRPr="000F7D25" w:rsidRDefault="00FD659D" w:rsidP="00697CBA">
            <w:pPr>
              <w:ind w:left="-85"/>
              <w:jc w:val="center"/>
              <w:rPr>
                <w:rFonts w:ascii="Times New Roman" w:hAnsi="Times New Roman" w:cs="Times New Roman"/>
                <w:b/>
                <w:sz w:val="28"/>
                <w:szCs w:val="28"/>
              </w:rPr>
            </w:pPr>
            <w:r w:rsidRPr="000F7D25">
              <w:rPr>
                <w:rFonts w:ascii="Times New Roman" w:hAnsi="Times New Roman" w:cs="Times New Roman"/>
                <w:b/>
                <w:sz w:val="28"/>
                <w:szCs w:val="28"/>
              </w:rPr>
              <w:t>FX</w:t>
            </w:r>
          </w:p>
        </w:tc>
        <w:tc>
          <w:tcPr>
            <w:tcW w:w="3168" w:type="dxa"/>
            <w:vAlign w:val="center"/>
          </w:tcPr>
          <w:p w:rsidR="00FD659D" w:rsidRPr="000F7D25" w:rsidRDefault="00FD659D" w:rsidP="00697CBA">
            <w:pPr>
              <w:ind w:left="-2"/>
              <w:jc w:val="center"/>
              <w:rPr>
                <w:rFonts w:ascii="Times New Roman" w:hAnsi="Times New Roman" w:cs="Times New Roman"/>
                <w:sz w:val="28"/>
                <w:szCs w:val="28"/>
              </w:rPr>
            </w:pPr>
            <w:r w:rsidRPr="000F7D25">
              <w:rPr>
                <w:rFonts w:ascii="Times New Roman" w:hAnsi="Times New Roman" w:cs="Times New Roman"/>
                <w:sz w:val="28"/>
                <w:szCs w:val="28"/>
              </w:rPr>
              <w:t>незадовільно з можливістю повторного складання</w:t>
            </w:r>
          </w:p>
        </w:tc>
        <w:tc>
          <w:tcPr>
            <w:tcW w:w="2694" w:type="dxa"/>
          </w:tcPr>
          <w:p w:rsidR="00FD659D" w:rsidRPr="000F7D25" w:rsidRDefault="00FD659D" w:rsidP="00697CBA">
            <w:pPr>
              <w:jc w:val="center"/>
              <w:rPr>
                <w:rFonts w:ascii="Times New Roman" w:hAnsi="Times New Roman" w:cs="Times New Roman"/>
                <w:sz w:val="28"/>
                <w:szCs w:val="28"/>
              </w:rPr>
            </w:pPr>
            <w:r w:rsidRPr="000F7D25">
              <w:rPr>
                <w:rFonts w:ascii="Times New Roman" w:hAnsi="Times New Roman" w:cs="Times New Roman"/>
                <w:sz w:val="28"/>
                <w:szCs w:val="28"/>
              </w:rPr>
              <w:t xml:space="preserve">не зараховано з можливістю повторного </w:t>
            </w:r>
            <w:r w:rsidRPr="000F7D25">
              <w:rPr>
                <w:rFonts w:ascii="Times New Roman" w:hAnsi="Times New Roman" w:cs="Times New Roman"/>
                <w:sz w:val="28"/>
                <w:szCs w:val="28"/>
              </w:rPr>
              <w:lastRenderedPageBreak/>
              <w:t>складання</w:t>
            </w:r>
          </w:p>
        </w:tc>
      </w:tr>
      <w:tr w:rsidR="00FD659D" w:rsidRPr="000F7D25" w:rsidTr="00697CBA">
        <w:trPr>
          <w:trHeight w:val="708"/>
        </w:trPr>
        <w:tc>
          <w:tcPr>
            <w:tcW w:w="2137" w:type="dxa"/>
            <w:vAlign w:val="center"/>
          </w:tcPr>
          <w:p w:rsidR="00FD659D" w:rsidRPr="000F7D25" w:rsidRDefault="00FD659D" w:rsidP="00697CBA">
            <w:pPr>
              <w:ind w:left="-1080"/>
              <w:jc w:val="center"/>
              <w:rPr>
                <w:rFonts w:ascii="Times New Roman" w:hAnsi="Times New Roman" w:cs="Times New Roman"/>
                <w:sz w:val="28"/>
                <w:szCs w:val="28"/>
              </w:rPr>
            </w:pPr>
            <w:r w:rsidRPr="000F7D25">
              <w:rPr>
                <w:rFonts w:ascii="Times New Roman" w:hAnsi="Times New Roman" w:cs="Times New Roman"/>
                <w:sz w:val="28"/>
                <w:szCs w:val="28"/>
              </w:rPr>
              <w:lastRenderedPageBreak/>
              <w:t>0-34</w:t>
            </w:r>
          </w:p>
        </w:tc>
        <w:tc>
          <w:tcPr>
            <w:tcW w:w="1357" w:type="dxa"/>
            <w:vAlign w:val="center"/>
          </w:tcPr>
          <w:p w:rsidR="00FD659D" w:rsidRPr="000F7D25" w:rsidRDefault="00FD659D" w:rsidP="00697CBA">
            <w:pPr>
              <w:ind w:left="-85"/>
              <w:jc w:val="center"/>
              <w:rPr>
                <w:rFonts w:ascii="Times New Roman" w:hAnsi="Times New Roman" w:cs="Times New Roman"/>
                <w:b/>
                <w:sz w:val="28"/>
                <w:szCs w:val="28"/>
              </w:rPr>
            </w:pPr>
            <w:r w:rsidRPr="000F7D25">
              <w:rPr>
                <w:rFonts w:ascii="Times New Roman" w:hAnsi="Times New Roman" w:cs="Times New Roman"/>
                <w:b/>
                <w:sz w:val="28"/>
                <w:szCs w:val="28"/>
              </w:rPr>
              <w:t>F</w:t>
            </w:r>
          </w:p>
        </w:tc>
        <w:tc>
          <w:tcPr>
            <w:tcW w:w="3168" w:type="dxa"/>
            <w:vAlign w:val="center"/>
          </w:tcPr>
          <w:p w:rsidR="00FD659D" w:rsidRPr="000F7D25" w:rsidRDefault="00FD659D" w:rsidP="00697CBA">
            <w:pPr>
              <w:ind w:left="-2"/>
              <w:jc w:val="center"/>
              <w:rPr>
                <w:rFonts w:ascii="Times New Roman" w:hAnsi="Times New Roman" w:cs="Times New Roman"/>
                <w:sz w:val="28"/>
                <w:szCs w:val="28"/>
              </w:rPr>
            </w:pPr>
            <w:r w:rsidRPr="000F7D25">
              <w:rPr>
                <w:rFonts w:ascii="Times New Roman" w:hAnsi="Times New Roman" w:cs="Times New Roman"/>
                <w:sz w:val="28"/>
                <w:szCs w:val="28"/>
              </w:rPr>
              <w:t>незадовільно з обов’язковим повторним вивченням дисципліни</w:t>
            </w:r>
          </w:p>
        </w:tc>
        <w:tc>
          <w:tcPr>
            <w:tcW w:w="2694" w:type="dxa"/>
          </w:tcPr>
          <w:p w:rsidR="00FD659D" w:rsidRPr="000F7D25" w:rsidRDefault="00FD659D" w:rsidP="00697CBA">
            <w:pPr>
              <w:jc w:val="center"/>
              <w:rPr>
                <w:rFonts w:ascii="Times New Roman" w:hAnsi="Times New Roman" w:cs="Times New Roman"/>
                <w:sz w:val="28"/>
                <w:szCs w:val="28"/>
              </w:rPr>
            </w:pPr>
            <w:r w:rsidRPr="000F7D25">
              <w:rPr>
                <w:rFonts w:ascii="Times New Roman" w:hAnsi="Times New Roman" w:cs="Times New Roman"/>
                <w:sz w:val="28"/>
                <w:szCs w:val="28"/>
              </w:rPr>
              <w:t>не зараховано з обов’язковим повторним вивченням дисципліни</w:t>
            </w:r>
          </w:p>
        </w:tc>
      </w:tr>
    </w:tbl>
    <w:p w:rsidR="00FD659D" w:rsidRPr="00FD659D" w:rsidRDefault="00FD659D" w:rsidP="00245938">
      <w:pPr>
        <w:pStyle w:val="Default"/>
      </w:pPr>
    </w:p>
    <w:p w:rsidR="00245938" w:rsidRPr="00FD659D" w:rsidRDefault="00245938" w:rsidP="00245938">
      <w:pPr>
        <w:pStyle w:val="Default"/>
      </w:pPr>
    </w:p>
    <w:p w:rsidR="00EB498E" w:rsidRDefault="00EB498E" w:rsidP="00EB498E">
      <w:pPr>
        <w:pStyle w:val="a3"/>
        <w:spacing w:before="0" w:beforeAutospacing="0" w:after="0" w:afterAutospacing="0"/>
        <w:jc w:val="both"/>
        <w:rPr>
          <w:rFonts w:eastAsia="+mn-ea"/>
          <w:color w:val="000000"/>
          <w:kern w:val="24"/>
          <w:szCs w:val="40"/>
        </w:rPr>
      </w:pPr>
    </w:p>
    <w:p w:rsidR="00FD659D" w:rsidRPr="00FD659D" w:rsidRDefault="00B81115" w:rsidP="00FD659D">
      <w:pPr>
        <w:spacing w:after="0" w:line="240" w:lineRule="auto"/>
        <w:ind w:firstLine="709"/>
        <w:jc w:val="center"/>
        <w:rPr>
          <w:rFonts w:ascii="Times New Roman" w:hAnsi="Times New Roman" w:cs="Times New Roman"/>
          <w:b/>
          <w:bCs/>
          <w:color w:val="000000" w:themeColor="text1"/>
          <w:kern w:val="24"/>
          <w:sz w:val="24"/>
          <w:szCs w:val="24"/>
        </w:rPr>
      </w:pPr>
      <w:r w:rsidRPr="004540F4">
        <w:rPr>
          <w:rFonts w:ascii="Times New Roman" w:hAnsi="Times New Roman" w:cs="Times New Roman"/>
          <w:b/>
          <w:bCs/>
          <w:color w:val="000000" w:themeColor="text1"/>
          <w:kern w:val="24"/>
          <w:sz w:val="24"/>
          <w:szCs w:val="24"/>
        </w:rPr>
        <w:t>Розподіл балів, які отримують студенти</w:t>
      </w:r>
    </w:p>
    <w:p w:rsidR="00B81115" w:rsidRDefault="00B81115" w:rsidP="00B81115">
      <w:pPr>
        <w:spacing w:after="0" w:line="240" w:lineRule="auto"/>
        <w:ind w:firstLine="709"/>
        <w:jc w:val="center"/>
        <w:rPr>
          <w:rFonts w:ascii="Times New Roman" w:hAnsi="Times New Roman" w:cs="Times New Roman"/>
          <w:b/>
          <w:bCs/>
          <w:color w:val="000000" w:themeColor="text1"/>
          <w:kern w:val="24"/>
          <w:sz w:val="24"/>
          <w:szCs w:val="24"/>
        </w:rPr>
      </w:pPr>
      <w:r w:rsidRPr="004540F4">
        <w:rPr>
          <w:rFonts w:ascii="Times New Roman" w:hAnsi="Times New Roman" w:cs="Times New Roman"/>
          <w:color w:val="000000" w:themeColor="text1"/>
          <w:kern w:val="24"/>
          <w:sz w:val="24"/>
          <w:szCs w:val="24"/>
        </w:rPr>
        <w:t xml:space="preserve"> </w:t>
      </w:r>
      <w:r w:rsidRPr="004540F4">
        <w:rPr>
          <w:rFonts w:ascii="Times New Roman" w:hAnsi="Times New Roman" w:cs="Times New Roman"/>
          <w:b/>
          <w:bCs/>
          <w:color w:val="000000" w:themeColor="text1"/>
          <w:kern w:val="24"/>
          <w:sz w:val="24"/>
          <w:szCs w:val="24"/>
        </w:rPr>
        <w:t>(залік)</w:t>
      </w:r>
    </w:p>
    <w:tbl>
      <w:tblPr>
        <w:tblW w:w="4868" w:type="pct"/>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4"/>
        <w:gridCol w:w="1557"/>
        <w:gridCol w:w="1274"/>
        <w:gridCol w:w="1274"/>
        <w:gridCol w:w="1529"/>
        <w:gridCol w:w="1449"/>
        <w:gridCol w:w="819"/>
      </w:tblGrid>
      <w:tr w:rsidR="00FD659D" w:rsidRPr="000F7D25" w:rsidTr="00697CBA">
        <w:trPr>
          <w:cantSplit/>
        </w:trPr>
        <w:tc>
          <w:tcPr>
            <w:tcW w:w="3806" w:type="pct"/>
            <w:gridSpan w:val="5"/>
            <w:tcMar>
              <w:left w:w="57" w:type="dxa"/>
              <w:right w:w="57" w:type="dxa"/>
            </w:tcMar>
            <w:vAlign w:val="center"/>
          </w:tcPr>
          <w:p w:rsidR="00FD659D" w:rsidRPr="000F7D25" w:rsidRDefault="00FD659D" w:rsidP="00697CBA">
            <w:pPr>
              <w:jc w:val="center"/>
              <w:rPr>
                <w:rFonts w:ascii="Times New Roman" w:hAnsi="Times New Roman" w:cs="Times New Roman"/>
                <w:sz w:val="28"/>
                <w:szCs w:val="28"/>
              </w:rPr>
            </w:pPr>
            <w:r w:rsidRPr="000F7D25">
              <w:rPr>
                <w:rFonts w:ascii="Times New Roman" w:hAnsi="Times New Roman" w:cs="Times New Roman"/>
                <w:sz w:val="28"/>
                <w:szCs w:val="28"/>
              </w:rPr>
              <w:t>Поточне тестування та самостійна робота</w:t>
            </w:r>
          </w:p>
        </w:tc>
        <w:tc>
          <w:tcPr>
            <w:tcW w:w="763" w:type="pct"/>
            <w:tcMar>
              <w:left w:w="57" w:type="dxa"/>
              <w:right w:w="57" w:type="dxa"/>
            </w:tcMar>
            <w:vAlign w:val="center"/>
          </w:tcPr>
          <w:p w:rsidR="00FD659D" w:rsidRPr="000F7D25" w:rsidRDefault="00FD659D" w:rsidP="00697CBA">
            <w:pPr>
              <w:jc w:val="center"/>
              <w:rPr>
                <w:rFonts w:ascii="Times New Roman" w:hAnsi="Times New Roman" w:cs="Times New Roman"/>
                <w:sz w:val="28"/>
                <w:szCs w:val="28"/>
              </w:rPr>
            </w:pPr>
            <w:r w:rsidRPr="000F7D25">
              <w:rPr>
                <w:rFonts w:ascii="Times New Roman" w:hAnsi="Times New Roman" w:cs="Times New Roman"/>
                <w:sz w:val="28"/>
                <w:szCs w:val="28"/>
              </w:rPr>
              <w:t>Підсумковий тест (залік)</w:t>
            </w:r>
          </w:p>
        </w:tc>
        <w:tc>
          <w:tcPr>
            <w:tcW w:w="431" w:type="pct"/>
            <w:tcMar>
              <w:left w:w="57" w:type="dxa"/>
              <w:right w:w="57" w:type="dxa"/>
            </w:tcMar>
            <w:vAlign w:val="center"/>
          </w:tcPr>
          <w:p w:rsidR="00FD659D" w:rsidRPr="000F7D25" w:rsidRDefault="00FD659D" w:rsidP="00697CBA">
            <w:pPr>
              <w:jc w:val="center"/>
              <w:rPr>
                <w:rFonts w:ascii="Times New Roman" w:hAnsi="Times New Roman" w:cs="Times New Roman"/>
                <w:sz w:val="28"/>
                <w:szCs w:val="28"/>
              </w:rPr>
            </w:pPr>
            <w:r w:rsidRPr="000F7D25">
              <w:rPr>
                <w:rFonts w:ascii="Times New Roman" w:hAnsi="Times New Roman" w:cs="Times New Roman"/>
                <w:sz w:val="28"/>
                <w:szCs w:val="28"/>
              </w:rPr>
              <w:t>Сума</w:t>
            </w:r>
          </w:p>
        </w:tc>
      </w:tr>
      <w:tr w:rsidR="00FD659D" w:rsidRPr="000F7D25" w:rsidTr="00697CBA">
        <w:trPr>
          <w:cantSplit/>
        </w:trPr>
        <w:tc>
          <w:tcPr>
            <w:tcW w:w="3806" w:type="pct"/>
            <w:gridSpan w:val="5"/>
            <w:tcMar>
              <w:left w:w="57" w:type="dxa"/>
              <w:right w:w="57" w:type="dxa"/>
            </w:tcMar>
            <w:vAlign w:val="center"/>
          </w:tcPr>
          <w:p w:rsidR="00FD659D" w:rsidRPr="000F7D25" w:rsidRDefault="00FD659D" w:rsidP="00697CBA">
            <w:pPr>
              <w:jc w:val="center"/>
              <w:rPr>
                <w:rFonts w:ascii="Times New Roman" w:hAnsi="Times New Roman" w:cs="Times New Roman"/>
                <w:sz w:val="28"/>
                <w:szCs w:val="28"/>
              </w:rPr>
            </w:pPr>
            <w:r w:rsidRPr="000F7D25">
              <w:rPr>
                <w:rFonts w:ascii="Times New Roman" w:hAnsi="Times New Roman" w:cs="Times New Roman"/>
                <w:sz w:val="28"/>
                <w:szCs w:val="28"/>
              </w:rPr>
              <w:t>Змістовий модуль 1</w:t>
            </w:r>
          </w:p>
        </w:tc>
        <w:tc>
          <w:tcPr>
            <w:tcW w:w="763" w:type="pct"/>
            <w:vMerge w:val="restart"/>
            <w:tcMar>
              <w:left w:w="57" w:type="dxa"/>
              <w:right w:w="57" w:type="dxa"/>
            </w:tcMar>
            <w:vAlign w:val="center"/>
          </w:tcPr>
          <w:p w:rsidR="00FD659D" w:rsidRPr="000F7D25" w:rsidRDefault="00FD659D" w:rsidP="00697CBA">
            <w:pPr>
              <w:jc w:val="center"/>
              <w:rPr>
                <w:rFonts w:ascii="Times New Roman" w:hAnsi="Times New Roman" w:cs="Times New Roman"/>
                <w:sz w:val="28"/>
                <w:szCs w:val="28"/>
              </w:rPr>
            </w:pPr>
            <w:r w:rsidRPr="000F7D25">
              <w:rPr>
                <w:rFonts w:ascii="Times New Roman" w:hAnsi="Times New Roman" w:cs="Times New Roman"/>
                <w:sz w:val="28"/>
                <w:szCs w:val="28"/>
                <w:lang w:val="en-US"/>
              </w:rPr>
              <w:t>4</w:t>
            </w:r>
            <w:r w:rsidRPr="000F7D25">
              <w:rPr>
                <w:rFonts w:ascii="Times New Roman" w:hAnsi="Times New Roman" w:cs="Times New Roman"/>
                <w:sz w:val="28"/>
                <w:szCs w:val="28"/>
              </w:rPr>
              <w:t>0</w:t>
            </w:r>
          </w:p>
        </w:tc>
        <w:tc>
          <w:tcPr>
            <w:tcW w:w="431" w:type="pct"/>
            <w:vMerge w:val="restart"/>
            <w:tcMar>
              <w:left w:w="57" w:type="dxa"/>
              <w:right w:w="57" w:type="dxa"/>
            </w:tcMar>
            <w:vAlign w:val="center"/>
          </w:tcPr>
          <w:p w:rsidR="00FD659D" w:rsidRPr="000F7D25" w:rsidRDefault="00FD659D" w:rsidP="00697CBA">
            <w:pPr>
              <w:jc w:val="center"/>
              <w:rPr>
                <w:rFonts w:ascii="Times New Roman" w:hAnsi="Times New Roman" w:cs="Times New Roman"/>
                <w:sz w:val="28"/>
                <w:szCs w:val="28"/>
              </w:rPr>
            </w:pPr>
            <w:r w:rsidRPr="000F7D25">
              <w:rPr>
                <w:rFonts w:ascii="Times New Roman" w:hAnsi="Times New Roman" w:cs="Times New Roman"/>
                <w:sz w:val="28"/>
                <w:szCs w:val="28"/>
              </w:rPr>
              <w:t>100</w:t>
            </w:r>
          </w:p>
        </w:tc>
      </w:tr>
      <w:tr w:rsidR="00FD659D" w:rsidRPr="000F7D25" w:rsidTr="00697CBA">
        <w:trPr>
          <w:cantSplit/>
        </w:trPr>
        <w:tc>
          <w:tcPr>
            <w:tcW w:w="839" w:type="pct"/>
            <w:tcMar>
              <w:left w:w="57" w:type="dxa"/>
              <w:right w:w="57" w:type="dxa"/>
            </w:tcMar>
          </w:tcPr>
          <w:p w:rsidR="00FD659D" w:rsidRPr="000F7D25" w:rsidRDefault="00FD659D" w:rsidP="00697CBA">
            <w:pPr>
              <w:jc w:val="center"/>
              <w:rPr>
                <w:rFonts w:ascii="Times New Roman" w:hAnsi="Times New Roman" w:cs="Times New Roman"/>
                <w:sz w:val="28"/>
                <w:szCs w:val="28"/>
              </w:rPr>
            </w:pPr>
            <w:r w:rsidRPr="000F7D25">
              <w:rPr>
                <w:rFonts w:ascii="Times New Roman" w:hAnsi="Times New Roman" w:cs="Times New Roman"/>
                <w:sz w:val="28"/>
                <w:szCs w:val="28"/>
              </w:rPr>
              <w:t>Т1.1</w:t>
            </w:r>
          </w:p>
        </w:tc>
        <w:tc>
          <w:tcPr>
            <w:tcW w:w="820" w:type="pct"/>
            <w:tcMar>
              <w:left w:w="57" w:type="dxa"/>
              <w:right w:w="57" w:type="dxa"/>
            </w:tcMar>
          </w:tcPr>
          <w:p w:rsidR="00FD659D" w:rsidRPr="000F7D25" w:rsidRDefault="00FD659D" w:rsidP="00697CBA">
            <w:pPr>
              <w:jc w:val="center"/>
              <w:rPr>
                <w:rFonts w:ascii="Times New Roman" w:hAnsi="Times New Roman" w:cs="Times New Roman"/>
                <w:sz w:val="28"/>
                <w:szCs w:val="28"/>
              </w:rPr>
            </w:pPr>
            <w:r w:rsidRPr="000F7D25">
              <w:rPr>
                <w:rFonts w:ascii="Times New Roman" w:hAnsi="Times New Roman" w:cs="Times New Roman"/>
                <w:sz w:val="28"/>
                <w:szCs w:val="28"/>
              </w:rPr>
              <w:t>Т1.2</w:t>
            </w:r>
          </w:p>
        </w:tc>
        <w:tc>
          <w:tcPr>
            <w:tcW w:w="671" w:type="pct"/>
            <w:shd w:val="clear" w:color="auto" w:fill="auto"/>
            <w:tcMar>
              <w:left w:w="57" w:type="dxa"/>
              <w:right w:w="57" w:type="dxa"/>
            </w:tcMar>
          </w:tcPr>
          <w:p w:rsidR="00FD659D" w:rsidRPr="000F7D25" w:rsidRDefault="00FD659D" w:rsidP="00697CBA">
            <w:pPr>
              <w:jc w:val="center"/>
              <w:rPr>
                <w:rFonts w:ascii="Times New Roman" w:hAnsi="Times New Roman" w:cs="Times New Roman"/>
                <w:sz w:val="28"/>
                <w:szCs w:val="28"/>
              </w:rPr>
            </w:pPr>
            <w:r w:rsidRPr="000F7D25">
              <w:rPr>
                <w:rFonts w:ascii="Times New Roman" w:hAnsi="Times New Roman" w:cs="Times New Roman"/>
                <w:sz w:val="28"/>
                <w:szCs w:val="28"/>
              </w:rPr>
              <w:t>Т1.3</w:t>
            </w:r>
          </w:p>
          <w:p w:rsidR="00FD659D" w:rsidRPr="000F7D25" w:rsidRDefault="00FD659D" w:rsidP="00697CBA">
            <w:pPr>
              <w:jc w:val="center"/>
              <w:rPr>
                <w:rFonts w:ascii="Times New Roman" w:hAnsi="Times New Roman" w:cs="Times New Roman"/>
                <w:sz w:val="28"/>
                <w:szCs w:val="28"/>
              </w:rPr>
            </w:pPr>
          </w:p>
        </w:tc>
        <w:tc>
          <w:tcPr>
            <w:tcW w:w="671" w:type="pct"/>
            <w:tcMar>
              <w:left w:w="57" w:type="dxa"/>
              <w:right w:w="57" w:type="dxa"/>
            </w:tcMar>
          </w:tcPr>
          <w:p w:rsidR="00FD659D" w:rsidRPr="000F7D25" w:rsidRDefault="00FD659D" w:rsidP="00697CBA">
            <w:pPr>
              <w:jc w:val="center"/>
              <w:rPr>
                <w:rFonts w:ascii="Times New Roman" w:hAnsi="Times New Roman" w:cs="Times New Roman"/>
                <w:sz w:val="28"/>
                <w:szCs w:val="28"/>
              </w:rPr>
            </w:pPr>
            <w:r w:rsidRPr="000F7D25">
              <w:rPr>
                <w:rFonts w:ascii="Times New Roman" w:hAnsi="Times New Roman" w:cs="Times New Roman"/>
                <w:sz w:val="28"/>
                <w:szCs w:val="28"/>
              </w:rPr>
              <w:t>Т.</w:t>
            </w:r>
            <w:r>
              <w:rPr>
                <w:rFonts w:ascii="Times New Roman" w:hAnsi="Times New Roman" w:cs="Times New Roman"/>
                <w:sz w:val="28"/>
                <w:szCs w:val="28"/>
              </w:rPr>
              <w:t>1</w:t>
            </w:r>
            <w:r w:rsidRPr="000F7D25">
              <w:rPr>
                <w:rFonts w:ascii="Times New Roman" w:hAnsi="Times New Roman" w:cs="Times New Roman"/>
                <w:sz w:val="28"/>
                <w:szCs w:val="28"/>
              </w:rPr>
              <w:t>.4</w:t>
            </w:r>
          </w:p>
        </w:tc>
        <w:tc>
          <w:tcPr>
            <w:tcW w:w="804" w:type="pct"/>
            <w:tcMar>
              <w:left w:w="57" w:type="dxa"/>
              <w:right w:w="57" w:type="dxa"/>
            </w:tcMar>
          </w:tcPr>
          <w:p w:rsidR="00FD659D" w:rsidRPr="000F7D25" w:rsidRDefault="00FD659D" w:rsidP="00697CBA">
            <w:pPr>
              <w:jc w:val="center"/>
              <w:rPr>
                <w:rFonts w:ascii="Times New Roman" w:hAnsi="Times New Roman" w:cs="Times New Roman"/>
                <w:sz w:val="28"/>
                <w:szCs w:val="28"/>
              </w:rPr>
            </w:pPr>
            <w:r>
              <w:rPr>
                <w:rFonts w:ascii="Times New Roman" w:hAnsi="Times New Roman" w:cs="Times New Roman"/>
                <w:sz w:val="28"/>
                <w:szCs w:val="28"/>
              </w:rPr>
              <w:t>Т.1</w:t>
            </w:r>
            <w:r w:rsidRPr="000F7D25">
              <w:rPr>
                <w:rFonts w:ascii="Times New Roman" w:hAnsi="Times New Roman" w:cs="Times New Roman"/>
                <w:sz w:val="28"/>
                <w:szCs w:val="28"/>
              </w:rPr>
              <w:t>.5</w:t>
            </w:r>
          </w:p>
        </w:tc>
        <w:tc>
          <w:tcPr>
            <w:tcW w:w="763" w:type="pct"/>
            <w:vMerge/>
            <w:tcMar>
              <w:left w:w="57" w:type="dxa"/>
              <w:right w:w="57" w:type="dxa"/>
            </w:tcMar>
          </w:tcPr>
          <w:p w:rsidR="00FD659D" w:rsidRPr="000F7D25" w:rsidRDefault="00FD659D" w:rsidP="00697CBA">
            <w:pPr>
              <w:jc w:val="center"/>
              <w:rPr>
                <w:rFonts w:ascii="Times New Roman" w:hAnsi="Times New Roman" w:cs="Times New Roman"/>
                <w:sz w:val="28"/>
                <w:szCs w:val="28"/>
              </w:rPr>
            </w:pPr>
          </w:p>
        </w:tc>
        <w:tc>
          <w:tcPr>
            <w:tcW w:w="431" w:type="pct"/>
            <w:vMerge/>
            <w:tcMar>
              <w:left w:w="57" w:type="dxa"/>
              <w:right w:w="57" w:type="dxa"/>
            </w:tcMar>
          </w:tcPr>
          <w:p w:rsidR="00FD659D" w:rsidRPr="000F7D25" w:rsidRDefault="00FD659D" w:rsidP="00697CBA">
            <w:pPr>
              <w:jc w:val="center"/>
              <w:rPr>
                <w:rFonts w:ascii="Times New Roman" w:hAnsi="Times New Roman" w:cs="Times New Roman"/>
                <w:sz w:val="28"/>
                <w:szCs w:val="28"/>
              </w:rPr>
            </w:pPr>
          </w:p>
        </w:tc>
      </w:tr>
      <w:tr w:rsidR="00FD659D" w:rsidRPr="000F7D25" w:rsidTr="00697CBA">
        <w:trPr>
          <w:cantSplit/>
        </w:trPr>
        <w:tc>
          <w:tcPr>
            <w:tcW w:w="839" w:type="pct"/>
            <w:tcMar>
              <w:left w:w="57" w:type="dxa"/>
              <w:right w:w="57" w:type="dxa"/>
            </w:tcMar>
          </w:tcPr>
          <w:p w:rsidR="00FD659D" w:rsidRPr="000F7D25" w:rsidRDefault="00FD659D" w:rsidP="00697CBA">
            <w:pPr>
              <w:jc w:val="center"/>
              <w:rPr>
                <w:rFonts w:ascii="Times New Roman" w:hAnsi="Times New Roman" w:cs="Times New Roman"/>
                <w:sz w:val="28"/>
                <w:szCs w:val="28"/>
              </w:rPr>
            </w:pPr>
            <w:r>
              <w:rPr>
                <w:rFonts w:ascii="Times New Roman" w:hAnsi="Times New Roman" w:cs="Times New Roman"/>
                <w:sz w:val="28"/>
                <w:szCs w:val="28"/>
              </w:rPr>
              <w:t>10</w:t>
            </w:r>
          </w:p>
        </w:tc>
        <w:tc>
          <w:tcPr>
            <w:tcW w:w="820" w:type="pct"/>
            <w:tcMar>
              <w:left w:w="57" w:type="dxa"/>
              <w:right w:w="57" w:type="dxa"/>
            </w:tcMar>
          </w:tcPr>
          <w:p w:rsidR="00FD659D" w:rsidRPr="000F7D25" w:rsidRDefault="00FD659D" w:rsidP="00697CBA">
            <w:pPr>
              <w:jc w:val="center"/>
              <w:rPr>
                <w:rFonts w:ascii="Times New Roman" w:hAnsi="Times New Roman" w:cs="Times New Roman"/>
                <w:sz w:val="28"/>
                <w:szCs w:val="28"/>
              </w:rPr>
            </w:pPr>
            <w:r w:rsidRPr="000F7D25">
              <w:rPr>
                <w:rFonts w:ascii="Times New Roman" w:hAnsi="Times New Roman" w:cs="Times New Roman"/>
                <w:sz w:val="28"/>
                <w:szCs w:val="28"/>
              </w:rPr>
              <w:t>1</w:t>
            </w:r>
            <w:r>
              <w:rPr>
                <w:rFonts w:ascii="Times New Roman" w:hAnsi="Times New Roman" w:cs="Times New Roman"/>
                <w:sz w:val="28"/>
                <w:szCs w:val="28"/>
              </w:rPr>
              <w:t>5</w:t>
            </w:r>
          </w:p>
        </w:tc>
        <w:tc>
          <w:tcPr>
            <w:tcW w:w="671" w:type="pct"/>
            <w:shd w:val="clear" w:color="auto" w:fill="auto"/>
            <w:tcMar>
              <w:left w:w="57" w:type="dxa"/>
              <w:right w:w="57" w:type="dxa"/>
            </w:tcMar>
          </w:tcPr>
          <w:p w:rsidR="00FD659D" w:rsidRPr="000F7D25" w:rsidRDefault="00FD659D" w:rsidP="00697CBA">
            <w:pPr>
              <w:jc w:val="center"/>
              <w:rPr>
                <w:rFonts w:ascii="Times New Roman" w:hAnsi="Times New Roman" w:cs="Times New Roman"/>
                <w:sz w:val="28"/>
                <w:szCs w:val="28"/>
              </w:rPr>
            </w:pPr>
            <w:r w:rsidRPr="000F7D25">
              <w:rPr>
                <w:rFonts w:ascii="Times New Roman" w:hAnsi="Times New Roman" w:cs="Times New Roman"/>
                <w:sz w:val="28"/>
                <w:szCs w:val="28"/>
              </w:rPr>
              <w:t>10</w:t>
            </w:r>
          </w:p>
        </w:tc>
        <w:tc>
          <w:tcPr>
            <w:tcW w:w="671" w:type="pct"/>
            <w:tcMar>
              <w:left w:w="57" w:type="dxa"/>
              <w:right w:w="57" w:type="dxa"/>
            </w:tcMar>
          </w:tcPr>
          <w:p w:rsidR="00FD659D" w:rsidRPr="000F7D25" w:rsidRDefault="00FD659D" w:rsidP="00697CBA">
            <w:pPr>
              <w:jc w:val="center"/>
              <w:rPr>
                <w:rFonts w:ascii="Times New Roman" w:hAnsi="Times New Roman" w:cs="Times New Roman"/>
                <w:sz w:val="28"/>
                <w:szCs w:val="28"/>
              </w:rPr>
            </w:pPr>
            <w:r w:rsidRPr="000F7D25">
              <w:rPr>
                <w:rFonts w:ascii="Times New Roman" w:hAnsi="Times New Roman" w:cs="Times New Roman"/>
                <w:sz w:val="28"/>
                <w:szCs w:val="28"/>
              </w:rPr>
              <w:t>10</w:t>
            </w:r>
          </w:p>
        </w:tc>
        <w:tc>
          <w:tcPr>
            <w:tcW w:w="804" w:type="pct"/>
            <w:tcMar>
              <w:left w:w="57" w:type="dxa"/>
              <w:right w:w="57" w:type="dxa"/>
            </w:tcMar>
          </w:tcPr>
          <w:p w:rsidR="00FD659D" w:rsidRPr="000F7D25" w:rsidRDefault="00FD659D" w:rsidP="00697CBA">
            <w:pPr>
              <w:jc w:val="center"/>
              <w:rPr>
                <w:rFonts w:ascii="Times New Roman" w:hAnsi="Times New Roman" w:cs="Times New Roman"/>
                <w:sz w:val="28"/>
                <w:szCs w:val="28"/>
              </w:rPr>
            </w:pPr>
            <w:r w:rsidRPr="000F7D25">
              <w:rPr>
                <w:rFonts w:ascii="Times New Roman" w:hAnsi="Times New Roman" w:cs="Times New Roman"/>
                <w:sz w:val="28"/>
                <w:szCs w:val="28"/>
              </w:rPr>
              <w:t>1</w:t>
            </w:r>
            <w:r>
              <w:rPr>
                <w:rFonts w:ascii="Times New Roman" w:hAnsi="Times New Roman" w:cs="Times New Roman"/>
                <w:sz w:val="28"/>
                <w:szCs w:val="28"/>
              </w:rPr>
              <w:t>5</w:t>
            </w:r>
          </w:p>
        </w:tc>
        <w:tc>
          <w:tcPr>
            <w:tcW w:w="763" w:type="pct"/>
            <w:vMerge/>
            <w:tcMar>
              <w:left w:w="57" w:type="dxa"/>
              <w:right w:w="57" w:type="dxa"/>
            </w:tcMar>
          </w:tcPr>
          <w:p w:rsidR="00FD659D" w:rsidRPr="000F7D25" w:rsidRDefault="00FD659D" w:rsidP="00697CBA">
            <w:pPr>
              <w:jc w:val="center"/>
              <w:rPr>
                <w:rFonts w:ascii="Times New Roman" w:hAnsi="Times New Roman" w:cs="Times New Roman"/>
                <w:sz w:val="28"/>
                <w:szCs w:val="28"/>
              </w:rPr>
            </w:pPr>
          </w:p>
        </w:tc>
        <w:tc>
          <w:tcPr>
            <w:tcW w:w="431" w:type="pct"/>
            <w:vMerge/>
            <w:tcMar>
              <w:left w:w="57" w:type="dxa"/>
              <w:right w:w="57" w:type="dxa"/>
            </w:tcMar>
          </w:tcPr>
          <w:p w:rsidR="00FD659D" w:rsidRPr="000F7D25" w:rsidRDefault="00FD659D" w:rsidP="00697CBA">
            <w:pPr>
              <w:jc w:val="center"/>
              <w:rPr>
                <w:rFonts w:ascii="Times New Roman" w:hAnsi="Times New Roman" w:cs="Times New Roman"/>
                <w:sz w:val="28"/>
                <w:szCs w:val="28"/>
              </w:rPr>
            </w:pPr>
          </w:p>
        </w:tc>
      </w:tr>
    </w:tbl>
    <w:p w:rsidR="00FD659D" w:rsidRPr="000F7D25" w:rsidRDefault="00FD659D" w:rsidP="00FD659D">
      <w:pPr>
        <w:ind w:firstLine="600"/>
        <w:rPr>
          <w:rFonts w:ascii="Times New Roman" w:hAnsi="Times New Roman" w:cs="Times New Roman"/>
          <w:sz w:val="28"/>
          <w:szCs w:val="28"/>
        </w:rPr>
      </w:pPr>
      <w:r w:rsidRPr="000F7D25">
        <w:rPr>
          <w:rFonts w:ascii="Times New Roman" w:hAnsi="Times New Roman" w:cs="Times New Roman"/>
          <w:sz w:val="28"/>
          <w:szCs w:val="28"/>
        </w:rPr>
        <w:t>Т1, Т2 ... Т12 – теми змістових модулів.</w:t>
      </w:r>
    </w:p>
    <w:p w:rsidR="00FD659D" w:rsidRDefault="00FD659D" w:rsidP="00B81115">
      <w:pPr>
        <w:spacing w:after="0" w:line="240" w:lineRule="auto"/>
        <w:ind w:firstLine="709"/>
        <w:jc w:val="center"/>
        <w:rPr>
          <w:rFonts w:ascii="Times New Roman" w:hAnsi="Times New Roman" w:cs="Times New Roman"/>
          <w:b/>
          <w:bCs/>
          <w:color w:val="000000" w:themeColor="text1"/>
          <w:kern w:val="24"/>
          <w:sz w:val="24"/>
          <w:szCs w:val="24"/>
        </w:rPr>
      </w:pPr>
    </w:p>
    <w:p w:rsidR="00FD659D" w:rsidRDefault="00FD659D" w:rsidP="00B81115">
      <w:pPr>
        <w:spacing w:after="0" w:line="240" w:lineRule="auto"/>
        <w:ind w:firstLine="709"/>
        <w:jc w:val="center"/>
        <w:rPr>
          <w:rFonts w:ascii="Times New Roman" w:hAnsi="Times New Roman" w:cs="Times New Roman"/>
          <w:b/>
          <w:bCs/>
          <w:color w:val="000000" w:themeColor="text1"/>
          <w:kern w:val="24"/>
          <w:sz w:val="24"/>
          <w:szCs w:val="24"/>
        </w:rPr>
      </w:pPr>
    </w:p>
    <w:p w:rsidR="00B81115" w:rsidRPr="006E4631" w:rsidRDefault="00B81115" w:rsidP="00B81115">
      <w:pPr>
        <w:pStyle w:val="a3"/>
        <w:spacing w:before="0" w:beforeAutospacing="0" w:after="0" w:afterAutospacing="0"/>
        <w:jc w:val="center"/>
        <w:rPr>
          <w:sz w:val="18"/>
        </w:rPr>
      </w:pPr>
      <w:r w:rsidRPr="006E4631">
        <w:rPr>
          <w:b/>
          <w:bCs/>
          <w:color w:val="000000"/>
          <w:kern w:val="24"/>
          <w:szCs w:val="36"/>
        </w:rPr>
        <w:t>5. Рекомендована література</w:t>
      </w:r>
    </w:p>
    <w:p w:rsidR="00B81115" w:rsidRPr="006E4631" w:rsidRDefault="00B81115" w:rsidP="00B81115">
      <w:pPr>
        <w:pStyle w:val="a3"/>
        <w:spacing w:before="0" w:beforeAutospacing="0" w:after="0" w:afterAutospacing="0"/>
        <w:jc w:val="center"/>
        <w:rPr>
          <w:sz w:val="18"/>
        </w:rPr>
      </w:pPr>
      <w:r w:rsidRPr="006E4631">
        <w:rPr>
          <w:b/>
          <w:bCs/>
          <w:color w:val="000000"/>
          <w:spacing w:val="-6"/>
          <w:kern w:val="24"/>
          <w:szCs w:val="36"/>
        </w:rPr>
        <w:t>5.1. Базова (основна)</w:t>
      </w:r>
    </w:p>
    <w:p w:rsidR="00245938" w:rsidRDefault="00B81115" w:rsidP="00245938">
      <w:pPr>
        <w:pStyle w:val="Default"/>
        <w:rPr>
          <w:sz w:val="28"/>
          <w:szCs w:val="28"/>
        </w:rPr>
      </w:pPr>
      <w:r w:rsidRPr="006E4631">
        <w:rPr>
          <w:spacing w:val="-6"/>
          <w:kern w:val="24"/>
          <w:szCs w:val="36"/>
        </w:rPr>
        <w:tab/>
      </w:r>
      <w:r w:rsidR="00245938">
        <w:rPr>
          <w:sz w:val="28"/>
          <w:szCs w:val="28"/>
        </w:rPr>
        <w:t xml:space="preserve">1. </w:t>
      </w:r>
      <w:proofErr w:type="spellStart"/>
      <w:r w:rsidR="00245938">
        <w:rPr>
          <w:sz w:val="28"/>
          <w:szCs w:val="28"/>
        </w:rPr>
        <w:t>Ачкасов</w:t>
      </w:r>
      <w:proofErr w:type="spellEnd"/>
      <w:r w:rsidR="00245938">
        <w:rPr>
          <w:sz w:val="28"/>
          <w:szCs w:val="28"/>
        </w:rPr>
        <w:t xml:space="preserve"> Е.Е., </w:t>
      </w:r>
      <w:proofErr w:type="spellStart"/>
      <w:r w:rsidR="00245938">
        <w:rPr>
          <w:sz w:val="28"/>
          <w:szCs w:val="28"/>
        </w:rPr>
        <w:t>Белякова</w:t>
      </w:r>
      <w:proofErr w:type="spellEnd"/>
      <w:r w:rsidR="00245938">
        <w:rPr>
          <w:sz w:val="28"/>
          <w:szCs w:val="28"/>
        </w:rPr>
        <w:t xml:space="preserve"> А.М., </w:t>
      </w:r>
      <w:proofErr w:type="spellStart"/>
      <w:r w:rsidR="00245938">
        <w:rPr>
          <w:sz w:val="28"/>
          <w:szCs w:val="28"/>
        </w:rPr>
        <w:t>Касаткин</w:t>
      </w:r>
      <w:proofErr w:type="spellEnd"/>
      <w:r w:rsidR="00245938">
        <w:rPr>
          <w:sz w:val="28"/>
          <w:szCs w:val="28"/>
        </w:rPr>
        <w:t xml:space="preserve"> М.С. </w:t>
      </w:r>
      <w:proofErr w:type="spellStart"/>
      <w:r w:rsidR="00245938">
        <w:rPr>
          <w:sz w:val="28"/>
          <w:szCs w:val="28"/>
        </w:rPr>
        <w:t>Клиническое</w:t>
      </w:r>
      <w:proofErr w:type="spellEnd"/>
      <w:r w:rsidR="00245938">
        <w:rPr>
          <w:sz w:val="28"/>
          <w:szCs w:val="28"/>
        </w:rPr>
        <w:t xml:space="preserve"> </w:t>
      </w:r>
      <w:proofErr w:type="spellStart"/>
      <w:r w:rsidR="00245938">
        <w:rPr>
          <w:sz w:val="28"/>
          <w:szCs w:val="28"/>
        </w:rPr>
        <w:t>руководство</w:t>
      </w:r>
      <w:proofErr w:type="spellEnd"/>
      <w:r w:rsidR="00245938">
        <w:rPr>
          <w:sz w:val="28"/>
          <w:szCs w:val="28"/>
        </w:rPr>
        <w:t xml:space="preserve"> по </w:t>
      </w:r>
      <w:proofErr w:type="spellStart"/>
      <w:r w:rsidR="00245938">
        <w:rPr>
          <w:sz w:val="28"/>
          <w:szCs w:val="28"/>
        </w:rPr>
        <w:t>кинезиотерапии</w:t>
      </w:r>
      <w:proofErr w:type="spellEnd"/>
      <w:r w:rsidR="00245938">
        <w:rPr>
          <w:sz w:val="28"/>
          <w:szCs w:val="28"/>
        </w:rPr>
        <w:t xml:space="preserve">. – М:. 2017. 336с. </w:t>
      </w:r>
    </w:p>
    <w:p w:rsidR="00245938" w:rsidRDefault="00245938" w:rsidP="00245938">
      <w:pPr>
        <w:pStyle w:val="Default"/>
      </w:pPr>
    </w:p>
    <w:p w:rsidR="00245938" w:rsidRDefault="00245938" w:rsidP="00245938">
      <w:pPr>
        <w:pStyle w:val="Default"/>
        <w:spacing w:after="38"/>
        <w:rPr>
          <w:sz w:val="28"/>
          <w:szCs w:val="28"/>
        </w:rPr>
      </w:pPr>
      <w:r>
        <w:rPr>
          <w:sz w:val="28"/>
          <w:szCs w:val="28"/>
        </w:rPr>
        <w:t xml:space="preserve">2. </w:t>
      </w:r>
      <w:proofErr w:type="spellStart"/>
      <w:r>
        <w:rPr>
          <w:sz w:val="28"/>
          <w:szCs w:val="28"/>
        </w:rPr>
        <w:t>Касаткин</w:t>
      </w:r>
      <w:proofErr w:type="spellEnd"/>
      <w:r>
        <w:rPr>
          <w:sz w:val="28"/>
          <w:szCs w:val="28"/>
        </w:rPr>
        <w:t xml:space="preserve"> М. С., </w:t>
      </w:r>
      <w:proofErr w:type="spellStart"/>
      <w:r>
        <w:rPr>
          <w:sz w:val="28"/>
          <w:szCs w:val="28"/>
        </w:rPr>
        <w:t>Ачкасов</w:t>
      </w:r>
      <w:proofErr w:type="spellEnd"/>
      <w:r>
        <w:rPr>
          <w:sz w:val="28"/>
          <w:szCs w:val="28"/>
        </w:rPr>
        <w:t xml:space="preserve"> Е. Е., </w:t>
      </w:r>
      <w:proofErr w:type="spellStart"/>
      <w:r>
        <w:rPr>
          <w:sz w:val="28"/>
          <w:szCs w:val="28"/>
        </w:rPr>
        <w:t>Добровольский</w:t>
      </w:r>
      <w:proofErr w:type="spellEnd"/>
      <w:r>
        <w:rPr>
          <w:sz w:val="28"/>
          <w:szCs w:val="28"/>
        </w:rPr>
        <w:t xml:space="preserve"> О. Б. </w:t>
      </w:r>
      <w:proofErr w:type="spellStart"/>
      <w:r>
        <w:rPr>
          <w:sz w:val="28"/>
          <w:szCs w:val="28"/>
        </w:rPr>
        <w:t>Основы</w:t>
      </w:r>
      <w:proofErr w:type="spellEnd"/>
      <w:r>
        <w:rPr>
          <w:sz w:val="28"/>
          <w:szCs w:val="28"/>
        </w:rPr>
        <w:t xml:space="preserve"> </w:t>
      </w:r>
      <w:proofErr w:type="spellStart"/>
      <w:r>
        <w:rPr>
          <w:sz w:val="28"/>
          <w:szCs w:val="28"/>
        </w:rPr>
        <w:t>кинезиотейпирования</w:t>
      </w:r>
      <w:proofErr w:type="spellEnd"/>
      <w:r>
        <w:rPr>
          <w:sz w:val="28"/>
          <w:szCs w:val="28"/>
        </w:rPr>
        <w:t xml:space="preserve">. М.: Спорт, 2015. </w:t>
      </w:r>
    </w:p>
    <w:p w:rsidR="00245938" w:rsidRDefault="00245938" w:rsidP="00245938">
      <w:pPr>
        <w:pStyle w:val="Default"/>
        <w:spacing w:after="38"/>
        <w:rPr>
          <w:sz w:val="28"/>
          <w:szCs w:val="28"/>
        </w:rPr>
      </w:pPr>
      <w:r>
        <w:rPr>
          <w:sz w:val="28"/>
          <w:szCs w:val="28"/>
        </w:rPr>
        <w:t xml:space="preserve">3. Лазарева Е.Б. </w:t>
      </w:r>
      <w:proofErr w:type="spellStart"/>
      <w:r>
        <w:rPr>
          <w:sz w:val="28"/>
          <w:szCs w:val="28"/>
        </w:rPr>
        <w:t>Физическая</w:t>
      </w:r>
      <w:proofErr w:type="spellEnd"/>
      <w:r>
        <w:rPr>
          <w:sz w:val="28"/>
          <w:szCs w:val="28"/>
        </w:rPr>
        <w:t xml:space="preserve"> </w:t>
      </w:r>
      <w:proofErr w:type="spellStart"/>
      <w:r>
        <w:rPr>
          <w:sz w:val="28"/>
          <w:szCs w:val="28"/>
        </w:rPr>
        <w:t>реабилитация</w:t>
      </w:r>
      <w:proofErr w:type="spellEnd"/>
      <w:r>
        <w:rPr>
          <w:sz w:val="28"/>
          <w:szCs w:val="28"/>
        </w:rPr>
        <w:t xml:space="preserve"> при </w:t>
      </w:r>
      <w:proofErr w:type="spellStart"/>
      <w:r>
        <w:rPr>
          <w:sz w:val="28"/>
          <w:szCs w:val="28"/>
        </w:rPr>
        <w:t>хирургическом</w:t>
      </w:r>
      <w:proofErr w:type="spellEnd"/>
      <w:r>
        <w:rPr>
          <w:sz w:val="28"/>
          <w:szCs w:val="28"/>
        </w:rPr>
        <w:t xml:space="preserve"> </w:t>
      </w:r>
      <w:proofErr w:type="spellStart"/>
      <w:r>
        <w:rPr>
          <w:sz w:val="28"/>
          <w:szCs w:val="28"/>
        </w:rPr>
        <w:t>лечении</w:t>
      </w:r>
      <w:proofErr w:type="spellEnd"/>
      <w:r>
        <w:rPr>
          <w:sz w:val="28"/>
          <w:szCs w:val="28"/>
        </w:rPr>
        <w:t xml:space="preserve"> </w:t>
      </w:r>
      <w:proofErr w:type="spellStart"/>
      <w:r>
        <w:rPr>
          <w:sz w:val="28"/>
          <w:szCs w:val="28"/>
        </w:rPr>
        <w:t>вертеброгенних</w:t>
      </w:r>
      <w:proofErr w:type="spellEnd"/>
      <w:r>
        <w:rPr>
          <w:sz w:val="28"/>
          <w:szCs w:val="28"/>
        </w:rPr>
        <w:t xml:space="preserve"> </w:t>
      </w:r>
      <w:proofErr w:type="spellStart"/>
      <w:r>
        <w:rPr>
          <w:sz w:val="28"/>
          <w:szCs w:val="28"/>
        </w:rPr>
        <w:t>пояснично-крестцових</w:t>
      </w:r>
      <w:proofErr w:type="spellEnd"/>
      <w:r>
        <w:rPr>
          <w:sz w:val="28"/>
          <w:szCs w:val="28"/>
        </w:rPr>
        <w:t xml:space="preserve"> </w:t>
      </w:r>
      <w:proofErr w:type="spellStart"/>
      <w:r>
        <w:rPr>
          <w:sz w:val="28"/>
          <w:szCs w:val="28"/>
        </w:rPr>
        <w:t>синдромов</w:t>
      </w:r>
      <w:proofErr w:type="spellEnd"/>
      <w:r>
        <w:rPr>
          <w:sz w:val="28"/>
          <w:szCs w:val="28"/>
        </w:rPr>
        <w:t xml:space="preserve">. – К., 2012. 328 с. </w:t>
      </w:r>
    </w:p>
    <w:p w:rsidR="00245938" w:rsidRDefault="00245938" w:rsidP="00245938">
      <w:pPr>
        <w:pStyle w:val="Default"/>
        <w:spacing w:after="38"/>
        <w:rPr>
          <w:sz w:val="28"/>
          <w:szCs w:val="28"/>
        </w:rPr>
      </w:pPr>
      <w:r>
        <w:rPr>
          <w:sz w:val="28"/>
          <w:szCs w:val="28"/>
        </w:rPr>
        <w:t xml:space="preserve">4. Левенець В.М., </w:t>
      </w:r>
      <w:proofErr w:type="spellStart"/>
      <w:r>
        <w:rPr>
          <w:sz w:val="28"/>
          <w:szCs w:val="28"/>
        </w:rPr>
        <w:t>Лінько</w:t>
      </w:r>
      <w:proofErr w:type="spellEnd"/>
      <w:r>
        <w:rPr>
          <w:sz w:val="28"/>
          <w:szCs w:val="28"/>
        </w:rPr>
        <w:t xml:space="preserve"> Я.В. Спортивна травматологія. – К.: Олімп. літ., 2008. 215 с. </w:t>
      </w:r>
    </w:p>
    <w:p w:rsidR="00245938" w:rsidRDefault="00245938" w:rsidP="00245938">
      <w:pPr>
        <w:pStyle w:val="Default"/>
        <w:spacing w:after="38"/>
        <w:rPr>
          <w:sz w:val="28"/>
          <w:szCs w:val="28"/>
        </w:rPr>
      </w:pPr>
      <w:r>
        <w:rPr>
          <w:sz w:val="28"/>
          <w:szCs w:val="28"/>
        </w:rPr>
        <w:t xml:space="preserve">5. Марченко О.К., </w:t>
      </w:r>
      <w:proofErr w:type="spellStart"/>
      <w:r>
        <w:rPr>
          <w:sz w:val="28"/>
          <w:szCs w:val="28"/>
        </w:rPr>
        <w:t>Рой</w:t>
      </w:r>
      <w:proofErr w:type="spellEnd"/>
      <w:r>
        <w:rPr>
          <w:sz w:val="28"/>
          <w:szCs w:val="28"/>
        </w:rPr>
        <w:t xml:space="preserve"> И.В., Владимирова Н.И., Лазарева Е.Б., </w:t>
      </w:r>
      <w:proofErr w:type="spellStart"/>
      <w:r>
        <w:rPr>
          <w:sz w:val="28"/>
          <w:szCs w:val="28"/>
        </w:rPr>
        <w:t>Никаноров</w:t>
      </w:r>
      <w:proofErr w:type="spellEnd"/>
      <w:r>
        <w:rPr>
          <w:sz w:val="28"/>
          <w:szCs w:val="28"/>
        </w:rPr>
        <w:t xml:space="preserve"> А.К. </w:t>
      </w:r>
      <w:proofErr w:type="spellStart"/>
      <w:r>
        <w:rPr>
          <w:sz w:val="28"/>
          <w:szCs w:val="28"/>
        </w:rPr>
        <w:t>Восстановление</w:t>
      </w:r>
      <w:proofErr w:type="spellEnd"/>
      <w:r>
        <w:rPr>
          <w:sz w:val="28"/>
          <w:szCs w:val="28"/>
        </w:rPr>
        <w:t xml:space="preserve"> </w:t>
      </w:r>
      <w:proofErr w:type="spellStart"/>
      <w:r>
        <w:rPr>
          <w:sz w:val="28"/>
          <w:szCs w:val="28"/>
        </w:rPr>
        <w:t>двигательного</w:t>
      </w:r>
      <w:proofErr w:type="spellEnd"/>
      <w:r>
        <w:rPr>
          <w:sz w:val="28"/>
          <w:szCs w:val="28"/>
        </w:rPr>
        <w:t xml:space="preserve"> </w:t>
      </w:r>
      <w:proofErr w:type="spellStart"/>
      <w:r>
        <w:rPr>
          <w:sz w:val="28"/>
          <w:szCs w:val="28"/>
        </w:rPr>
        <w:t>стереотипа</w:t>
      </w:r>
      <w:proofErr w:type="spellEnd"/>
      <w:r>
        <w:rPr>
          <w:sz w:val="28"/>
          <w:szCs w:val="28"/>
        </w:rPr>
        <w:t xml:space="preserve"> у </w:t>
      </w:r>
      <w:proofErr w:type="spellStart"/>
      <w:r>
        <w:rPr>
          <w:sz w:val="28"/>
          <w:szCs w:val="28"/>
        </w:rPr>
        <w:t>больных</w:t>
      </w:r>
      <w:proofErr w:type="spellEnd"/>
      <w:r>
        <w:rPr>
          <w:sz w:val="28"/>
          <w:szCs w:val="28"/>
        </w:rPr>
        <w:t xml:space="preserve"> с </w:t>
      </w:r>
      <w:proofErr w:type="spellStart"/>
      <w:r>
        <w:rPr>
          <w:sz w:val="28"/>
          <w:szCs w:val="28"/>
        </w:rPr>
        <w:t>многооскольчатыми</w:t>
      </w:r>
      <w:proofErr w:type="spellEnd"/>
      <w:r>
        <w:rPr>
          <w:sz w:val="28"/>
          <w:szCs w:val="28"/>
        </w:rPr>
        <w:t xml:space="preserve"> переломами </w:t>
      </w:r>
      <w:proofErr w:type="spellStart"/>
      <w:r>
        <w:rPr>
          <w:sz w:val="28"/>
          <w:szCs w:val="28"/>
        </w:rPr>
        <w:t>диафизов</w:t>
      </w:r>
      <w:proofErr w:type="spellEnd"/>
      <w:r>
        <w:rPr>
          <w:sz w:val="28"/>
          <w:szCs w:val="28"/>
        </w:rPr>
        <w:t xml:space="preserve"> костей </w:t>
      </w:r>
      <w:proofErr w:type="spellStart"/>
      <w:r>
        <w:rPr>
          <w:sz w:val="28"/>
          <w:szCs w:val="28"/>
        </w:rPr>
        <w:t>бедра</w:t>
      </w:r>
      <w:proofErr w:type="spellEnd"/>
      <w:r>
        <w:rPr>
          <w:sz w:val="28"/>
          <w:szCs w:val="28"/>
        </w:rPr>
        <w:t xml:space="preserve"> и </w:t>
      </w:r>
      <w:proofErr w:type="spellStart"/>
      <w:r>
        <w:rPr>
          <w:sz w:val="28"/>
          <w:szCs w:val="28"/>
        </w:rPr>
        <w:t>голени</w:t>
      </w:r>
      <w:proofErr w:type="spellEnd"/>
      <w:r>
        <w:rPr>
          <w:sz w:val="28"/>
          <w:szCs w:val="28"/>
        </w:rPr>
        <w:t xml:space="preserve"> </w:t>
      </w:r>
      <w:proofErr w:type="spellStart"/>
      <w:r>
        <w:rPr>
          <w:sz w:val="28"/>
          <w:szCs w:val="28"/>
        </w:rPr>
        <w:t>после</w:t>
      </w:r>
      <w:proofErr w:type="spellEnd"/>
      <w:r>
        <w:rPr>
          <w:sz w:val="28"/>
          <w:szCs w:val="28"/>
        </w:rPr>
        <w:t xml:space="preserve"> </w:t>
      </w:r>
      <w:proofErr w:type="spellStart"/>
      <w:r>
        <w:rPr>
          <w:sz w:val="28"/>
          <w:szCs w:val="28"/>
        </w:rPr>
        <w:t>стабильно-функционального</w:t>
      </w:r>
      <w:proofErr w:type="spellEnd"/>
      <w:r>
        <w:rPr>
          <w:sz w:val="28"/>
          <w:szCs w:val="28"/>
        </w:rPr>
        <w:t xml:space="preserve"> </w:t>
      </w:r>
      <w:proofErr w:type="spellStart"/>
      <w:r>
        <w:rPr>
          <w:sz w:val="28"/>
          <w:szCs w:val="28"/>
        </w:rPr>
        <w:t>остеосинтеза</w:t>
      </w:r>
      <w:proofErr w:type="spellEnd"/>
      <w:r>
        <w:rPr>
          <w:sz w:val="28"/>
          <w:szCs w:val="28"/>
        </w:rPr>
        <w:t xml:space="preserve"> / </w:t>
      </w:r>
      <w:proofErr w:type="spellStart"/>
      <w:r>
        <w:rPr>
          <w:sz w:val="28"/>
          <w:szCs w:val="28"/>
        </w:rPr>
        <w:t>Учеб</w:t>
      </w:r>
      <w:proofErr w:type="spellEnd"/>
      <w:r>
        <w:rPr>
          <w:sz w:val="28"/>
          <w:szCs w:val="28"/>
        </w:rPr>
        <w:t xml:space="preserve">. </w:t>
      </w:r>
      <w:proofErr w:type="spellStart"/>
      <w:r>
        <w:rPr>
          <w:sz w:val="28"/>
          <w:szCs w:val="28"/>
        </w:rPr>
        <w:t>пособие</w:t>
      </w:r>
      <w:proofErr w:type="spellEnd"/>
      <w:r>
        <w:rPr>
          <w:sz w:val="28"/>
          <w:szCs w:val="28"/>
        </w:rPr>
        <w:t xml:space="preserve">. – К.: </w:t>
      </w:r>
      <w:proofErr w:type="spellStart"/>
      <w:r>
        <w:rPr>
          <w:sz w:val="28"/>
          <w:szCs w:val="28"/>
        </w:rPr>
        <w:t>КиМ</w:t>
      </w:r>
      <w:proofErr w:type="spellEnd"/>
      <w:r>
        <w:rPr>
          <w:sz w:val="28"/>
          <w:szCs w:val="28"/>
        </w:rPr>
        <w:t xml:space="preserve">, 2009. 100 с. </w:t>
      </w:r>
    </w:p>
    <w:p w:rsidR="00245938" w:rsidRDefault="00245938" w:rsidP="00245938">
      <w:pPr>
        <w:pStyle w:val="Default"/>
        <w:spacing w:after="38"/>
        <w:rPr>
          <w:sz w:val="28"/>
          <w:szCs w:val="28"/>
        </w:rPr>
      </w:pPr>
      <w:r>
        <w:rPr>
          <w:sz w:val="28"/>
          <w:szCs w:val="28"/>
        </w:rPr>
        <w:t xml:space="preserve">6. </w:t>
      </w:r>
      <w:proofErr w:type="spellStart"/>
      <w:r>
        <w:rPr>
          <w:sz w:val="28"/>
          <w:szCs w:val="28"/>
        </w:rPr>
        <w:t>Субботин</w:t>
      </w:r>
      <w:proofErr w:type="spellEnd"/>
      <w:r>
        <w:rPr>
          <w:sz w:val="28"/>
          <w:szCs w:val="28"/>
        </w:rPr>
        <w:t xml:space="preserve"> Ф. А. </w:t>
      </w:r>
      <w:proofErr w:type="spellStart"/>
      <w:r>
        <w:rPr>
          <w:sz w:val="28"/>
          <w:szCs w:val="28"/>
        </w:rPr>
        <w:t>Терапевтическое</w:t>
      </w:r>
      <w:proofErr w:type="spellEnd"/>
      <w:r>
        <w:rPr>
          <w:sz w:val="28"/>
          <w:szCs w:val="28"/>
        </w:rPr>
        <w:t xml:space="preserve"> </w:t>
      </w:r>
      <w:proofErr w:type="spellStart"/>
      <w:r>
        <w:rPr>
          <w:sz w:val="28"/>
          <w:szCs w:val="28"/>
        </w:rPr>
        <w:t>тейпирование</w:t>
      </w:r>
      <w:proofErr w:type="spellEnd"/>
      <w:r>
        <w:rPr>
          <w:sz w:val="28"/>
          <w:szCs w:val="28"/>
        </w:rPr>
        <w:t xml:space="preserve"> в </w:t>
      </w:r>
      <w:proofErr w:type="spellStart"/>
      <w:r>
        <w:rPr>
          <w:sz w:val="28"/>
          <w:szCs w:val="28"/>
        </w:rPr>
        <w:t>консервативном</w:t>
      </w:r>
      <w:proofErr w:type="spellEnd"/>
      <w:r>
        <w:rPr>
          <w:sz w:val="28"/>
          <w:szCs w:val="28"/>
        </w:rPr>
        <w:t xml:space="preserve"> </w:t>
      </w:r>
      <w:proofErr w:type="spellStart"/>
      <w:r>
        <w:rPr>
          <w:sz w:val="28"/>
          <w:szCs w:val="28"/>
        </w:rPr>
        <w:t>лечении</w:t>
      </w:r>
      <w:proofErr w:type="spellEnd"/>
      <w:r>
        <w:rPr>
          <w:sz w:val="28"/>
          <w:szCs w:val="28"/>
        </w:rPr>
        <w:t xml:space="preserve"> </w:t>
      </w:r>
      <w:proofErr w:type="spellStart"/>
      <w:r>
        <w:rPr>
          <w:sz w:val="28"/>
          <w:szCs w:val="28"/>
        </w:rPr>
        <w:t>миофасциального</w:t>
      </w:r>
      <w:proofErr w:type="spellEnd"/>
      <w:r>
        <w:rPr>
          <w:sz w:val="28"/>
          <w:szCs w:val="28"/>
        </w:rPr>
        <w:t xml:space="preserve"> </w:t>
      </w:r>
      <w:proofErr w:type="spellStart"/>
      <w:r>
        <w:rPr>
          <w:sz w:val="28"/>
          <w:szCs w:val="28"/>
        </w:rPr>
        <w:t>болевого</w:t>
      </w:r>
      <w:proofErr w:type="spellEnd"/>
      <w:r>
        <w:rPr>
          <w:sz w:val="28"/>
          <w:szCs w:val="28"/>
        </w:rPr>
        <w:t xml:space="preserve"> </w:t>
      </w:r>
      <w:proofErr w:type="spellStart"/>
      <w:r>
        <w:rPr>
          <w:sz w:val="28"/>
          <w:szCs w:val="28"/>
        </w:rPr>
        <w:t>синдрома</w:t>
      </w:r>
      <w:proofErr w:type="spellEnd"/>
      <w:r>
        <w:rPr>
          <w:sz w:val="28"/>
          <w:szCs w:val="28"/>
        </w:rPr>
        <w:t xml:space="preserve">, М.: 2015, 286 с. </w:t>
      </w:r>
    </w:p>
    <w:p w:rsidR="00245938" w:rsidRDefault="00245938" w:rsidP="00245938">
      <w:pPr>
        <w:pStyle w:val="Default"/>
        <w:rPr>
          <w:sz w:val="28"/>
          <w:szCs w:val="28"/>
        </w:rPr>
      </w:pPr>
      <w:r>
        <w:rPr>
          <w:sz w:val="28"/>
          <w:szCs w:val="28"/>
        </w:rPr>
        <w:t xml:space="preserve">7. </w:t>
      </w:r>
      <w:proofErr w:type="spellStart"/>
      <w:r>
        <w:rPr>
          <w:sz w:val="28"/>
          <w:szCs w:val="28"/>
        </w:rPr>
        <w:t>Kenzo</w:t>
      </w:r>
      <w:proofErr w:type="spellEnd"/>
      <w:r>
        <w:rPr>
          <w:sz w:val="28"/>
          <w:szCs w:val="28"/>
        </w:rPr>
        <w:t xml:space="preserve"> </w:t>
      </w:r>
      <w:proofErr w:type="spellStart"/>
      <w:r>
        <w:rPr>
          <w:sz w:val="28"/>
          <w:szCs w:val="28"/>
        </w:rPr>
        <w:t>Kase</w:t>
      </w:r>
      <w:proofErr w:type="spellEnd"/>
      <w:r>
        <w:rPr>
          <w:sz w:val="28"/>
          <w:szCs w:val="28"/>
        </w:rPr>
        <w:t xml:space="preserve">, </w:t>
      </w:r>
      <w:proofErr w:type="spellStart"/>
      <w:r>
        <w:rPr>
          <w:sz w:val="28"/>
          <w:szCs w:val="28"/>
        </w:rPr>
        <w:t>Clinical</w:t>
      </w:r>
      <w:proofErr w:type="spellEnd"/>
      <w:r>
        <w:rPr>
          <w:sz w:val="28"/>
          <w:szCs w:val="28"/>
        </w:rPr>
        <w:t xml:space="preserve"> </w:t>
      </w:r>
      <w:proofErr w:type="spellStart"/>
      <w:r>
        <w:rPr>
          <w:sz w:val="28"/>
          <w:szCs w:val="28"/>
        </w:rPr>
        <w:t>Therapeutic</w:t>
      </w:r>
      <w:proofErr w:type="spellEnd"/>
      <w:r>
        <w:rPr>
          <w:sz w:val="28"/>
          <w:szCs w:val="28"/>
        </w:rPr>
        <w:t xml:space="preserve"> </w:t>
      </w:r>
      <w:proofErr w:type="spellStart"/>
      <w:r>
        <w:rPr>
          <w:sz w:val="28"/>
          <w:szCs w:val="28"/>
        </w:rPr>
        <w:t>Applications</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Kinesio</w:t>
      </w:r>
      <w:proofErr w:type="spellEnd"/>
      <w:r>
        <w:rPr>
          <w:sz w:val="28"/>
          <w:szCs w:val="28"/>
        </w:rPr>
        <w:t xml:space="preserve"> </w:t>
      </w:r>
      <w:proofErr w:type="spellStart"/>
      <w:r>
        <w:rPr>
          <w:sz w:val="28"/>
          <w:szCs w:val="28"/>
        </w:rPr>
        <w:t>Taping</w:t>
      </w:r>
      <w:proofErr w:type="spellEnd"/>
      <w:r>
        <w:rPr>
          <w:sz w:val="28"/>
          <w:szCs w:val="28"/>
        </w:rPr>
        <w:t xml:space="preserve"> </w:t>
      </w:r>
      <w:proofErr w:type="spellStart"/>
      <w:r>
        <w:rPr>
          <w:sz w:val="28"/>
          <w:szCs w:val="28"/>
        </w:rPr>
        <w:t>Method</w:t>
      </w:r>
      <w:proofErr w:type="spellEnd"/>
      <w:r>
        <w:rPr>
          <w:sz w:val="28"/>
          <w:szCs w:val="28"/>
        </w:rPr>
        <w:t xml:space="preserve">, 2013. 252р. </w:t>
      </w:r>
    </w:p>
    <w:p w:rsidR="00B81115" w:rsidRPr="006E4631" w:rsidRDefault="00B81115" w:rsidP="00245938">
      <w:pPr>
        <w:pStyle w:val="a3"/>
        <w:spacing w:before="0" w:beforeAutospacing="0" w:after="0" w:afterAutospacing="0"/>
        <w:jc w:val="both"/>
        <w:rPr>
          <w:sz w:val="18"/>
        </w:rPr>
      </w:pPr>
    </w:p>
    <w:p w:rsidR="00B81115" w:rsidRPr="006E4631" w:rsidRDefault="00B81115" w:rsidP="00B81115">
      <w:pPr>
        <w:pStyle w:val="a3"/>
        <w:spacing w:before="0" w:beforeAutospacing="0" w:after="0" w:afterAutospacing="0"/>
        <w:jc w:val="center"/>
        <w:rPr>
          <w:sz w:val="18"/>
        </w:rPr>
      </w:pPr>
      <w:r w:rsidRPr="008B0242">
        <w:rPr>
          <w:b/>
          <w:color w:val="000000"/>
          <w:spacing w:val="-6"/>
          <w:kern w:val="24"/>
          <w:szCs w:val="36"/>
        </w:rPr>
        <w:t> 5</w:t>
      </w:r>
      <w:r w:rsidRPr="008B0242">
        <w:rPr>
          <w:b/>
          <w:bCs/>
          <w:color w:val="000000"/>
          <w:spacing w:val="-6"/>
          <w:kern w:val="24"/>
          <w:szCs w:val="36"/>
        </w:rPr>
        <w:t>.</w:t>
      </w:r>
      <w:r w:rsidRPr="006E4631">
        <w:rPr>
          <w:b/>
          <w:bCs/>
          <w:color w:val="000000"/>
          <w:spacing w:val="-6"/>
          <w:kern w:val="24"/>
          <w:szCs w:val="36"/>
        </w:rPr>
        <w:t>2. Допоміжна</w:t>
      </w:r>
    </w:p>
    <w:p w:rsidR="00245938" w:rsidRDefault="00B81115" w:rsidP="00245938">
      <w:pPr>
        <w:pStyle w:val="Default"/>
      </w:pPr>
      <w:r w:rsidRPr="006E4631">
        <w:rPr>
          <w:kern w:val="24"/>
          <w:szCs w:val="36"/>
        </w:rPr>
        <w:tab/>
      </w:r>
      <w:r w:rsidRPr="006E4631">
        <w:rPr>
          <w:kern w:val="24"/>
          <w:szCs w:val="36"/>
        </w:rPr>
        <w:tab/>
      </w:r>
    </w:p>
    <w:p w:rsidR="00245938" w:rsidRDefault="00245938" w:rsidP="00245938">
      <w:pPr>
        <w:pStyle w:val="Default"/>
        <w:spacing w:after="38"/>
        <w:rPr>
          <w:sz w:val="28"/>
          <w:szCs w:val="28"/>
        </w:rPr>
      </w:pPr>
      <w:r>
        <w:rPr>
          <w:sz w:val="28"/>
          <w:szCs w:val="28"/>
        </w:rPr>
        <w:t xml:space="preserve">1. </w:t>
      </w:r>
      <w:proofErr w:type="spellStart"/>
      <w:r>
        <w:rPr>
          <w:sz w:val="28"/>
          <w:szCs w:val="28"/>
        </w:rPr>
        <w:t>Джеффри</w:t>
      </w:r>
      <w:proofErr w:type="spellEnd"/>
      <w:r>
        <w:rPr>
          <w:sz w:val="28"/>
          <w:szCs w:val="28"/>
        </w:rPr>
        <w:t xml:space="preserve"> </w:t>
      </w:r>
      <w:proofErr w:type="spellStart"/>
      <w:r>
        <w:rPr>
          <w:sz w:val="28"/>
          <w:szCs w:val="28"/>
        </w:rPr>
        <w:t>Гросс</w:t>
      </w:r>
      <w:proofErr w:type="spellEnd"/>
      <w:r>
        <w:rPr>
          <w:sz w:val="28"/>
          <w:szCs w:val="28"/>
        </w:rPr>
        <w:t xml:space="preserve">. </w:t>
      </w:r>
      <w:proofErr w:type="spellStart"/>
      <w:r>
        <w:rPr>
          <w:sz w:val="28"/>
          <w:szCs w:val="28"/>
        </w:rPr>
        <w:t>Физикальное</w:t>
      </w:r>
      <w:proofErr w:type="spellEnd"/>
      <w:r>
        <w:rPr>
          <w:sz w:val="28"/>
          <w:szCs w:val="28"/>
        </w:rPr>
        <w:t xml:space="preserve"> </w:t>
      </w:r>
      <w:proofErr w:type="spellStart"/>
      <w:r>
        <w:rPr>
          <w:sz w:val="28"/>
          <w:szCs w:val="28"/>
        </w:rPr>
        <w:t>исследование</w:t>
      </w:r>
      <w:proofErr w:type="spellEnd"/>
      <w:r>
        <w:rPr>
          <w:sz w:val="28"/>
          <w:szCs w:val="28"/>
        </w:rPr>
        <w:t xml:space="preserve"> </w:t>
      </w:r>
      <w:proofErr w:type="spellStart"/>
      <w:r>
        <w:rPr>
          <w:sz w:val="28"/>
          <w:szCs w:val="28"/>
        </w:rPr>
        <w:t>костно-мышечной</w:t>
      </w:r>
      <w:proofErr w:type="spellEnd"/>
      <w:r>
        <w:rPr>
          <w:sz w:val="28"/>
          <w:szCs w:val="28"/>
        </w:rPr>
        <w:t xml:space="preserve"> </w:t>
      </w:r>
      <w:proofErr w:type="spellStart"/>
      <w:r>
        <w:rPr>
          <w:sz w:val="28"/>
          <w:szCs w:val="28"/>
        </w:rPr>
        <w:t>системы</w:t>
      </w:r>
      <w:proofErr w:type="spellEnd"/>
      <w:r>
        <w:rPr>
          <w:sz w:val="28"/>
          <w:szCs w:val="28"/>
        </w:rPr>
        <w:t xml:space="preserve"> (</w:t>
      </w:r>
      <w:proofErr w:type="spellStart"/>
      <w:r>
        <w:rPr>
          <w:sz w:val="28"/>
          <w:szCs w:val="28"/>
        </w:rPr>
        <w:t>иллюстрированное</w:t>
      </w:r>
      <w:proofErr w:type="spellEnd"/>
      <w:r>
        <w:rPr>
          <w:sz w:val="28"/>
          <w:szCs w:val="28"/>
        </w:rPr>
        <w:t xml:space="preserve"> </w:t>
      </w:r>
      <w:proofErr w:type="spellStart"/>
      <w:r>
        <w:rPr>
          <w:sz w:val="28"/>
          <w:szCs w:val="28"/>
        </w:rPr>
        <w:t>руководство</w:t>
      </w:r>
      <w:proofErr w:type="spellEnd"/>
      <w:r>
        <w:rPr>
          <w:sz w:val="28"/>
          <w:szCs w:val="28"/>
        </w:rPr>
        <w:t xml:space="preserve">). М.: Платформа, 2011. </w:t>
      </w:r>
    </w:p>
    <w:p w:rsidR="00245938" w:rsidRDefault="00245938" w:rsidP="00245938">
      <w:pPr>
        <w:pStyle w:val="Default"/>
        <w:spacing w:after="38"/>
        <w:rPr>
          <w:sz w:val="28"/>
          <w:szCs w:val="28"/>
        </w:rPr>
      </w:pPr>
      <w:r>
        <w:rPr>
          <w:sz w:val="28"/>
          <w:szCs w:val="28"/>
        </w:rPr>
        <w:t xml:space="preserve">2. </w:t>
      </w:r>
      <w:proofErr w:type="spellStart"/>
      <w:r>
        <w:rPr>
          <w:sz w:val="28"/>
          <w:szCs w:val="28"/>
        </w:rPr>
        <w:t>Епифанов</w:t>
      </w:r>
      <w:proofErr w:type="spellEnd"/>
      <w:r>
        <w:rPr>
          <w:sz w:val="28"/>
          <w:szCs w:val="28"/>
        </w:rPr>
        <w:t xml:space="preserve"> В.А., </w:t>
      </w:r>
      <w:proofErr w:type="spellStart"/>
      <w:r>
        <w:rPr>
          <w:sz w:val="28"/>
          <w:szCs w:val="28"/>
        </w:rPr>
        <w:t>Епифанов</w:t>
      </w:r>
      <w:proofErr w:type="spellEnd"/>
      <w:r>
        <w:rPr>
          <w:sz w:val="28"/>
          <w:szCs w:val="28"/>
        </w:rPr>
        <w:t xml:space="preserve"> А.В. </w:t>
      </w:r>
      <w:proofErr w:type="spellStart"/>
      <w:r>
        <w:rPr>
          <w:sz w:val="28"/>
          <w:szCs w:val="28"/>
        </w:rPr>
        <w:t>Восстановительное</w:t>
      </w:r>
      <w:proofErr w:type="spellEnd"/>
      <w:r>
        <w:rPr>
          <w:sz w:val="28"/>
          <w:szCs w:val="28"/>
        </w:rPr>
        <w:t xml:space="preserve"> </w:t>
      </w:r>
      <w:proofErr w:type="spellStart"/>
      <w:r>
        <w:rPr>
          <w:sz w:val="28"/>
          <w:szCs w:val="28"/>
        </w:rPr>
        <w:t>лечение</w:t>
      </w:r>
      <w:proofErr w:type="spellEnd"/>
      <w:r>
        <w:rPr>
          <w:sz w:val="28"/>
          <w:szCs w:val="28"/>
        </w:rPr>
        <w:t xml:space="preserve"> при </w:t>
      </w:r>
      <w:proofErr w:type="spellStart"/>
      <w:r>
        <w:rPr>
          <w:sz w:val="28"/>
          <w:szCs w:val="28"/>
        </w:rPr>
        <w:t>повреждениях</w:t>
      </w:r>
      <w:proofErr w:type="spellEnd"/>
      <w:r>
        <w:rPr>
          <w:sz w:val="28"/>
          <w:szCs w:val="28"/>
        </w:rPr>
        <w:t xml:space="preserve"> </w:t>
      </w:r>
      <w:proofErr w:type="spellStart"/>
      <w:r>
        <w:rPr>
          <w:sz w:val="28"/>
          <w:szCs w:val="28"/>
        </w:rPr>
        <w:t>опорно-двигательного</w:t>
      </w:r>
      <w:proofErr w:type="spellEnd"/>
      <w:r>
        <w:rPr>
          <w:sz w:val="28"/>
          <w:szCs w:val="28"/>
        </w:rPr>
        <w:t xml:space="preserve"> </w:t>
      </w:r>
      <w:proofErr w:type="spellStart"/>
      <w:r>
        <w:rPr>
          <w:sz w:val="28"/>
          <w:szCs w:val="28"/>
        </w:rPr>
        <w:t>аппарата</w:t>
      </w:r>
      <w:proofErr w:type="spellEnd"/>
      <w:r>
        <w:rPr>
          <w:sz w:val="28"/>
          <w:szCs w:val="28"/>
        </w:rPr>
        <w:t xml:space="preserve">. – М.: </w:t>
      </w:r>
      <w:proofErr w:type="spellStart"/>
      <w:r>
        <w:rPr>
          <w:sz w:val="28"/>
          <w:szCs w:val="28"/>
        </w:rPr>
        <w:t>Авторская</w:t>
      </w:r>
      <w:proofErr w:type="spellEnd"/>
      <w:r>
        <w:rPr>
          <w:sz w:val="28"/>
          <w:szCs w:val="28"/>
        </w:rPr>
        <w:t xml:space="preserve"> </w:t>
      </w:r>
      <w:proofErr w:type="spellStart"/>
      <w:r>
        <w:rPr>
          <w:sz w:val="28"/>
          <w:szCs w:val="28"/>
        </w:rPr>
        <w:t>академия</w:t>
      </w:r>
      <w:proofErr w:type="spellEnd"/>
      <w:r>
        <w:rPr>
          <w:sz w:val="28"/>
          <w:szCs w:val="28"/>
        </w:rPr>
        <w:t xml:space="preserve">; </w:t>
      </w:r>
      <w:proofErr w:type="spellStart"/>
      <w:r>
        <w:rPr>
          <w:sz w:val="28"/>
          <w:szCs w:val="28"/>
        </w:rPr>
        <w:t>Товарищество</w:t>
      </w:r>
      <w:proofErr w:type="spellEnd"/>
      <w:r>
        <w:rPr>
          <w:sz w:val="28"/>
          <w:szCs w:val="28"/>
        </w:rPr>
        <w:t xml:space="preserve"> </w:t>
      </w:r>
      <w:proofErr w:type="spellStart"/>
      <w:r>
        <w:rPr>
          <w:sz w:val="28"/>
          <w:szCs w:val="28"/>
        </w:rPr>
        <w:t>научных</w:t>
      </w:r>
      <w:proofErr w:type="spellEnd"/>
      <w:r>
        <w:rPr>
          <w:sz w:val="28"/>
          <w:szCs w:val="28"/>
        </w:rPr>
        <w:t xml:space="preserve"> </w:t>
      </w:r>
      <w:proofErr w:type="spellStart"/>
      <w:r>
        <w:rPr>
          <w:sz w:val="28"/>
          <w:szCs w:val="28"/>
        </w:rPr>
        <w:t>изданий</w:t>
      </w:r>
      <w:proofErr w:type="spellEnd"/>
      <w:r>
        <w:rPr>
          <w:sz w:val="28"/>
          <w:szCs w:val="28"/>
        </w:rPr>
        <w:t xml:space="preserve"> КМК, 2009. 480 с. </w:t>
      </w:r>
    </w:p>
    <w:p w:rsidR="00245938" w:rsidRDefault="00245938" w:rsidP="00245938">
      <w:pPr>
        <w:pStyle w:val="Default"/>
        <w:spacing w:after="38"/>
        <w:rPr>
          <w:sz w:val="28"/>
          <w:szCs w:val="28"/>
        </w:rPr>
      </w:pPr>
      <w:r>
        <w:rPr>
          <w:sz w:val="28"/>
          <w:szCs w:val="28"/>
        </w:rPr>
        <w:t xml:space="preserve">3. </w:t>
      </w:r>
      <w:proofErr w:type="spellStart"/>
      <w:r>
        <w:rPr>
          <w:sz w:val="28"/>
          <w:szCs w:val="28"/>
        </w:rPr>
        <w:t>Капанджи</w:t>
      </w:r>
      <w:proofErr w:type="spellEnd"/>
      <w:r>
        <w:rPr>
          <w:sz w:val="28"/>
          <w:szCs w:val="28"/>
        </w:rPr>
        <w:t xml:space="preserve"> А. И. </w:t>
      </w:r>
      <w:proofErr w:type="spellStart"/>
      <w:r>
        <w:rPr>
          <w:sz w:val="28"/>
          <w:szCs w:val="28"/>
        </w:rPr>
        <w:t>Функциональная</w:t>
      </w:r>
      <w:proofErr w:type="spellEnd"/>
      <w:r>
        <w:rPr>
          <w:sz w:val="28"/>
          <w:szCs w:val="28"/>
        </w:rPr>
        <w:t xml:space="preserve"> </w:t>
      </w:r>
      <w:proofErr w:type="spellStart"/>
      <w:r>
        <w:rPr>
          <w:sz w:val="28"/>
          <w:szCs w:val="28"/>
        </w:rPr>
        <w:t>анатомия</w:t>
      </w:r>
      <w:proofErr w:type="spellEnd"/>
      <w:r>
        <w:rPr>
          <w:sz w:val="28"/>
          <w:szCs w:val="28"/>
        </w:rPr>
        <w:t xml:space="preserve">. М.: </w:t>
      </w:r>
      <w:proofErr w:type="spellStart"/>
      <w:r>
        <w:rPr>
          <w:sz w:val="28"/>
          <w:szCs w:val="28"/>
        </w:rPr>
        <w:t>Эксмо</w:t>
      </w:r>
      <w:proofErr w:type="spellEnd"/>
      <w:r>
        <w:rPr>
          <w:sz w:val="28"/>
          <w:szCs w:val="28"/>
        </w:rPr>
        <w:t xml:space="preserve">, 2009. </w:t>
      </w:r>
    </w:p>
    <w:p w:rsidR="00245938" w:rsidRDefault="00245938" w:rsidP="00245938">
      <w:pPr>
        <w:pStyle w:val="Default"/>
        <w:spacing w:after="38"/>
        <w:rPr>
          <w:sz w:val="28"/>
          <w:szCs w:val="28"/>
        </w:rPr>
      </w:pPr>
      <w:r>
        <w:rPr>
          <w:sz w:val="28"/>
          <w:szCs w:val="28"/>
        </w:rPr>
        <w:t xml:space="preserve">4. Кашуба В.А. </w:t>
      </w:r>
      <w:proofErr w:type="spellStart"/>
      <w:r>
        <w:rPr>
          <w:sz w:val="28"/>
          <w:szCs w:val="28"/>
        </w:rPr>
        <w:t>Биомеханика</w:t>
      </w:r>
      <w:proofErr w:type="spellEnd"/>
      <w:r>
        <w:rPr>
          <w:sz w:val="28"/>
          <w:szCs w:val="28"/>
        </w:rPr>
        <w:t xml:space="preserve"> осанки /В.А.Кашуба. – </w:t>
      </w:r>
      <w:proofErr w:type="spellStart"/>
      <w:r>
        <w:rPr>
          <w:sz w:val="28"/>
          <w:szCs w:val="28"/>
        </w:rPr>
        <w:t>Киев</w:t>
      </w:r>
      <w:proofErr w:type="spellEnd"/>
      <w:r>
        <w:rPr>
          <w:sz w:val="28"/>
          <w:szCs w:val="28"/>
        </w:rPr>
        <w:t xml:space="preserve">: </w:t>
      </w:r>
      <w:proofErr w:type="spellStart"/>
      <w:r>
        <w:rPr>
          <w:sz w:val="28"/>
          <w:szCs w:val="28"/>
        </w:rPr>
        <w:t>Олимпийская</w:t>
      </w:r>
      <w:proofErr w:type="spellEnd"/>
      <w:r>
        <w:rPr>
          <w:sz w:val="28"/>
          <w:szCs w:val="28"/>
        </w:rPr>
        <w:t xml:space="preserve"> </w:t>
      </w:r>
      <w:proofErr w:type="spellStart"/>
      <w:r>
        <w:rPr>
          <w:sz w:val="28"/>
          <w:szCs w:val="28"/>
        </w:rPr>
        <w:t>литература</w:t>
      </w:r>
      <w:proofErr w:type="spellEnd"/>
      <w:r>
        <w:rPr>
          <w:sz w:val="28"/>
          <w:szCs w:val="28"/>
        </w:rPr>
        <w:t xml:space="preserve">, 2003. 280 с.: </w:t>
      </w:r>
      <w:proofErr w:type="spellStart"/>
      <w:r>
        <w:rPr>
          <w:sz w:val="28"/>
          <w:szCs w:val="28"/>
        </w:rPr>
        <w:t>ил</w:t>
      </w:r>
      <w:proofErr w:type="spellEnd"/>
      <w:r>
        <w:rPr>
          <w:sz w:val="28"/>
          <w:szCs w:val="28"/>
        </w:rPr>
        <w:t xml:space="preserve">. </w:t>
      </w:r>
    </w:p>
    <w:p w:rsidR="00245938" w:rsidRDefault="00245938" w:rsidP="00245938">
      <w:pPr>
        <w:pStyle w:val="Default"/>
        <w:spacing w:after="38"/>
        <w:rPr>
          <w:sz w:val="28"/>
          <w:szCs w:val="28"/>
        </w:rPr>
      </w:pPr>
      <w:r>
        <w:rPr>
          <w:sz w:val="28"/>
          <w:szCs w:val="28"/>
        </w:rPr>
        <w:t xml:space="preserve">5. Коваленко В.М., </w:t>
      </w:r>
      <w:proofErr w:type="spellStart"/>
      <w:r>
        <w:rPr>
          <w:sz w:val="28"/>
          <w:szCs w:val="28"/>
        </w:rPr>
        <w:t>Борткевич</w:t>
      </w:r>
      <w:proofErr w:type="spellEnd"/>
      <w:r>
        <w:rPr>
          <w:sz w:val="28"/>
          <w:szCs w:val="28"/>
        </w:rPr>
        <w:t xml:space="preserve"> О.П. </w:t>
      </w:r>
      <w:proofErr w:type="spellStart"/>
      <w:r>
        <w:rPr>
          <w:sz w:val="28"/>
          <w:szCs w:val="28"/>
        </w:rPr>
        <w:t>Остеоартроз</w:t>
      </w:r>
      <w:proofErr w:type="spellEnd"/>
      <w:r>
        <w:rPr>
          <w:sz w:val="28"/>
          <w:szCs w:val="28"/>
        </w:rPr>
        <w:t xml:space="preserve">: </w:t>
      </w:r>
      <w:proofErr w:type="spellStart"/>
      <w:r>
        <w:rPr>
          <w:sz w:val="28"/>
          <w:szCs w:val="28"/>
        </w:rPr>
        <w:t>Практическое</w:t>
      </w:r>
      <w:proofErr w:type="spellEnd"/>
      <w:r>
        <w:rPr>
          <w:sz w:val="28"/>
          <w:szCs w:val="28"/>
        </w:rPr>
        <w:t xml:space="preserve"> </w:t>
      </w:r>
      <w:proofErr w:type="spellStart"/>
      <w:r>
        <w:rPr>
          <w:sz w:val="28"/>
          <w:szCs w:val="28"/>
        </w:rPr>
        <w:t>руководство</w:t>
      </w:r>
      <w:proofErr w:type="spellEnd"/>
      <w:r>
        <w:rPr>
          <w:sz w:val="28"/>
          <w:szCs w:val="28"/>
        </w:rPr>
        <w:t xml:space="preserve">. – К.: </w:t>
      </w:r>
      <w:proofErr w:type="spellStart"/>
      <w:r>
        <w:rPr>
          <w:sz w:val="28"/>
          <w:szCs w:val="28"/>
        </w:rPr>
        <w:t>Морион</w:t>
      </w:r>
      <w:proofErr w:type="spellEnd"/>
      <w:r>
        <w:rPr>
          <w:sz w:val="28"/>
          <w:szCs w:val="28"/>
        </w:rPr>
        <w:t xml:space="preserve">, 2005. 592 с. </w:t>
      </w:r>
    </w:p>
    <w:p w:rsidR="00245938" w:rsidRDefault="00245938" w:rsidP="00245938">
      <w:pPr>
        <w:pStyle w:val="Default"/>
        <w:spacing w:after="38"/>
        <w:rPr>
          <w:sz w:val="28"/>
          <w:szCs w:val="28"/>
        </w:rPr>
      </w:pPr>
      <w:r>
        <w:rPr>
          <w:sz w:val="28"/>
          <w:szCs w:val="28"/>
        </w:rPr>
        <w:t xml:space="preserve">6. </w:t>
      </w:r>
      <w:proofErr w:type="spellStart"/>
      <w:r>
        <w:rPr>
          <w:sz w:val="28"/>
          <w:szCs w:val="28"/>
        </w:rPr>
        <w:t>Синельников</w:t>
      </w:r>
      <w:proofErr w:type="spellEnd"/>
      <w:r>
        <w:rPr>
          <w:sz w:val="28"/>
          <w:szCs w:val="28"/>
        </w:rPr>
        <w:t xml:space="preserve"> Р. Д., </w:t>
      </w:r>
      <w:proofErr w:type="spellStart"/>
      <w:r>
        <w:rPr>
          <w:sz w:val="28"/>
          <w:szCs w:val="28"/>
        </w:rPr>
        <w:t>Синельников</w:t>
      </w:r>
      <w:proofErr w:type="spellEnd"/>
      <w:r>
        <w:rPr>
          <w:sz w:val="28"/>
          <w:szCs w:val="28"/>
        </w:rPr>
        <w:t xml:space="preserve"> Я. Р., </w:t>
      </w:r>
      <w:proofErr w:type="spellStart"/>
      <w:r>
        <w:rPr>
          <w:sz w:val="28"/>
          <w:szCs w:val="28"/>
        </w:rPr>
        <w:t>Синельников</w:t>
      </w:r>
      <w:proofErr w:type="spellEnd"/>
      <w:r>
        <w:rPr>
          <w:sz w:val="28"/>
          <w:szCs w:val="28"/>
        </w:rPr>
        <w:t xml:space="preserve"> А. Я. Атлас </w:t>
      </w:r>
      <w:proofErr w:type="spellStart"/>
      <w:r>
        <w:rPr>
          <w:sz w:val="28"/>
          <w:szCs w:val="28"/>
        </w:rPr>
        <w:t>анатомии</w:t>
      </w:r>
      <w:proofErr w:type="spellEnd"/>
      <w:r>
        <w:rPr>
          <w:sz w:val="28"/>
          <w:szCs w:val="28"/>
        </w:rPr>
        <w:t xml:space="preserve"> </w:t>
      </w:r>
      <w:proofErr w:type="spellStart"/>
      <w:r>
        <w:rPr>
          <w:sz w:val="28"/>
          <w:szCs w:val="28"/>
        </w:rPr>
        <w:t>человека</w:t>
      </w:r>
      <w:proofErr w:type="spellEnd"/>
      <w:r>
        <w:rPr>
          <w:sz w:val="28"/>
          <w:szCs w:val="28"/>
        </w:rPr>
        <w:t xml:space="preserve"> (</w:t>
      </w:r>
      <w:proofErr w:type="spellStart"/>
      <w:r>
        <w:rPr>
          <w:sz w:val="28"/>
          <w:szCs w:val="28"/>
        </w:rPr>
        <w:t>издание</w:t>
      </w:r>
      <w:proofErr w:type="spellEnd"/>
      <w:r>
        <w:rPr>
          <w:sz w:val="28"/>
          <w:szCs w:val="28"/>
        </w:rPr>
        <w:t xml:space="preserve"> </w:t>
      </w:r>
      <w:proofErr w:type="spellStart"/>
      <w:r>
        <w:rPr>
          <w:sz w:val="28"/>
          <w:szCs w:val="28"/>
        </w:rPr>
        <w:t>седьмое</w:t>
      </w:r>
      <w:proofErr w:type="spellEnd"/>
      <w:r>
        <w:rPr>
          <w:sz w:val="28"/>
          <w:szCs w:val="28"/>
        </w:rPr>
        <w:t xml:space="preserve">, </w:t>
      </w:r>
      <w:proofErr w:type="spellStart"/>
      <w:r>
        <w:rPr>
          <w:sz w:val="28"/>
          <w:szCs w:val="28"/>
        </w:rPr>
        <w:t>переработанное</w:t>
      </w:r>
      <w:proofErr w:type="spellEnd"/>
      <w:r>
        <w:rPr>
          <w:sz w:val="28"/>
          <w:szCs w:val="28"/>
        </w:rPr>
        <w:t xml:space="preserve">). М.: </w:t>
      </w:r>
      <w:proofErr w:type="spellStart"/>
      <w:r>
        <w:rPr>
          <w:sz w:val="28"/>
          <w:szCs w:val="28"/>
        </w:rPr>
        <w:t>Новая</w:t>
      </w:r>
      <w:proofErr w:type="spellEnd"/>
      <w:r>
        <w:rPr>
          <w:sz w:val="28"/>
          <w:szCs w:val="28"/>
        </w:rPr>
        <w:t xml:space="preserve"> </w:t>
      </w:r>
      <w:proofErr w:type="spellStart"/>
      <w:r>
        <w:rPr>
          <w:sz w:val="28"/>
          <w:szCs w:val="28"/>
        </w:rPr>
        <w:t>волна</w:t>
      </w:r>
      <w:proofErr w:type="spellEnd"/>
      <w:r>
        <w:rPr>
          <w:sz w:val="28"/>
          <w:szCs w:val="28"/>
        </w:rPr>
        <w:t xml:space="preserve">, 2011. </w:t>
      </w:r>
    </w:p>
    <w:p w:rsidR="00245938" w:rsidRDefault="00245938" w:rsidP="00245938">
      <w:pPr>
        <w:pStyle w:val="Default"/>
        <w:spacing w:after="38"/>
        <w:rPr>
          <w:sz w:val="28"/>
          <w:szCs w:val="28"/>
        </w:rPr>
      </w:pPr>
      <w:r>
        <w:rPr>
          <w:sz w:val="28"/>
          <w:szCs w:val="28"/>
        </w:rPr>
        <w:t xml:space="preserve">7. </w:t>
      </w:r>
      <w:proofErr w:type="spellStart"/>
      <w:r>
        <w:rPr>
          <w:sz w:val="28"/>
          <w:szCs w:val="28"/>
        </w:rPr>
        <w:t>Субботин</w:t>
      </w:r>
      <w:proofErr w:type="spellEnd"/>
      <w:r>
        <w:rPr>
          <w:sz w:val="28"/>
          <w:szCs w:val="28"/>
        </w:rPr>
        <w:t xml:space="preserve"> Ф. А. Пропедевтика </w:t>
      </w:r>
      <w:proofErr w:type="spellStart"/>
      <w:r>
        <w:rPr>
          <w:sz w:val="28"/>
          <w:szCs w:val="28"/>
        </w:rPr>
        <w:t>функционального</w:t>
      </w:r>
      <w:proofErr w:type="spellEnd"/>
      <w:r>
        <w:rPr>
          <w:sz w:val="28"/>
          <w:szCs w:val="28"/>
        </w:rPr>
        <w:t xml:space="preserve"> </w:t>
      </w:r>
      <w:proofErr w:type="spellStart"/>
      <w:r>
        <w:rPr>
          <w:sz w:val="28"/>
          <w:szCs w:val="28"/>
        </w:rPr>
        <w:t>терапевтического</w:t>
      </w:r>
      <w:proofErr w:type="spellEnd"/>
      <w:r>
        <w:rPr>
          <w:sz w:val="28"/>
          <w:szCs w:val="28"/>
        </w:rPr>
        <w:t xml:space="preserve"> </w:t>
      </w:r>
      <w:proofErr w:type="spellStart"/>
      <w:r>
        <w:rPr>
          <w:sz w:val="28"/>
          <w:szCs w:val="28"/>
        </w:rPr>
        <w:t>кинезиотейпирования-</w:t>
      </w:r>
      <w:proofErr w:type="spellEnd"/>
      <w:r>
        <w:rPr>
          <w:sz w:val="28"/>
          <w:szCs w:val="28"/>
        </w:rPr>
        <w:t xml:space="preserve"> М.: 2014, 192 с. </w:t>
      </w:r>
    </w:p>
    <w:p w:rsidR="00245938" w:rsidRDefault="00245938" w:rsidP="00245938">
      <w:pPr>
        <w:pStyle w:val="Default"/>
        <w:spacing w:after="38"/>
        <w:rPr>
          <w:sz w:val="28"/>
          <w:szCs w:val="28"/>
        </w:rPr>
      </w:pPr>
      <w:r>
        <w:rPr>
          <w:sz w:val="28"/>
          <w:szCs w:val="28"/>
        </w:rPr>
        <w:t xml:space="preserve">8. </w:t>
      </w:r>
      <w:proofErr w:type="spellStart"/>
      <w:r>
        <w:rPr>
          <w:sz w:val="28"/>
          <w:szCs w:val="28"/>
        </w:rPr>
        <w:t>Субботин</w:t>
      </w:r>
      <w:proofErr w:type="spellEnd"/>
      <w:r>
        <w:rPr>
          <w:sz w:val="28"/>
          <w:szCs w:val="28"/>
        </w:rPr>
        <w:t xml:space="preserve"> Ф. А. </w:t>
      </w:r>
      <w:proofErr w:type="spellStart"/>
      <w:r>
        <w:rPr>
          <w:sz w:val="28"/>
          <w:szCs w:val="28"/>
        </w:rPr>
        <w:t>Применение</w:t>
      </w:r>
      <w:proofErr w:type="spellEnd"/>
      <w:r>
        <w:rPr>
          <w:sz w:val="28"/>
          <w:szCs w:val="28"/>
        </w:rPr>
        <w:t xml:space="preserve"> </w:t>
      </w:r>
      <w:proofErr w:type="spellStart"/>
      <w:r>
        <w:rPr>
          <w:sz w:val="28"/>
          <w:szCs w:val="28"/>
        </w:rPr>
        <w:t>функционального</w:t>
      </w:r>
      <w:proofErr w:type="spellEnd"/>
      <w:r>
        <w:rPr>
          <w:sz w:val="28"/>
          <w:szCs w:val="28"/>
        </w:rPr>
        <w:t xml:space="preserve"> </w:t>
      </w:r>
      <w:proofErr w:type="spellStart"/>
      <w:r>
        <w:rPr>
          <w:sz w:val="28"/>
          <w:szCs w:val="28"/>
        </w:rPr>
        <w:t>терапевтического</w:t>
      </w:r>
      <w:proofErr w:type="spellEnd"/>
      <w:r>
        <w:rPr>
          <w:sz w:val="28"/>
          <w:szCs w:val="28"/>
        </w:rPr>
        <w:t xml:space="preserve"> </w:t>
      </w:r>
      <w:proofErr w:type="spellStart"/>
      <w:r>
        <w:rPr>
          <w:sz w:val="28"/>
          <w:szCs w:val="28"/>
        </w:rPr>
        <w:t>кинезиотейпирования</w:t>
      </w:r>
      <w:proofErr w:type="spellEnd"/>
      <w:r>
        <w:rPr>
          <w:sz w:val="28"/>
          <w:szCs w:val="28"/>
        </w:rPr>
        <w:t xml:space="preserve"> при </w:t>
      </w:r>
      <w:proofErr w:type="spellStart"/>
      <w:r>
        <w:rPr>
          <w:sz w:val="28"/>
          <w:szCs w:val="28"/>
        </w:rPr>
        <w:t>дорсолгиях</w:t>
      </w:r>
      <w:proofErr w:type="spellEnd"/>
      <w:r>
        <w:rPr>
          <w:sz w:val="28"/>
          <w:szCs w:val="28"/>
        </w:rPr>
        <w:t xml:space="preserve">: </w:t>
      </w:r>
      <w:proofErr w:type="spellStart"/>
      <w:r>
        <w:rPr>
          <w:sz w:val="28"/>
          <w:szCs w:val="28"/>
        </w:rPr>
        <w:t>Методические</w:t>
      </w:r>
      <w:proofErr w:type="spellEnd"/>
      <w:r>
        <w:rPr>
          <w:sz w:val="28"/>
          <w:szCs w:val="28"/>
        </w:rPr>
        <w:t xml:space="preserve"> </w:t>
      </w:r>
      <w:proofErr w:type="spellStart"/>
      <w:r>
        <w:rPr>
          <w:sz w:val="28"/>
          <w:szCs w:val="28"/>
        </w:rPr>
        <w:t>рекомендации.-Симферополь</w:t>
      </w:r>
      <w:proofErr w:type="spellEnd"/>
      <w:r>
        <w:rPr>
          <w:sz w:val="28"/>
          <w:szCs w:val="28"/>
        </w:rPr>
        <w:t xml:space="preserve">., 2015. 24с. </w:t>
      </w:r>
    </w:p>
    <w:p w:rsidR="00245938" w:rsidRDefault="00245938" w:rsidP="00245938">
      <w:pPr>
        <w:pStyle w:val="Default"/>
        <w:spacing w:after="38"/>
        <w:rPr>
          <w:sz w:val="28"/>
          <w:szCs w:val="28"/>
        </w:rPr>
      </w:pPr>
      <w:r>
        <w:rPr>
          <w:sz w:val="28"/>
          <w:szCs w:val="28"/>
        </w:rPr>
        <w:t xml:space="preserve">9. Тучков В. Е. </w:t>
      </w:r>
      <w:proofErr w:type="spellStart"/>
      <w:r>
        <w:rPr>
          <w:sz w:val="28"/>
          <w:szCs w:val="28"/>
        </w:rPr>
        <w:t>Кинезиологическое</w:t>
      </w:r>
      <w:proofErr w:type="spellEnd"/>
      <w:r>
        <w:rPr>
          <w:sz w:val="28"/>
          <w:szCs w:val="28"/>
        </w:rPr>
        <w:t xml:space="preserve"> </w:t>
      </w:r>
      <w:proofErr w:type="spellStart"/>
      <w:r>
        <w:rPr>
          <w:sz w:val="28"/>
          <w:szCs w:val="28"/>
        </w:rPr>
        <w:t>тейпирование</w:t>
      </w:r>
      <w:proofErr w:type="spellEnd"/>
      <w:r>
        <w:rPr>
          <w:sz w:val="28"/>
          <w:szCs w:val="28"/>
        </w:rPr>
        <w:t xml:space="preserve"> в </w:t>
      </w:r>
      <w:proofErr w:type="spellStart"/>
      <w:r>
        <w:rPr>
          <w:sz w:val="28"/>
          <w:szCs w:val="28"/>
        </w:rPr>
        <w:t>лечебной</w:t>
      </w:r>
      <w:proofErr w:type="spellEnd"/>
      <w:r>
        <w:rPr>
          <w:sz w:val="28"/>
          <w:szCs w:val="28"/>
        </w:rPr>
        <w:t xml:space="preserve"> </w:t>
      </w:r>
      <w:proofErr w:type="spellStart"/>
      <w:r>
        <w:rPr>
          <w:sz w:val="28"/>
          <w:szCs w:val="28"/>
        </w:rPr>
        <w:t>практике</w:t>
      </w:r>
      <w:proofErr w:type="spellEnd"/>
      <w:r>
        <w:rPr>
          <w:sz w:val="28"/>
          <w:szCs w:val="28"/>
        </w:rPr>
        <w:t xml:space="preserve"> / В. Е. Тучков, И. А. </w:t>
      </w:r>
      <w:proofErr w:type="spellStart"/>
      <w:r>
        <w:rPr>
          <w:sz w:val="28"/>
          <w:szCs w:val="28"/>
        </w:rPr>
        <w:t>Суздалева</w:t>
      </w:r>
      <w:proofErr w:type="spellEnd"/>
      <w:r>
        <w:rPr>
          <w:sz w:val="28"/>
          <w:szCs w:val="28"/>
        </w:rPr>
        <w:t xml:space="preserve">, О. В. </w:t>
      </w:r>
      <w:proofErr w:type="spellStart"/>
      <w:r>
        <w:rPr>
          <w:sz w:val="28"/>
          <w:szCs w:val="28"/>
        </w:rPr>
        <w:t>Кузнецова</w:t>
      </w:r>
      <w:proofErr w:type="spellEnd"/>
      <w:r>
        <w:rPr>
          <w:sz w:val="28"/>
          <w:szCs w:val="28"/>
        </w:rPr>
        <w:t xml:space="preserve"> и др. — </w:t>
      </w:r>
      <w:proofErr w:type="spellStart"/>
      <w:r>
        <w:rPr>
          <w:sz w:val="28"/>
          <w:szCs w:val="28"/>
        </w:rPr>
        <w:t>Федеральный</w:t>
      </w:r>
      <w:proofErr w:type="spellEnd"/>
      <w:r>
        <w:rPr>
          <w:sz w:val="28"/>
          <w:szCs w:val="28"/>
        </w:rPr>
        <w:t xml:space="preserve"> </w:t>
      </w:r>
      <w:proofErr w:type="spellStart"/>
      <w:r>
        <w:rPr>
          <w:sz w:val="28"/>
          <w:szCs w:val="28"/>
        </w:rPr>
        <w:t>медицинский</w:t>
      </w:r>
      <w:proofErr w:type="spellEnd"/>
      <w:r>
        <w:rPr>
          <w:sz w:val="28"/>
          <w:szCs w:val="28"/>
        </w:rPr>
        <w:t xml:space="preserve"> </w:t>
      </w:r>
      <w:proofErr w:type="spellStart"/>
      <w:r>
        <w:rPr>
          <w:sz w:val="28"/>
          <w:szCs w:val="28"/>
        </w:rPr>
        <w:t>биофизический</w:t>
      </w:r>
      <w:proofErr w:type="spellEnd"/>
      <w:r>
        <w:rPr>
          <w:sz w:val="28"/>
          <w:szCs w:val="28"/>
        </w:rPr>
        <w:t xml:space="preserve"> центр </w:t>
      </w:r>
      <w:proofErr w:type="spellStart"/>
      <w:r>
        <w:rPr>
          <w:sz w:val="28"/>
          <w:szCs w:val="28"/>
        </w:rPr>
        <w:t>им</w:t>
      </w:r>
      <w:proofErr w:type="spellEnd"/>
      <w:r>
        <w:rPr>
          <w:sz w:val="28"/>
          <w:szCs w:val="28"/>
        </w:rPr>
        <w:t xml:space="preserve">. А.И. </w:t>
      </w:r>
      <w:proofErr w:type="spellStart"/>
      <w:r>
        <w:rPr>
          <w:sz w:val="28"/>
          <w:szCs w:val="28"/>
        </w:rPr>
        <w:t>Бурназяна</w:t>
      </w:r>
      <w:proofErr w:type="spellEnd"/>
      <w:r>
        <w:rPr>
          <w:sz w:val="28"/>
          <w:szCs w:val="28"/>
        </w:rPr>
        <w:t xml:space="preserve"> М.: 2017. С. 80. </w:t>
      </w:r>
    </w:p>
    <w:p w:rsidR="00245938" w:rsidRDefault="00245938" w:rsidP="00245938">
      <w:pPr>
        <w:pStyle w:val="Default"/>
        <w:spacing w:after="38"/>
        <w:rPr>
          <w:sz w:val="28"/>
          <w:szCs w:val="28"/>
        </w:rPr>
      </w:pPr>
      <w:r>
        <w:rPr>
          <w:sz w:val="28"/>
          <w:szCs w:val="28"/>
        </w:rPr>
        <w:t xml:space="preserve">10. </w:t>
      </w:r>
      <w:proofErr w:type="spellStart"/>
      <w:r>
        <w:rPr>
          <w:sz w:val="28"/>
          <w:szCs w:val="28"/>
        </w:rPr>
        <w:t>Kenzo</w:t>
      </w:r>
      <w:proofErr w:type="spellEnd"/>
      <w:r>
        <w:rPr>
          <w:sz w:val="28"/>
          <w:szCs w:val="28"/>
        </w:rPr>
        <w:t xml:space="preserve"> </w:t>
      </w:r>
      <w:proofErr w:type="spellStart"/>
      <w:r>
        <w:rPr>
          <w:sz w:val="28"/>
          <w:szCs w:val="28"/>
        </w:rPr>
        <w:t>Kase</w:t>
      </w:r>
      <w:proofErr w:type="spellEnd"/>
      <w:r>
        <w:rPr>
          <w:sz w:val="28"/>
          <w:szCs w:val="28"/>
        </w:rPr>
        <w:t xml:space="preserve">, </w:t>
      </w:r>
      <w:proofErr w:type="spellStart"/>
      <w:r>
        <w:rPr>
          <w:sz w:val="28"/>
          <w:szCs w:val="28"/>
        </w:rPr>
        <w:t>Illustrated</w:t>
      </w:r>
      <w:proofErr w:type="spellEnd"/>
      <w:r>
        <w:rPr>
          <w:sz w:val="28"/>
          <w:szCs w:val="28"/>
        </w:rPr>
        <w:t xml:space="preserve"> </w:t>
      </w:r>
      <w:proofErr w:type="spellStart"/>
      <w:r>
        <w:rPr>
          <w:sz w:val="28"/>
          <w:szCs w:val="28"/>
        </w:rPr>
        <w:t>Kinesio</w:t>
      </w:r>
      <w:proofErr w:type="spellEnd"/>
      <w:r>
        <w:rPr>
          <w:sz w:val="28"/>
          <w:szCs w:val="28"/>
        </w:rPr>
        <w:t xml:space="preserve"> </w:t>
      </w:r>
      <w:proofErr w:type="spellStart"/>
      <w:r>
        <w:rPr>
          <w:sz w:val="28"/>
          <w:szCs w:val="28"/>
        </w:rPr>
        <w:t>Taping</w:t>
      </w:r>
      <w:proofErr w:type="spellEnd"/>
      <w:r>
        <w:rPr>
          <w:sz w:val="28"/>
          <w:szCs w:val="28"/>
        </w:rPr>
        <w:t xml:space="preserve"> — </w:t>
      </w:r>
      <w:proofErr w:type="spellStart"/>
      <w:r>
        <w:rPr>
          <w:sz w:val="28"/>
          <w:szCs w:val="28"/>
        </w:rPr>
        <w:t>Kin’I-Kai</w:t>
      </w:r>
      <w:proofErr w:type="spellEnd"/>
      <w:r>
        <w:rPr>
          <w:sz w:val="28"/>
          <w:szCs w:val="28"/>
        </w:rPr>
        <w:t xml:space="preserve">, </w:t>
      </w:r>
      <w:proofErr w:type="spellStart"/>
      <w:r>
        <w:rPr>
          <w:sz w:val="28"/>
          <w:szCs w:val="28"/>
        </w:rPr>
        <w:t>Tokyo</w:t>
      </w:r>
      <w:proofErr w:type="spellEnd"/>
      <w:r>
        <w:rPr>
          <w:sz w:val="28"/>
          <w:szCs w:val="28"/>
        </w:rPr>
        <w:t xml:space="preserve">, 2005 </w:t>
      </w:r>
    </w:p>
    <w:p w:rsidR="00245938" w:rsidRDefault="00245938" w:rsidP="00245938">
      <w:pPr>
        <w:pStyle w:val="Default"/>
        <w:spacing w:after="38"/>
        <w:rPr>
          <w:sz w:val="28"/>
          <w:szCs w:val="28"/>
        </w:rPr>
      </w:pPr>
      <w:r>
        <w:rPr>
          <w:sz w:val="28"/>
          <w:szCs w:val="28"/>
        </w:rPr>
        <w:t xml:space="preserve">11. </w:t>
      </w:r>
      <w:proofErr w:type="spellStart"/>
      <w:r>
        <w:rPr>
          <w:sz w:val="28"/>
          <w:szCs w:val="28"/>
        </w:rPr>
        <w:t>Halseth</w:t>
      </w:r>
      <w:proofErr w:type="spellEnd"/>
      <w:r>
        <w:rPr>
          <w:sz w:val="28"/>
          <w:szCs w:val="28"/>
        </w:rPr>
        <w:t xml:space="preserve"> Т., </w:t>
      </w:r>
      <w:proofErr w:type="spellStart"/>
      <w:r>
        <w:rPr>
          <w:sz w:val="28"/>
          <w:szCs w:val="28"/>
        </w:rPr>
        <w:t>McChesney</w:t>
      </w:r>
      <w:proofErr w:type="spellEnd"/>
      <w:r>
        <w:rPr>
          <w:sz w:val="28"/>
          <w:szCs w:val="28"/>
        </w:rPr>
        <w:t xml:space="preserve"> J. W., </w:t>
      </w:r>
      <w:proofErr w:type="spellStart"/>
      <w:r>
        <w:rPr>
          <w:sz w:val="28"/>
          <w:szCs w:val="28"/>
        </w:rPr>
        <w:t>DeBeliso</w:t>
      </w:r>
      <w:proofErr w:type="spellEnd"/>
      <w:r>
        <w:rPr>
          <w:sz w:val="28"/>
          <w:szCs w:val="28"/>
        </w:rPr>
        <w:t xml:space="preserve"> М., </w:t>
      </w:r>
      <w:proofErr w:type="spellStart"/>
      <w:r>
        <w:rPr>
          <w:sz w:val="28"/>
          <w:szCs w:val="28"/>
        </w:rPr>
        <w:t>Vaughn</w:t>
      </w:r>
      <w:proofErr w:type="spellEnd"/>
      <w:r>
        <w:rPr>
          <w:sz w:val="28"/>
          <w:szCs w:val="28"/>
        </w:rPr>
        <w:t xml:space="preserve"> R., J. </w:t>
      </w:r>
      <w:proofErr w:type="spellStart"/>
      <w:r>
        <w:rPr>
          <w:sz w:val="28"/>
          <w:szCs w:val="28"/>
        </w:rPr>
        <w:t>Lien</w:t>
      </w:r>
      <w:proofErr w:type="spellEnd"/>
      <w:r>
        <w:rPr>
          <w:sz w:val="28"/>
          <w:szCs w:val="28"/>
        </w:rPr>
        <w:t xml:space="preserve"> J. </w:t>
      </w:r>
      <w:proofErr w:type="spellStart"/>
      <w:r>
        <w:rPr>
          <w:sz w:val="28"/>
          <w:szCs w:val="28"/>
        </w:rPr>
        <w:t>The</w:t>
      </w:r>
      <w:proofErr w:type="spellEnd"/>
      <w:r>
        <w:rPr>
          <w:sz w:val="28"/>
          <w:szCs w:val="28"/>
        </w:rPr>
        <w:t xml:space="preserve"> </w:t>
      </w:r>
      <w:proofErr w:type="spellStart"/>
      <w:r>
        <w:rPr>
          <w:sz w:val="28"/>
          <w:szCs w:val="28"/>
        </w:rPr>
        <w:t>effects</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kinesio</w:t>
      </w:r>
      <w:proofErr w:type="spellEnd"/>
      <w:r>
        <w:rPr>
          <w:sz w:val="28"/>
          <w:szCs w:val="28"/>
        </w:rPr>
        <w:t xml:space="preserve"> </w:t>
      </w:r>
      <w:proofErr w:type="spellStart"/>
      <w:r>
        <w:rPr>
          <w:sz w:val="28"/>
          <w:szCs w:val="28"/>
        </w:rPr>
        <w:t>taping</w:t>
      </w:r>
      <w:proofErr w:type="spellEnd"/>
      <w:r>
        <w:rPr>
          <w:sz w:val="28"/>
          <w:szCs w:val="28"/>
        </w:rPr>
        <w:t xml:space="preserve"> </w:t>
      </w:r>
      <w:proofErr w:type="spellStart"/>
      <w:r>
        <w:rPr>
          <w:sz w:val="28"/>
          <w:szCs w:val="28"/>
        </w:rPr>
        <w:t>on</w:t>
      </w:r>
      <w:proofErr w:type="spellEnd"/>
      <w:r>
        <w:rPr>
          <w:sz w:val="28"/>
          <w:szCs w:val="28"/>
        </w:rPr>
        <w:t xml:space="preserve"> </w:t>
      </w:r>
      <w:proofErr w:type="spellStart"/>
      <w:r>
        <w:rPr>
          <w:sz w:val="28"/>
          <w:szCs w:val="28"/>
        </w:rPr>
        <w:t>proprioception</w:t>
      </w:r>
      <w:proofErr w:type="spellEnd"/>
      <w:r>
        <w:rPr>
          <w:sz w:val="28"/>
          <w:szCs w:val="28"/>
        </w:rPr>
        <w:t xml:space="preserve"> </w:t>
      </w:r>
      <w:proofErr w:type="spellStart"/>
      <w:r>
        <w:rPr>
          <w:sz w:val="28"/>
          <w:szCs w:val="28"/>
        </w:rPr>
        <w:t>at</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ankle</w:t>
      </w:r>
      <w:proofErr w:type="spellEnd"/>
      <w:r>
        <w:rPr>
          <w:sz w:val="28"/>
          <w:szCs w:val="28"/>
        </w:rPr>
        <w:t xml:space="preserve">. J </w:t>
      </w:r>
      <w:proofErr w:type="spellStart"/>
      <w:r>
        <w:rPr>
          <w:sz w:val="28"/>
          <w:szCs w:val="28"/>
        </w:rPr>
        <w:t>Sports</w:t>
      </w:r>
      <w:proofErr w:type="spellEnd"/>
      <w:r>
        <w:rPr>
          <w:sz w:val="28"/>
          <w:szCs w:val="28"/>
        </w:rPr>
        <w:t xml:space="preserve"> </w:t>
      </w:r>
      <w:proofErr w:type="spellStart"/>
      <w:r>
        <w:rPr>
          <w:sz w:val="28"/>
          <w:szCs w:val="28"/>
        </w:rPr>
        <w:t>Sci</w:t>
      </w:r>
      <w:proofErr w:type="spellEnd"/>
      <w:r>
        <w:rPr>
          <w:sz w:val="28"/>
          <w:szCs w:val="28"/>
        </w:rPr>
        <w:t xml:space="preserve"> &amp; </w:t>
      </w:r>
      <w:proofErr w:type="spellStart"/>
      <w:r>
        <w:rPr>
          <w:sz w:val="28"/>
          <w:szCs w:val="28"/>
        </w:rPr>
        <w:t>Med</w:t>
      </w:r>
      <w:proofErr w:type="spellEnd"/>
      <w:r>
        <w:rPr>
          <w:sz w:val="28"/>
          <w:szCs w:val="28"/>
        </w:rPr>
        <w:t xml:space="preserve">, 2004. </w:t>
      </w:r>
    </w:p>
    <w:p w:rsidR="00245938" w:rsidRDefault="00245938" w:rsidP="00245938">
      <w:pPr>
        <w:pStyle w:val="Default"/>
        <w:rPr>
          <w:sz w:val="28"/>
          <w:szCs w:val="28"/>
        </w:rPr>
      </w:pPr>
      <w:r>
        <w:rPr>
          <w:sz w:val="28"/>
          <w:szCs w:val="28"/>
        </w:rPr>
        <w:t xml:space="preserve">12. </w:t>
      </w:r>
      <w:proofErr w:type="spellStart"/>
      <w:r>
        <w:rPr>
          <w:sz w:val="28"/>
          <w:szCs w:val="28"/>
        </w:rPr>
        <w:t>Hamill</w:t>
      </w:r>
      <w:proofErr w:type="spellEnd"/>
      <w:r>
        <w:rPr>
          <w:sz w:val="28"/>
          <w:szCs w:val="28"/>
        </w:rPr>
        <w:t xml:space="preserve">, </w:t>
      </w:r>
      <w:proofErr w:type="spellStart"/>
      <w:r>
        <w:rPr>
          <w:sz w:val="28"/>
          <w:szCs w:val="28"/>
        </w:rPr>
        <w:t>Joseph</w:t>
      </w:r>
      <w:proofErr w:type="spellEnd"/>
      <w:r>
        <w:rPr>
          <w:sz w:val="28"/>
          <w:szCs w:val="28"/>
        </w:rPr>
        <w:t xml:space="preserve">; </w:t>
      </w:r>
      <w:proofErr w:type="spellStart"/>
      <w:r>
        <w:rPr>
          <w:sz w:val="28"/>
          <w:szCs w:val="28"/>
        </w:rPr>
        <w:t>Knutzen</w:t>
      </w:r>
      <w:proofErr w:type="spellEnd"/>
      <w:r>
        <w:rPr>
          <w:sz w:val="28"/>
          <w:szCs w:val="28"/>
        </w:rPr>
        <w:t xml:space="preserve">, </w:t>
      </w:r>
      <w:proofErr w:type="spellStart"/>
      <w:r>
        <w:rPr>
          <w:sz w:val="28"/>
          <w:szCs w:val="28"/>
        </w:rPr>
        <w:t>Kathleen</w:t>
      </w:r>
      <w:proofErr w:type="spellEnd"/>
      <w:r>
        <w:rPr>
          <w:sz w:val="28"/>
          <w:szCs w:val="28"/>
        </w:rPr>
        <w:t xml:space="preserve"> M. </w:t>
      </w:r>
      <w:proofErr w:type="spellStart"/>
      <w:r>
        <w:rPr>
          <w:sz w:val="28"/>
          <w:szCs w:val="28"/>
        </w:rPr>
        <w:t>Biomechanical</w:t>
      </w:r>
      <w:proofErr w:type="spellEnd"/>
      <w:r>
        <w:rPr>
          <w:sz w:val="28"/>
          <w:szCs w:val="28"/>
        </w:rPr>
        <w:t xml:space="preserve"> </w:t>
      </w:r>
      <w:proofErr w:type="spellStart"/>
      <w:r>
        <w:rPr>
          <w:sz w:val="28"/>
          <w:szCs w:val="28"/>
        </w:rPr>
        <w:t>Basis</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Human</w:t>
      </w:r>
      <w:proofErr w:type="spellEnd"/>
      <w:r>
        <w:rPr>
          <w:sz w:val="28"/>
          <w:szCs w:val="28"/>
        </w:rPr>
        <w:t xml:space="preserve"> </w:t>
      </w:r>
      <w:proofErr w:type="spellStart"/>
      <w:r>
        <w:rPr>
          <w:sz w:val="28"/>
          <w:szCs w:val="28"/>
        </w:rPr>
        <w:t>Movement</w:t>
      </w:r>
      <w:proofErr w:type="spellEnd"/>
      <w:r>
        <w:rPr>
          <w:sz w:val="28"/>
          <w:szCs w:val="28"/>
        </w:rPr>
        <w:t xml:space="preserve">. </w:t>
      </w:r>
      <w:proofErr w:type="spellStart"/>
      <w:r>
        <w:rPr>
          <w:sz w:val="28"/>
          <w:szCs w:val="28"/>
        </w:rPr>
        <w:t>Lippincott</w:t>
      </w:r>
      <w:proofErr w:type="spellEnd"/>
      <w:r>
        <w:rPr>
          <w:sz w:val="28"/>
          <w:szCs w:val="28"/>
        </w:rPr>
        <w:t xml:space="preserve"> </w:t>
      </w:r>
      <w:proofErr w:type="spellStart"/>
      <w:r>
        <w:rPr>
          <w:sz w:val="28"/>
          <w:szCs w:val="28"/>
        </w:rPr>
        <w:t>Williams</w:t>
      </w:r>
      <w:proofErr w:type="spellEnd"/>
      <w:r>
        <w:rPr>
          <w:sz w:val="28"/>
          <w:szCs w:val="28"/>
        </w:rPr>
        <w:t xml:space="preserve"> &amp;</w:t>
      </w:r>
      <w:proofErr w:type="spellStart"/>
      <w:r>
        <w:rPr>
          <w:sz w:val="28"/>
          <w:szCs w:val="28"/>
        </w:rPr>
        <w:t>Wilkins</w:t>
      </w:r>
      <w:proofErr w:type="spellEnd"/>
      <w:r>
        <w:rPr>
          <w:sz w:val="28"/>
          <w:szCs w:val="28"/>
        </w:rPr>
        <w:t xml:space="preserve">, 2009. </w:t>
      </w:r>
    </w:p>
    <w:p w:rsidR="00B81115" w:rsidRPr="006E4631" w:rsidRDefault="00B81115" w:rsidP="00B81115">
      <w:pPr>
        <w:pStyle w:val="a3"/>
        <w:tabs>
          <w:tab w:val="left" w:pos="187"/>
        </w:tabs>
        <w:spacing w:before="0" w:beforeAutospacing="0" w:after="0" w:afterAutospacing="0"/>
        <w:jc w:val="both"/>
        <w:rPr>
          <w:sz w:val="18"/>
        </w:rPr>
      </w:pPr>
    </w:p>
    <w:p w:rsidR="00B81115" w:rsidRPr="006E4631" w:rsidRDefault="00B81115" w:rsidP="00B81115">
      <w:pPr>
        <w:pStyle w:val="a3"/>
        <w:tabs>
          <w:tab w:val="left" w:pos="365"/>
        </w:tabs>
        <w:spacing w:before="14" w:beforeAutospacing="0" w:after="0" w:afterAutospacing="0" w:line="226" w:lineRule="exact"/>
        <w:jc w:val="center"/>
        <w:rPr>
          <w:sz w:val="18"/>
        </w:rPr>
      </w:pPr>
      <w:r w:rsidRPr="006E4631">
        <w:rPr>
          <w:b/>
          <w:bCs/>
          <w:color w:val="000000"/>
          <w:kern w:val="24"/>
          <w:szCs w:val="36"/>
        </w:rPr>
        <w:t> 6. Інформаційні ресурси</w:t>
      </w:r>
    </w:p>
    <w:p w:rsidR="00B81115" w:rsidRPr="004540F4" w:rsidRDefault="00B81115" w:rsidP="00B81115">
      <w:pPr>
        <w:spacing w:after="0" w:line="240" w:lineRule="auto"/>
        <w:ind w:firstLine="709"/>
        <w:jc w:val="center"/>
        <w:rPr>
          <w:rFonts w:ascii="Times New Roman" w:hAnsi="Times New Roman" w:cs="Times New Roman"/>
          <w:color w:val="000000" w:themeColor="text1"/>
          <w:kern w:val="24"/>
          <w:sz w:val="24"/>
          <w:szCs w:val="24"/>
        </w:rPr>
      </w:pPr>
    </w:p>
    <w:p w:rsidR="00245938" w:rsidRDefault="00245938" w:rsidP="00245938">
      <w:pPr>
        <w:pStyle w:val="Default"/>
      </w:pPr>
    </w:p>
    <w:p w:rsidR="00245938" w:rsidRDefault="00245938" w:rsidP="00245938">
      <w:pPr>
        <w:pStyle w:val="Default"/>
        <w:spacing w:after="38"/>
        <w:rPr>
          <w:sz w:val="28"/>
          <w:szCs w:val="28"/>
        </w:rPr>
      </w:pPr>
      <w:r>
        <w:rPr>
          <w:sz w:val="28"/>
          <w:szCs w:val="28"/>
        </w:rPr>
        <w:t xml:space="preserve">1. </w:t>
      </w:r>
      <w:proofErr w:type="spellStart"/>
      <w:r>
        <w:rPr>
          <w:sz w:val="28"/>
          <w:szCs w:val="28"/>
        </w:rPr>
        <w:t>www.reabilitaciya.in</w:t>
      </w:r>
      <w:proofErr w:type="spellEnd"/>
      <w:r>
        <w:rPr>
          <w:sz w:val="28"/>
          <w:szCs w:val="28"/>
        </w:rPr>
        <w:t xml:space="preserve"> </w:t>
      </w:r>
    </w:p>
    <w:p w:rsidR="00245938" w:rsidRDefault="00245938" w:rsidP="00245938">
      <w:pPr>
        <w:pStyle w:val="Default"/>
        <w:spacing w:after="38"/>
        <w:rPr>
          <w:sz w:val="28"/>
          <w:szCs w:val="28"/>
        </w:rPr>
      </w:pPr>
      <w:r>
        <w:rPr>
          <w:sz w:val="28"/>
          <w:szCs w:val="28"/>
        </w:rPr>
        <w:t xml:space="preserve">2. www.healthgate.com </w:t>
      </w:r>
    </w:p>
    <w:p w:rsidR="00245938" w:rsidRDefault="00245938" w:rsidP="00245938">
      <w:pPr>
        <w:pStyle w:val="Default"/>
        <w:spacing w:after="38"/>
        <w:rPr>
          <w:sz w:val="28"/>
          <w:szCs w:val="28"/>
        </w:rPr>
      </w:pPr>
      <w:r>
        <w:rPr>
          <w:sz w:val="28"/>
          <w:szCs w:val="28"/>
        </w:rPr>
        <w:t xml:space="preserve">3. www.BioMedNet.com </w:t>
      </w:r>
    </w:p>
    <w:p w:rsidR="00245938" w:rsidRDefault="00245938" w:rsidP="00245938">
      <w:pPr>
        <w:pStyle w:val="Default"/>
        <w:spacing w:after="38"/>
        <w:rPr>
          <w:sz w:val="28"/>
          <w:szCs w:val="28"/>
        </w:rPr>
      </w:pPr>
      <w:r>
        <w:rPr>
          <w:sz w:val="28"/>
          <w:szCs w:val="28"/>
        </w:rPr>
        <w:t xml:space="preserve">4. https://kinesiotape.com.ua </w:t>
      </w:r>
    </w:p>
    <w:p w:rsidR="00245938" w:rsidRDefault="00245938" w:rsidP="00245938">
      <w:pPr>
        <w:pStyle w:val="Default"/>
        <w:rPr>
          <w:sz w:val="28"/>
          <w:szCs w:val="28"/>
        </w:rPr>
      </w:pPr>
      <w:r>
        <w:rPr>
          <w:sz w:val="28"/>
          <w:szCs w:val="28"/>
        </w:rPr>
        <w:t xml:space="preserve">5. http://fysiotape.su/kinesio-taping-true-or-false/ </w:t>
      </w:r>
    </w:p>
    <w:p w:rsidR="00B81115" w:rsidRPr="00E17335" w:rsidRDefault="00B81115" w:rsidP="00B81115">
      <w:pPr>
        <w:spacing w:after="0" w:line="240" w:lineRule="auto"/>
        <w:ind w:firstLine="709"/>
        <w:jc w:val="center"/>
        <w:rPr>
          <w:rFonts w:ascii="Times New Roman" w:hAnsi="Times New Roman" w:cs="Times New Roman"/>
          <w:color w:val="000000" w:themeColor="text1"/>
          <w:kern w:val="24"/>
          <w:sz w:val="24"/>
          <w:szCs w:val="24"/>
        </w:rPr>
      </w:pPr>
    </w:p>
    <w:p w:rsidR="00350BD7" w:rsidRDefault="00B81115" w:rsidP="00245938">
      <w:r>
        <w:t xml:space="preserve"> </w:t>
      </w:r>
    </w:p>
    <w:p w:rsidR="00B95ED5" w:rsidRDefault="00B95ED5"/>
    <w:sectPr w:rsidR="00B95ED5" w:rsidSect="00A51F1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22FE"/>
    <w:multiLevelType w:val="hybridMultilevel"/>
    <w:tmpl w:val="34F62040"/>
    <w:lvl w:ilvl="0" w:tplc="AED23B1A">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360"/>
        </w:tabs>
        <w:ind w:left="360" w:hanging="360"/>
      </w:pPr>
    </w:lvl>
    <w:lvl w:ilvl="2" w:tplc="0422001B" w:tentative="1">
      <w:start w:val="1"/>
      <w:numFmt w:val="lowerRoman"/>
      <w:lvlText w:val="%3."/>
      <w:lvlJc w:val="right"/>
      <w:pPr>
        <w:tabs>
          <w:tab w:val="num" w:pos="1080"/>
        </w:tabs>
        <w:ind w:left="1080" w:hanging="180"/>
      </w:pPr>
    </w:lvl>
    <w:lvl w:ilvl="3" w:tplc="0422000F" w:tentative="1">
      <w:start w:val="1"/>
      <w:numFmt w:val="decimal"/>
      <w:lvlText w:val="%4."/>
      <w:lvlJc w:val="left"/>
      <w:pPr>
        <w:tabs>
          <w:tab w:val="num" w:pos="1800"/>
        </w:tabs>
        <w:ind w:left="1800" w:hanging="360"/>
      </w:pPr>
    </w:lvl>
    <w:lvl w:ilvl="4" w:tplc="04220019" w:tentative="1">
      <w:start w:val="1"/>
      <w:numFmt w:val="lowerLetter"/>
      <w:lvlText w:val="%5."/>
      <w:lvlJc w:val="left"/>
      <w:pPr>
        <w:tabs>
          <w:tab w:val="num" w:pos="2520"/>
        </w:tabs>
        <w:ind w:left="2520" w:hanging="360"/>
      </w:pPr>
    </w:lvl>
    <w:lvl w:ilvl="5" w:tplc="0422001B" w:tentative="1">
      <w:start w:val="1"/>
      <w:numFmt w:val="lowerRoman"/>
      <w:lvlText w:val="%6."/>
      <w:lvlJc w:val="right"/>
      <w:pPr>
        <w:tabs>
          <w:tab w:val="num" w:pos="3240"/>
        </w:tabs>
        <w:ind w:left="3240" w:hanging="180"/>
      </w:pPr>
    </w:lvl>
    <w:lvl w:ilvl="6" w:tplc="0422000F" w:tentative="1">
      <w:start w:val="1"/>
      <w:numFmt w:val="decimal"/>
      <w:lvlText w:val="%7."/>
      <w:lvlJc w:val="left"/>
      <w:pPr>
        <w:tabs>
          <w:tab w:val="num" w:pos="3960"/>
        </w:tabs>
        <w:ind w:left="3960" w:hanging="360"/>
      </w:pPr>
    </w:lvl>
    <w:lvl w:ilvl="7" w:tplc="04220019" w:tentative="1">
      <w:start w:val="1"/>
      <w:numFmt w:val="lowerLetter"/>
      <w:lvlText w:val="%8."/>
      <w:lvlJc w:val="left"/>
      <w:pPr>
        <w:tabs>
          <w:tab w:val="num" w:pos="4680"/>
        </w:tabs>
        <w:ind w:left="4680" w:hanging="360"/>
      </w:pPr>
    </w:lvl>
    <w:lvl w:ilvl="8" w:tplc="0422001B" w:tentative="1">
      <w:start w:val="1"/>
      <w:numFmt w:val="lowerRoman"/>
      <w:lvlText w:val="%9."/>
      <w:lvlJc w:val="right"/>
      <w:pPr>
        <w:tabs>
          <w:tab w:val="num" w:pos="5400"/>
        </w:tabs>
        <w:ind w:left="5400" w:hanging="180"/>
      </w:pPr>
    </w:lvl>
  </w:abstractNum>
  <w:abstractNum w:abstractNumId="1">
    <w:nsid w:val="08957510"/>
    <w:multiLevelType w:val="hybridMultilevel"/>
    <w:tmpl w:val="90188F48"/>
    <w:lvl w:ilvl="0" w:tplc="0422000F">
      <w:start w:val="1"/>
      <w:numFmt w:val="decimal"/>
      <w:lvlText w:val="%1."/>
      <w:lvlJc w:val="left"/>
      <w:pPr>
        <w:ind w:left="862" w:hanging="360"/>
      </w:p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
    <w:nsid w:val="0ECF579B"/>
    <w:multiLevelType w:val="hybridMultilevel"/>
    <w:tmpl w:val="4E22C1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D9C322A"/>
    <w:multiLevelType w:val="hybridMultilevel"/>
    <w:tmpl w:val="5DE475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0716322"/>
    <w:multiLevelType w:val="hybridMultilevel"/>
    <w:tmpl w:val="8334E8B0"/>
    <w:lvl w:ilvl="0" w:tplc="E8D024DC">
      <w:start w:val="1"/>
      <w:numFmt w:val="decimal"/>
      <w:lvlText w:val="%1."/>
      <w:lvlJc w:val="left"/>
      <w:pPr>
        <w:ind w:left="720" w:hanging="360"/>
      </w:pPr>
      <w:rPr>
        <w:rFonts w:asciiTheme="minorHAnsi" w:hAnsiTheme="minorHAnsi" w:hint="default"/>
        <w:b/>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2643BA4"/>
    <w:multiLevelType w:val="hybridMultilevel"/>
    <w:tmpl w:val="779405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17D5C22"/>
    <w:multiLevelType w:val="hybridMultilevel"/>
    <w:tmpl w:val="8474EE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933"/>
        </w:tabs>
        <w:ind w:left="933" w:hanging="360"/>
      </w:pPr>
      <w:rPr>
        <w:rFonts w:ascii="Courier New" w:hAnsi="Courier New" w:cs="Courier New" w:hint="default"/>
      </w:rPr>
    </w:lvl>
    <w:lvl w:ilvl="2" w:tplc="04190005" w:tentative="1">
      <w:start w:val="1"/>
      <w:numFmt w:val="bullet"/>
      <w:lvlText w:val=""/>
      <w:lvlJc w:val="left"/>
      <w:pPr>
        <w:tabs>
          <w:tab w:val="num" w:pos="1653"/>
        </w:tabs>
        <w:ind w:left="1653" w:hanging="360"/>
      </w:pPr>
      <w:rPr>
        <w:rFonts w:ascii="Wingdings" w:hAnsi="Wingdings" w:hint="default"/>
      </w:rPr>
    </w:lvl>
    <w:lvl w:ilvl="3" w:tplc="04190001" w:tentative="1">
      <w:start w:val="1"/>
      <w:numFmt w:val="bullet"/>
      <w:lvlText w:val=""/>
      <w:lvlJc w:val="left"/>
      <w:pPr>
        <w:tabs>
          <w:tab w:val="num" w:pos="2373"/>
        </w:tabs>
        <w:ind w:left="2373" w:hanging="360"/>
      </w:pPr>
      <w:rPr>
        <w:rFonts w:ascii="Symbol" w:hAnsi="Symbol" w:hint="default"/>
      </w:rPr>
    </w:lvl>
    <w:lvl w:ilvl="4" w:tplc="04190003" w:tentative="1">
      <w:start w:val="1"/>
      <w:numFmt w:val="bullet"/>
      <w:lvlText w:val="o"/>
      <w:lvlJc w:val="left"/>
      <w:pPr>
        <w:tabs>
          <w:tab w:val="num" w:pos="3093"/>
        </w:tabs>
        <w:ind w:left="3093" w:hanging="360"/>
      </w:pPr>
      <w:rPr>
        <w:rFonts w:ascii="Courier New" w:hAnsi="Courier New" w:cs="Courier New" w:hint="default"/>
      </w:rPr>
    </w:lvl>
    <w:lvl w:ilvl="5" w:tplc="04190005" w:tentative="1">
      <w:start w:val="1"/>
      <w:numFmt w:val="bullet"/>
      <w:lvlText w:val=""/>
      <w:lvlJc w:val="left"/>
      <w:pPr>
        <w:tabs>
          <w:tab w:val="num" w:pos="3813"/>
        </w:tabs>
        <w:ind w:left="3813" w:hanging="360"/>
      </w:pPr>
      <w:rPr>
        <w:rFonts w:ascii="Wingdings" w:hAnsi="Wingdings" w:hint="default"/>
      </w:rPr>
    </w:lvl>
    <w:lvl w:ilvl="6" w:tplc="04190001" w:tentative="1">
      <w:start w:val="1"/>
      <w:numFmt w:val="bullet"/>
      <w:lvlText w:val=""/>
      <w:lvlJc w:val="left"/>
      <w:pPr>
        <w:tabs>
          <w:tab w:val="num" w:pos="4533"/>
        </w:tabs>
        <w:ind w:left="4533" w:hanging="360"/>
      </w:pPr>
      <w:rPr>
        <w:rFonts w:ascii="Symbol" w:hAnsi="Symbol" w:hint="default"/>
      </w:rPr>
    </w:lvl>
    <w:lvl w:ilvl="7" w:tplc="04190003" w:tentative="1">
      <w:start w:val="1"/>
      <w:numFmt w:val="bullet"/>
      <w:lvlText w:val="o"/>
      <w:lvlJc w:val="left"/>
      <w:pPr>
        <w:tabs>
          <w:tab w:val="num" w:pos="5253"/>
        </w:tabs>
        <w:ind w:left="5253" w:hanging="360"/>
      </w:pPr>
      <w:rPr>
        <w:rFonts w:ascii="Courier New" w:hAnsi="Courier New" w:cs="Courier New" w:hint="default"/>
      </w:rPr>
    </w:lvl>
    <w:lvl w:ilvl="8" w:tplc="04190005" w:tentative="1">
      <w:start w:val="1"/>
      <w:numFmt w:val="bullet"/>
      <w:lvlText w:val=""/>
      <w:lvlJc w:val="left"/>
      <w:pPr>
        <w:tabs>
          <w:tab w:val="num" w:pos="5973"/>
        </w:tabs>
        <w:ind w:left="5973" w:hanging="360"/>
      </w:pPr>
      <w:rPr>
        <w:rFonts w:ascii="Wingdings" w:hAnsi="Wingdings" w:hint="default"/>
      </w:rPr>
    </w:lvl>
  </w:abstractNum>
  <w:abstractNum w:abstractNumId="7">
    <w:nsid w:val="5BF22928"/>
    <w:multiLevelType w:val="hybridMultilevel"/>
    <w:tmpl w:val="373207EE"/>
    <w:lvl w:ilvl="0" w:tplc="04190001">
      <w:start w:val="1"/>
      <w:numFmt w:val="bullet"/>
      <w:lvlText w:val=""/>
      <w:lvlJc w:val="left"/>
      <w:pPr>
        <w:tabs>
          <w:tab w:val="num" w:pos="180"/>
        </w:tabs>
        <w:ind w:left="180" w:hanging="360"/>
      </w:pPr>
      <w:rPr>
        <w:rFonts w:ascii="Symbol" w:hAnsi="Symbol" w:hint="default"/>
      </w:rPr>
    </w:lvl>
    <w:lvl w:ilvl="1" w:tplc="AC42FC9C">
      <w:numFmt w:val="bullet"/>
      <w:lvlText w:val="-"/>
      <w:lvlJc w:val="left"/>
      <w:pPr>
        <w:tabs>
          <w:tab w:val="num" w:pos="900"/>
        </w:tabs>
        <w:ind w:left="900" w:hanging="360"/>
      </w:pPr>
      <w:rPr>
        <w:rFonts w:ascii="Times New Roman" w:eastAsia="Times New Roman" w:hAnsi="Times New Roman" w:cs="Times New Roman"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8">
    <w:nsid w:val="67EA436D"/>
    <w:multiLevelType w:val="hybridMultilevel"/>
    <w:tmpl w:val="C1AEBC96"/>
    <w:lvl w:ilvl="0" w:tplc="AED23B1A">
      <w:start w:val="1"/>
      <w:numFmt w:val="decimal"/>
      <w:lvlText w:val="%1."/>
      <w:lvlJc w:val="left"/>
      <w:pPr>
        <w:tabs>
          <w:tab w:val="num" w:pos="370"/>
        </w:tabs>
        <w:ind w:left="37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74EB3D04"/>
    <w:multiLevelType w:val="hybridMultilevel"/>
    <w:tmpl w:val="EEC46C12"/>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num w:numId="1">
    <w:abstractNumId w:val="6"/>
  </w:num>
  <w:num w:numId="2">
    <w:abstractNumId w:val="8"/>
  </w:num>
  <w:num w:numId="3">
    <w:abstractNumId w:val="0"/>
  </w:num>
  <w:num w:numId="4">
    <w:abstractNumId w:val="7"/>
  </w:num>
  <w:num w:numId="5">
    <w:abstractNumId w:val="1"/>
  </w:num>
  <w:num w:numId="6">
    <w:abstractNumId w:val="9"/>
  </w:num>
  <w:num w:numId="7">
    <w:abstractNumId w:val="2"/>
  </w:num>
  <w:num w:numId="8">
    <w:abstractNumId w:val="5"/>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useFELayout/>
  </w:compat>
  <w:rsids>
    <w:rsidRoot w:val="00350BD7"/>
    <w:rsid w:val="00017226"/>
    <w:rsid w:val="000B62F5"/>
    <w:rsid w:val="001427BA"/>
    <w:rsid w:val="00224CA4"/>
    <w:rsid w:val="00230299"/>
    <w:rsid w:val="00233209"/>
    <w:rsid w:val="00245938"/>
    <w:rsid w:val="00250C68"/>
    <w:rsid w:val="002E0872"/>
    <w:rsid w:val="00350BD7"/>
    <w:rsid w:val="003E2095"/>
    <w:rsid w:val="00471F49"/>
    <w:rsid w:val="00503080"/>
    <w:rsid w:val="0050563F"/>
    <w:rsid w:val="00565597"/>
    <w:rsid w:val="006850CB"/>
    <w:rsid w:val="00776C56"/>
    <w:rsid w:val="007E50BC"/>
    <w:rsid w:val="008300FE"/>
    <w:rsid w:val="008B0FCC"/>
    <w:rsid w:val="008F0F70"/>
    <w:rsid w:val="00910253"/>
    <w:rsid w:val="009115F0"/>
    <w:rsid w:val="00933DEA"/>
    <w:rsid w:val="0093578A"/>
    <w:rsid w:val="009A7381"/>
    <w:rsid w:val="009B1666"/>
    <w:rsid w:val="009F4044"/>
    <w:rsid w:val="00A51F1E"/>
    <w:rsid w:val="00A65B57"/>
    <w:rsid w:val="00B81115"/>
    <w:rsid w:val="00B95ED5"/>
    <w:rsid w:val="00BE51B2"/>
    <w:rsid w:val="00C02958"/>
    <w:rsid w:val="00C42CDE"/>
    <w:rsid w:val="00D81B6F"/>
    <w:rsid w:val="00E1574D"/>
    <w:rsid w:val="00E60468"/>
    <w:rsid w:val="00EB498E"/>
    <w:rsid w:val="00EE2CFA"/>
    <w:rsid w:val="00F36F95"/>
    <w:rsid w:val="00F711D3"/>
    <w:rsid w:val="00F852BA"/>
    <w:rsid w:val="00FD659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F1E"/>
  </w:style>
  <w:style w:type="paragraph" w:styleId="2">
    <w:name w:val="heading 2"/>
    <w:basedOn w:val="a"/>
    <w:next w:val="a"/>
    <w:link w:val="20"/>
    <w:qFormat/>
    <w:rsid w:val="007E50BC"/>
    <w:pPr>
      <w:keepNext/>
      <w:spacing w:before="240" w:after="60" w:line="240" w:lineRule="auto"/>
      <w:outlineLvl w:val="1"/>
    </w:pPr>
    <w:rPr>
      <w:rFonts w:ascii="Arial" w:eastAsia="Times New Roman" w:hAnsi="Arial" w:cs="Arial"/>
      <w:b/>
      <w:bCs/>
      <w:i/>
      <w:iCs/>
      <w:sz w:val="28"/>
      <w:szCs w:val="28"/>
      <w:lang w:val="ru-RU" w:eastAsia="ru-RU"/>
    </w:rPr>
  </w:style>
  <w:style w:type="paragraph" w:styleId="4">
    <w:name w:val="heading 4"/>
    <w:basedOn w:val="a"/>
    <w:next w:val="a"/>
    <w:link w:val="40"/>
    <w:qFormat/>
    <w:rsid w:val="007E50BC"/>
    <w:pPr>
      <w:keepNext/>
      <w:spacing w:after="0" w:line="240" w:lineRule="auto"/>
      <w:jc w:val="center"/>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1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36F9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rsid w:val="007E50B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7E50BC"/>
    <w:rPr>
      <w:rFonts w:ascii="Arial" w:eastAsia="Times New Roman" w:hAnsi="Arial" w:cs="Arial"/>
      <w:b/>
      <w:bCs/>
      <w:i/>
      <w:iCs/>
      <w:sz w:val="28"/>
      <w:szCs w:val="28"/>
      <w:lang w:val="ru-RU" w:eastAsia="ru-RU"/>
    </w:rPr>
  </w:style>
  <w:style w:type="paragraph" w:styleId="a4">
    <w:name w:val="Body Text"/>
    <w:basedOn w:val="a"/>
    <w:link w:val="a5"/>
    <w:rsid w:val="007E50BC"/>
    <w:pPr>
      <w:spacing w:after="120" w:line="240" w:lineRule="auto"/>
    </w:pPr>
    <w:rPr>
      <w:rFonts w:ascii="Times New Roman" w:eastAsia="Times New Roman" w:hAnsi="Times New Roman" w:cs="Times New Roman"/>
      <w:sz w:val="28"/>
      <w:szCs w:val="24"/>
      <w:lang w:val="ru-RU" w:eastAsia="ru-RU"/>
    </w:rPr>
  </w:style>
  <w:style w:type="character" w:customStyle="1" w:styleId="a5">
    <w:name w:val="Основной текст Знак"/>
    <w:basedOn w:val="a0"/>
    <w:link w:val="a4"/>
    <w:rsid w:val="007E50BC"/>
    <w:rPr>
      <w:rFonts w:ascii="Times New Roman" w:eastAsia="Times New Roman" w:hAnsi="Times New Roman" w:cs="Times New Roman"/>
      <w:sz w:val="28"/>
      <w:szCs w:val="24"/>
      <w:lang w:val="ru-RU" w:eastAsia="ru-RU"/>
    </w:rPr>
  </w:style>
  <w:style w:type="paragraph" w:styleId="a6">
    <w:name w:val="Title"/>
    <w:basedOn w:val="a"/>
    <w:link w:val="a7"/>
    <w:qFormat/>
    <w:rsid w:val="007E50BC"/>
    <w:pPr>
      <w:spacing w:after="0" w:line="240" w:lineRule="auto"/>
      <w:jc w:val="center"/>
    </w:pPr>
    <w:rPr>
      <w:rFonts w:ascii="Times New Roman" w:eastAsia="Times New Roman" w:hAnsi="Times New Roman" w:cs="Times New Roman"/>
      <w:b/>
      <w:sz w:val="28"/>
      <w:szCs w:val="20"/>
    </w:rPr>
  </w:style>
  <w:style w:type="character" w:customStyle="1" w:styleId="a7">
    <w:name w:val="Название Знак"/>
    <w:basedOn w:val="a0"/>
    <w:link w:val="a6"/>
    <w:rsid w:val="007E50BC"/>
    <w:rPr>
      <w:rFonts w:ascii="Times New Roman" w:eastAsia="Times New Roman" w:hAnsi="Times New Roman" w:cs="Times New Roman"/>
      <w:b/>
      <w:sz w:val="28"/>
      <w:szCs w:val="20"/>
    </w:rPr>
  </w:style>
  <w:style w:type="paragraph" w:styleId="a8">
    <w:name w:val="Body Text Indent"/>
    <w:basedOn w:val="a"/>
    <w:link w:val="a9"/>
    <w:rsid w:val="007E50BC"/>
    <w:pPr>
      <w:spacing w:after="120" w:line="240" w:lineRule="auto"/>
      <w:ind w:left="283"/>
    </w:pPr>
    <w:rPr>
      <w:rFonts w:ascii="Times New Roman" w:eastAsia="Times New Roman" w:hAnsi="Times New Roman" w:cs="Times New Roman"/>
      <w:sz w:val="24"/>
      <w:szCs w:val="24"/>
      <w:lang w:val="ru-RU" w:eastAsia="ru-RU"/>
    </w:rPr>
  </w:style>
  <w:style w:type="character" w:customStyle="1" w:styleId="a9">
    <w:name w:val="Основной текст с отступом Знак"/>
    <w:basedOn w:val="a0"/>
    <w:link w:val="a8"/>
    <w:rsid w:val="007E50BC"/>
    <w:rPr>
      <w:rFonts w:ascii="Times New Roman" w:eastAsia="Times New Roman" w:hAnsi="Times New Roman" w:cs="Times New Roman"/>
      <w:sz w:val="24"/>
      <w:szCs w:val="24"/>
      <w:lang w:val="ru-RU" w:eastAsia="ru-RU"/>
    </w:rPr>
  </w:style>
  <w:style w:type="character" w:styleId="aa">
    <w:name w:val="Hyperlink"/>
    <w:basedOn w:val="a0"/>
    <w:rsid w:val="007E50BC"/>
    <w:rPr>
      <w:color w:val="0000FF"/>
      <w:u w:val="single"/>
    </w:rPr>
  </w:style>
  <w:style w:type="paragraph" w:styleId="ab">
    <w:name w:val="Balloon Text"/>
    <w:basedOn w:val="a"/>
    <w:link w:val="ac"/>
    <w:uiPriority w:val="99"/>
    <w:semiHidden/>
    <w:unhideWhenUsed/>
    <w:rsid w:val="007E50B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E50BC"/>
    <w:rPr>
      <w:rFonts w:ascii="Tahoma" w:hAnsi="Tahoma" w:cs="Tahoma"/>
      <w:sz w:val="16"/>
      <w:szCs w:val="16"/>
    </w:rPr>
  </w:style>
  <w:style w:type="paragraph" w:styleId="ad">
    <w:name w:val="List Paragraph"/>
    <w:basedOn w:val="a"/>
    <w:uiPriority w:val="34"/>
    <w:qFormat/>
    <w:rsid w:val="007E50BC"/>
    <w:pPr>
      <w:spacing w:after="160" w:line="259" w:lineRule="auto"/>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A27A6-7ECA-4532-A7DC-76F497F2F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10</Pages>
  <Words>14420</Words>
  <Characters>8220</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26</cp:revision>
  <dcterms:created xsi:type="dcterms:W3CDTF">2020-09-07T07:03:00Z</dcterms:created>
  <dcterms:modified xsi:type="dcterms:W3CDTF">2020-10-21T18:29:00Z</dcterms:modified>
</cp:coreProperties>
</file>