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34" w:rsidRPr="00B934BD" w:rsidRDefault="00C01734" w:rsidP="00C01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  <w:lang w:val="uk-UA" w:eastAsia="uk-UA"/>
        </w:rPr>
      </w:pPr>
      <w:r w:rsidRPr="00B934BD"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  <w:lang w:val="uk-UA" w:eastAsia="uk-UA"/>
        </w:rPr>
        <w:t>ПРОЄКТ</w:t>
      </w:r>
    </w:p>
    <w:p w:rsidR="00C01734" w:rsidRDefault="00C01734" w:rsidP="00C01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uk-UA"/>
        </w:rPr>
        <w:t>МІНІСТЕРСТВО ОСВІТИ І НАУКИ УКРАЇНИ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u w:val="single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val="uk-UA" w:eastAsia="uk-UA"/>
        </w:rPr>
        <w:t>Чернівецький національний університет імені Юрія Федьковича</w:t>
      </w:r>
    </w:p>
    <w:p w:rsidR="00426407" w:rsidRPr="00A67022" w:rsidRDefault="00426407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назва вищого навчального закладу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26407" w:rsidRPr="00A67022" w:rsidRDefault="00426407" w:rsidP="0042640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ОСВІТНЬО-ПРОФЕСІЙН</w:t>
      </w:r>
      <w:r w:rsidR="009E70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А</w:t>
      </w:r>
      <w:r w:rsidRPr="00A670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 ПРОГРАМ</w:t>
      </w:r>
      <w:r w:rsidR="009E70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А</w:t>
      </w:r>
    </w:p>
    <w:p w:rsidR="00426407" w:rsidRPr="00A67022" w:rsidRDefault="00426407" w:rsidP="004264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="0065088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ФІЗИЧНА ТЕРАПІЯ, ЕРГОТЕРАПІЯ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426407" w:rsidRPr="00A67022" w:rsidRDefault="00D67AB0" w:rsidP="004264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першого</w:t>
      </w:r>
      <w:r w:rsidR="00426407"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(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бакалаврського</w:t>
      </w:r>
      <w:r w:rsidR="00426407"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) рівня вищої освіти</w:t>
      </w:r>
    </w:p>
    <w:p w:rsidR="00426407" w:rsidRPr="00A67022" w:rsidRDefault="00426407" w:rsidP="004264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 спеціальністю 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227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«</w:t>
      </w:r>
      <w:r w:rsidR="004110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Терапія та реабілітація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»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26407" w:rsidRPr="00A67022" w:rsidRDefault="00426407" w:rsidP="004264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галузі знань 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22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«Охорона здоров’я»</w:t>
      </w:r>
    </w:p>
    <w:p w:rsidR="00426407" w:rsidRPr="00A67022" w:rsidRDefault="00426407" w:rsidP="00426407">
      <w:pPr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36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360" w:lineRule="auto"/>
        <w:ind w:left="3969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ЗАТВЕРДЖЕНО ВЧЕНОЮ РАДОЮ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  <w:t xml:space="preserve">Голова </w:t>
      </w:r>
      <w:r w:rsidR="008A3E3A"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ченої ради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  <w:t>___________________    /</w:t>
      </w:r>
      <w:r w:rsidR="00D67AB0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</w:t>
      </w:r>
      <w:r w:rsidR="00110336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оман ПЕТРИШИН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(протокол № _</w:t>
      </w:r>
      <w:r w:rsidR="0041103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_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 від "_</w:t>
      </w:r>
      <w:r w:rsidR="0041103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__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_"__</w:t>
      </w:r>
      <w:r w:rsidR="0041103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______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 20</w:t>
      </w:r>
      <w:r w:rsidR="00487930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6508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р.)</w:t>
      </w:r>
    </w:p>
    <w:p w:rsidR="00426407" w:rsidRPr="00A67022" w:rsidRDefault="00426407" w:rsidP="00426407">
      <w:pPr>
        <w:spacing w:after="0" w:line="360" w:lineRule="auto"/>
        <w:ind w:left="3969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360" w:lineRule="auto"/>
        <w:ind w:left="3969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Освітня програма вводиться в дію</w:t>
      </w:r>
    </w:p>
    <w:p w:rsidR="00426407" w:rsidRPr="00A67022" w:rsidRDefault="00D67AB0" w:rsidP="00426407">
      <w:pPr>
        <w:spacing w:after="0" w:line="360" w:lineRule="auto"/>
        <w:ind w:left="3969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           </w:t>
      </w:r>
      <w:r w:rsidR="00426407"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</w:t>
      </w:r>
      <w:r w:rsidR="00C0294A"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з   </w:t>
      </w:r>
      <w:r w:rsidR="00426407"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1</w:t>
      </w:r>
      <w:r w:rsidR="00C0294A"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   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вересня</w:t>
      </w:r>
      <w:r w:rsidR="00426407"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</w:t>
      </w:r>
      <w:r w:rsidR="00C0294A"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  </w:t>
      </w:r>
      <w:r w:rsidR="00426407"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 20</w:t>
      </w:r>
      <w:r w:rsidR="00487930"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2</w:t>
      </w:r>
      <w:r w:rsidR="0014390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3</w:t>
      </w:r>
      <w:r w:rsidR="0002666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р.</w:t>
      </w:r>
      <w:r w:rsidR="0002666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  <w:t>Ректор_____________</w:t>
      </w:r>
      <w:r w:rsidR="00426407"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__ /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</w:t>
      </w:r>
      <w:r w:rsidR="00110336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оман ПЕТРИШИН</w:t>
      </w:r>
      <w:r w:rsidR="0042640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</w:t>
      </w:r>
      <w:r w:rsidR="00426407"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  <w:r w:rsidR="001E7A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(наказ № </w:t>
      </w:r>
      <w:r w:rsidR="0041103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___</w:t>
      </w:r>
      <w:r w:rsidR="001E7A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="0042640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"_</w:t>
      </w:r>
      <w:r w:rsidR="0041103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__</w:t>
      </w:r>
      <w:r w:rsidR="00426E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="0042640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"__</w:t>
      </w:r>
      <w:r w:rsidR="00426E5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липня</w:t>
      </w:r>
      <w:r w:rsidR="0042640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 20</w:t>
      </w:r>
      <w:r w:rsidR="00487930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6508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="0042640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р.)</w:t>
      </w:r>
    </w:p>
    <w:p w:rsidR="00426407" w:rsidRPr="00A67022" w:rsidRDefault="00426407" w:rsidP="00426407">
      <w:pPr>
        <w:spacing w:after="0" w:line="36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36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Чернівці</w:t>
      </w:r>
    </w:p>
    <w:p w:rsidR="00426407" w:rsidRPr="00A67022" w:rsidRDefault="00426407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r w:rsidR="00FF69FB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4110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</w:t>
      </w:r>
    </w:p>
    <w:p w:rsidR="0099740B" w:rsidRPr="00A67022" w:rsidRDefault="00426407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426407" w:rsidRPr="00A67022" w:rsidRDefault="00426407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ЛИСТ ПОГОДЖЕННЯ</w:t>
      </w:r>
    </w:p>
    <w:p w:rsidR="00426407" w:rsidRPr="00A67022" w:rsidRDefault="00426407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освітньо-професійної програми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" РОЗРОБЛЕНО "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Проектною групою </w:t>
      </w:r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кафедри </w:t>
      </w:r>
    </w:p>
    <w:p w:rsidR="00426407" w:rsidRPr="00A67022" w:rsidRDefault="00110336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фізичної реабілітації, </w:t>
      </w:r>
      <w:r w:rsidR="00426407"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ерготерапії</w:t>
      </w:r>
    </w:p>
    <w:p w:rsidR="00110336" w:rsidRPr="00A67022" w:rsidRDefault="00110336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та домедичної допомоги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ЧНУ ім. Юрія Федьковича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FF69FB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Гарант освітньої програми</w:t>
      </w:r>
    </w:p>
    <w:p w:rsidR="00426407" w:rsidRPr="00A67022" w:rsidRDefault="00FF69FB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доцент</w:t>
      </w:r>
      <w:r w:rsidR="00426407"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кафедри</w:t>
      </w:r>
    </w:p>
    <w:p w:rsidR="00426407" w:rsidRPr="00A67022" w:rsidRDefault="00FF69FB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фізичної р</w:t>
      </w:r>
      <w:r w:rsidR="00110336"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е</w:t>
      </w:r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абілітації, </w:t>
      </w:r>
      <w:r w:rsidR="00426407"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ерготерапії</w:t>
      </w:r>
    </w:p>
    <w:p w:rsidR="00FF69FB" w:rsidRPr="00A67022" w:rsidRDefault="00FF69FB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та домедичної допомоги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___________    </w:t>
      </w:r>
      <w:r w:rsidR="00FF69FB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Леся ЛОГУШ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«_</w:t>
      </w:r>
      <w:r w:rsidR="0041103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__</w:t>
      </w:r>
      <w:r w:rsidR="001C47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 ___</w:t>
      </w:r>
      <w:r w:rsidR="0041103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_____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 20</w:t>
      </w:r>
      <w:r w:rsidR="00FF69FB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4110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р.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" СХВАЛЕНО " 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" ПОГОДЖЕНО "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Вченою радою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1E7A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 навчального відділу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факультету фізичної культури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та </w:t>
      </w:r>
      <w:proofErr w:type="spellStart"/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здоровʼя</w:t>
      </w:r>
      <w:proofErr w:type="spellEnd"/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людини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1E7A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ЧНУ ім. Юрія Федьковича</w:t>
      </w:r>
    </w:p>
    <w:p w:rsidR="00D67AB0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1E7A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="0090783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______ </w:t>
      </w:r>
      <w:proofErr w:type="spellStart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</w:t>
      </w:r>
      <w:r w:rsidR="001E7A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рослав</w:t>
      </w:r>
      <w:r w:rsidR="00380E49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FF69FB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</w:t>
      </w:r>
      <w:proofErr w:type="spellEnd"/>
      <w:r w:rsidR="00FF69FB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АРАБАЖІВ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Протокол № __</w:t>
      </w:r>
      <w:r w:rsidR="0041103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_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__ 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«_</w:t>
      </w:r>
      <w:r w:rsidR="0041103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_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__» __</w:t>
      </w:r>
      <w:r w:rsidR="0041103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_____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 20</w:t>
      </w:r>
      <w:r w:rsidR="00FF69FB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4110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«____» ___________ 20</w:t>
      </w:r>
      <w:r w:rsidR="00FF69FB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4110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FF69FB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р.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7AB0" w:rsidRPr="00A67022" w:rsidRDefault="00D67AB0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07837" w:rsidRPr="00A67022" w:rsidRDefault="0090783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вченої ради факультету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фізичної культури та </w:t>
      </w:r>
      <w:proofErr w:type="spellStart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здоровʼя</w:t>
      </w:r>
      <w:proofErr w:type="spellEnd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людини 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______________ 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FF69FB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Ярослав ЗОРІЙ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7AB0" w:rsidRPr="00A67022" w:rsidRDefault="00D67AB0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" РЕКОМЕНДОВАНО "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Науково-методичною комісією вченої ради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ЧНУ ім. Юрія Федьковича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Протокол № ____ від «___» ________ 20</w:t>
      </w:r>
      <w:r w:rsidR="00FF69FB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4110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р.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D67AB0" w:rsidRPr="00A67022" w:rsidRDefault="00D67AB0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комісії університету  ____</w:t>
      </w:r>
      <w:r w:rsidR="001E7A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__ </w:t>
      </w:r>
      <w:r w:rsidR="00FF69FB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Ольга МАРТИНЮК</w:t>
      </w:r>
    </w:p>
    <w:p w:rsidR="00426407" w:rsidRPr="00A67022" w:rsidRDefault="00426407" w:rsidP="0042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© ЧНУ,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r w:rsidR="00FF69FB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4110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</w:p>
    <w:p w:rsidR="00426407" w:rsidRPr="00A67022" w:rsidRDefault="00426407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426407" w:rsidRPr="00A67022" w:rsidRDefault="00426407" w:rsidP="00F94EE7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ПЕРЕДМОВА</w:t>
      </w:r>
    </w:p>
    <w:p w:rsidR="00F94EE7" w:rsidRPr="00A67022" w:rsidRDefault="00F94EE7" w:rsidP="00F94EE7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6407" w:rsidRPr="00A67022" w:rsidRDefault="00426407" w:rsidP="003331E4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Освітньо-професійна програма є нормативним документом, який регламентує нормативні, </w:t>
      </w:r>
      <w:proofErr w:type="spellStart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компетентностні</w:t>
      </w:r>
      <w:proofErr w:type="spellEnd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кваліфікаційні, організаційні, навчальні та методичні вимоги у підготовці бакалаврів у галузі 22 «Охорона здоров’я» спеціальності 227 «</w:t>
      </w:r>
      <w:r w:rsidR="00C913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Терапія та реабілітація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».</w:t>
      </w:r>
    </w:p>
    <w:p w:rsidR="00426407" w:rsidRPr="00A67022" w:rsidRDefault="00426407" w:rsidP="003331E4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Освітньо-професійна програма заснована на </w:t>
      </w:r>
      <w:proofErr w:type="spellStart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компетентнісному</w:t>
      </w:r>
      <w:proofErr w:type="spellEnd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підході підготовки спеціаліста у галузі 22 «Охорона здоров’я» спеціальності 227 «</w:t>
      </w:r>
      <w:r w:rsidR="00C913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Терапія та реабілітація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».</w:t>
      </w:r>
    </w:p>
    <w:p w:rsidR="00426407" w:rsidRPr="00A67022" w:rsidRDefault="00426407" w:rsidP="003331E4">
      <w:pPr>
        <w:spacing w:after="120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Розроблено проектною групою</w:t>
      </w:r>
      <w:r w:rsidRPr="00A670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кафедри </w:t>
      </w:r>
      <w:r w:rsidR="009435B1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фізичної реабілітації, ерготерапії та домедичної допомоги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складі:</w:t>
      </w:r>
    </w:p>
    <w:p w:rsidR="0067380B" w:rsidRPr="00A67022" w:rsidRDefault="0067380B" w:rsidP="003331E4">
      <w:pPr>
        <w:numPr>
          <w:ilvl w:val="0"/>
          <w:numId w:val="1"/>
        </w:numPr>
        <w:spacing w:after="0"/>
        <w:ind w:right="1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 w:rsidRPr="00A67022">
        <w:rPr>
          <w:rFonts w:ascii="Times New Roman" w:eastAsia="Calibri" w:hAnsi="Times New Roman" w:cs="Times New Roman"/>
          <w:sz w:val="28"/>
          <w:lang w:val="uk-UA"/>
        </w:rPr>
        <w:t>Логуш</w:t>
      </w:r>
      <w:proofErr w:type="spellEnd"/>
      <w:r w:rsidRPr="00A67022">
        <w:rPr>
          <w:rFonts w:ascii="Times New Roman" w:eastAsia="Calibri" w:hAnsi="Times New Roman" w:cs="Times New Roman"/>
          <w:sz w:val="28"/>
          <w:lang w:val="uk-UA"/>
        </w:rPr>
        <w:t xml:space="preserve"> Леся Геннадіївна – кандидат педагогічних наук, доцент кафедри фізичної реабілітації, ерготерапії та домедичної допомоги.</w:t>
      </w:r>
    </w:p>
    <w:p w:rsidR="00426407" w:rsidRPr="00A67022" w:rsidRDefault="00426407" w:rsidP="003331E4">
      <w:pPr>
        <w:numPr>
          <w:ilvl w:val="0"/>
          <w:numId w:val="1"/>
        </w:numPr>
        <w:spacing w:after="0"/>
        <w:ind w:right="1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67022">
        <w:rPr>
          <w:rFonts w:ascii="Times New Roman" w:eastAsia="Calibri" w:hAnsi="Times New Roman" w:cs="Times New Roman"/>
          <w:sz w:val="28"/>
          <w:lang w:val="uk-UA"/>
        </w:rPr>
        <w:t xml:space="preserve">Доцюк Лідія Георгіївна – доктор медичних наук, </w:t>
      </w:r>
      <w:r w:rsidR="00907837" w:rsidRPr="00A67022">
        <w:rPr>
          <w:rFonts w:ascii="Times New Roman" w:eastAsia="Calibri" w:hAnsi="Times New Roman" w:cs="Times New Roman"/>
          <w:sz w:val="28"/>
          <w:lang w:val="uk-UA"/>
        </w:rPr>
        <w:t>професор</w:t>
      </w:r>
      <w:r w:rsidRPr="00A67022">
        <w:rPr>
          <w:rFonts w:ascii="Times New Roman" w:eastAsia="Calibri" w:hAnsi="Times New Roman" w:cs="Times New Roman"/>
          <w:sz w:val="28"/>
          <w:lang w:val="uk-UA"/>
        </w:rPr>
        <w:t xml:space="preserve">, завідувач кафедри </w:t>
      </w:r>
      <w:r w:rsidR="0067380B" w:rsidRPr="00A67022">
        <w:rPr>
          <w:rFonts w:ascii="Times New Roman" w:eastAsia="Calibri" w:hAnsi="Times New Roman" w:cs="Times New Roman"/>
          <w:sz w:val="28"/>
          <w:lang w:val="uk-UA"/>
        </w:rPr>
        <w:t>фізичної реабілітації, ерготерапії та домедичної допомоги</w:t>
      </w:r>
      <w:r w:rsidRPr="00A67022"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426407" w:rsidRDefault="00426407" w:rsidP="003331E4">
      <w:pPr>
        <w:numPr>
          <w:ilvl w:val="0"/>
          <w:numId w:val="1"/>
        </w:numPr>
        <w:spacing w:after="0"/>
        <w:ind w:right="1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67022">
        <w:rPr>
          <w:rFonts w:ascii="Times New Roman" w:eastAsia="Calibri" w:hAnsi="Times New Roman" w:cs="Times New Roman"/>
          <w:sz w:val="28"/>
          <w:lang w:val="uk-UA"/>
        </w:rPr>
        <w:t>Гусак Володимир Вікторович – кандидат медичних наук, доцент</w:t>
      </w:r>
      <w:r w:rsidR="00F451A4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proofErr w:type="spellStart"/>
      <w:r w:rsidR="00F451A4">
        <w:rPr>
          <w:rFonts w:ascii="Times New Roman" w:eastAsia="Calibri" w:hAnsi="Times New Roman" w:cs="Times New Roman"/>
          <w:sz w:val="28"/>
          <w:lang w:val="uk-UA"/>
        </w:rPr>
        <w:t>доцент</w:t>
      </w:r>
      <w:proofErr w:type="spellEnd"/>
      <w:r w:rsidRPr="00A67022">
        <w:rPr>
          <w:rFonts w:ascii="Times New Roman" w:eastAsia="Calibri" w:hAnsi="Times New Roman" w:cs="Times New Roman"/>
          <w:sz w:val="28"/>
          <w:lang w:val="uk-UA"/>
        </w:rPr>
        <w:t xml:space="preserve"> кафедри </w:t>
      </w:r>
      <w:r w:rsidR="0067380B" w:rsidRPr="00A67022">
        <w:rPr>
          <w:rFonts w:ascii="Times New Roman" w:eastAsia="Calibri" w:hAnsi="Times New Roman" w:cs="Times New Roman"/>
          <w:sz w:val="28"/>
          <w:lang w:val="uk-UA"/>
        </w:rPr>
        <w:t>фізичної реабілітації, ерготерапії та домедичної допомоги</w:t>
      </w:r>
      <w:r w:rsidRPr="00A67022"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E83EE6" w:rsidRDefault="00E83EE6" w:rsidP="003331E4">
      <w:pPr>
        <w:numPr>
          <w:ilvl w:val="0"/>
          <w:numId w:val="1"/>
        </w:numPr>
        <w:spacing w:after="0"/>
        <w:ind w:right="1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Бражанюк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3331E4">
        <w:rPr>
          <w:rFonts w:ascii="Times New Roman" w:eastAsia="Calibri" w:hAnsi="Times New Roman" w:cs="Times New Roman"/>
          <w:sz w:val="28"/>
          <w:lang w:val="uk-UA"/>
        </w:rPr>
        <w:t>А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ндрій Олександрович – доктор філософії, асистент </w:t>
      </w:r>
      <w:r w:rsidRPr="00A67022">
        <w:rPr>
          <w:rFonts w:ascii="Times New Roman" w:eastAsia="Calibri" w:hAnsi="Times New Roman" w:cs="Times New Roman"/>
          <w:sz w:val="28"/>
          <w:lang w:val="uk-UA"/>
        </w:rPr>
        <w:t>кафедри фізичної реабілітації, ерготерапії та домедичної допомоги.</w:t>
      </w:r>
    </w:p>
    <w:p w:rsidR="00F51AA9" w:rsidRPr="00A67022" w:rsidRDefault="00C01734" w:rsidP="003331E4">
      <w:pPr>
        <w:numPr>
          <w:ilvl w:val="0"/>
          <w:numId w:val="1"/>
        </w:numPr>
        <w:spacing w:after="0"/>
        <w:ind w:right="1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Гараджій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Віра Олександрівна</w:t>
      </w:r>
      <w:r w:rsidR="00CF3DF1">
        <w:rPr>
          <w:rFonts w:ascii="Times New Roman" w:eastAsia="Calibri" w:hAnsi="Times New Roman" w:cs="Times New Roman"/>
          <w:sz w:val="28"/>
          <w:lang w:val="uk-UA"/>
        </w:rPr>
        <w:t xml:space="preserve"> – здобувач освіти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першого (бакалаврського) рівня вищої освіти</w:t>
      </w:r>
      <w:r w:rsidR="00CF3DF1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/>
        </w:rPr>
        <w:t>за спеціальністю 227 «Фізична терапія, ерготерапія»</w:t>
      </w:r>
      <w:r w:rsidR="00E83EE6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E83EE6">
        <w:rPr>
          <w:rFonts w:ascii="Times New Roman" w:eastAsia="Calibri" w:hAnsi="Times New Roman" w:cs="Times New Roman"/>
          <w:sz w:val="28"/>
          <w:lang w:val="uk-UA"/>
        </w:rPr>
        <w:t>газлузі</w:t>
      </w:r>
      <w:proofErr w:type="spellEnd"/>
      <w:r w:rsidR="00E83EE6">
        <w:rPr>
          <w:rFonts w:ascii="Times New Roman" w:eastAsia="Calibri" w:hAnsi="Times New Roman" w:cs="Times New Roman"/>
          <w:sz w:val="28"/>
          <w:lang w:val="uk-UA"/>
        </w:rPr>
        <w:t xml:space="preserve"> знань 22 «Охорона здоров’я»</w:t>
      </w:r>
    </w:p>
    <w:p w:rsidR="00426407" w:rsidRPr="003331E4" w:rsidRDefault="00426407" w:rsidP="003331E4">
      <w:pPr>
        <w:pStyle w:val="1"/>
        <w:keepNext w:val="0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31E4">
        <w:rPr>
          <w:rFonts w:ascii="Times New Roman" w:hAnsi="Times New Roman" w:cs="Times New Roman"/>
          <w:b w:val="0"/>
          <w:sz w:val="28"/>
          <w:szCs w:val="28"/>
        </w:rPr>
        <w:t xml:space="preserve">Програма схвалена </w:t>
      </w:r>
      <w:r w:rsidR="00907837" w:rsidRPr="003331E4">
        <w:rPr>
          <w:rFonts w:ascii="Times New Roman" w:hAnsi="Times New Roman" w:cs="Times New Roman"/>
          <w:b w:val="0"/>
          <w:sz w:val="28"/>
          <w:szCs w:val="28"/>
        </w:rPr>
        <w:t>вченою радою</w:t>
      </w:r>
      <w:r w:rsidRPr="003331E4">
        <w:rPr>
          <w:rFonts w:ascii="Times New Roman" w:hAnsi="Times New Roman" w:cs="Times New Roman"/>
          <w:b w:val="0"/>
          <w:sz w:val="28"/>
          <w:szCs w:val="28"/>
        </w:rPr>
        <w:t xml:space="preserve"> факультету фізичної культури та </w:t>
      </w:r>
      <w:proofErr w:type="spellStart"/>
      <w:r w:rsidRPr="003331E4">
        <w:rPr>
          <w:rFonts w:ascii="Times New Roman" w:hAnsi="Times New Roman" w:cs="Times New Roman"/>
          <w:b w:val="0"/>
          <w:sz w:val="28"/>
          <w:szCs w:val="28"/>
        </w:rPr>
        <w:t>здоровʼя</w:t>
      </w:r>
      <w:proofErr w:type="spellEnd"/>
      <w:r w:rsidRPr="003331E4">
        <w:rPr>
          <w:rFonts w:ascii="Times New Roman" w:hAnsi="Times New Roman" w:cs="Times New Roman"/>
          <w:b w:val="0"/>
          <w:sz w:val="28"/>
          <w:szCs w:val="28"/>
        </w:rPr>
        <w:t xml:space="preserve"> людини, погоджена з начальником навчального відділу Чернівецького національного університету</w:t>
      </w:r>
      <w:r w:rsidR="00907837" w:rsidRPr="003331E4">
        <w:rPr>
          <w:rFonts w:ascii="Times New Roman" w:hAnsi="Times New Roman" w:cs="Times New Roman"/>
          <w:b w:val="0"/>
          <w:sz w:val="28"/>
          <w:szCs w:val="28"/>
        </w:rPr>
        <w:t>,</w:t>
      </w:r>
      <w:r w:rsidRPr="003331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7837" w:rsidRPr="003331E4">
        <w:rPr>
          <w:rFonts w:ascii="Times New Roman" w:hAnsi="Times New Roman" w:cs="Times New Roman"/>
          <w:b w:val="0"/>
          <w:sz w:val="28"/>
          <w:szCs w:val="28"/>
        </w:rPr>
        <w:t>рекомендована</w:t>
      </w:r>
      <w:r w:rsidRPr="003331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7837" w:rsidRPr="003331E4">
        <w:rPr>
          <w:rFonts w:ascii="Times New Roman" w:hAnsi="Times New Roman" w:cs="Times New Roman"/>
          <w:b w:val="0"/>
          <w:sz w:val="28"/>
          <w:szCs w:val="28"/>
        </w:rPr>
        <w:t xml:space="preserve">науково-методичною комісією вченої ради </w:t>
      </w:r>
      <w:r w:rsidRPr="003331E4">
        <w:rPr>
          <w:rFonts w:ascii="Times New Roman" w:hAnsi="Times New Roman" w:cs="Times New Roman"/>
          <w:b w:val="0"/>
          <w:sz w:val="28"/>
          <w:szCs w:val="28"/>
        </w:rPr>
        <w:t>Чернівецького національного університету</w:t>
      </w:r>
      <w:r w:rsidR="00907837" w:rsidRPr="003331E4">
        <w:rPr>
          <w:rFonts w:ascii="Times New Roman" w:hAnsi="Times New Roman" w:cs="Times New Roman"/>
          <w:b w:val="0"/>
          <w:sz w:val="28"/>
          <w:szCs w:val="28"/>
        </w:rPr>
        <w:t xml:space="preserve"> імені Юрія Федьковича та затверджена Вченою радою Чернівецького національного університету імені Юрія Федьковича</w:t>
      </w:r>
      <w:r w:rsidRPr="003331E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26407" w:rsidRPr="00A67022" w:rsidRDefault="00426407" w:rsidP="003331E4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Порядок розробки, експертизи, затвердження і внесення змін у освітню програму регулюється </w:t>
      </w:r>
      <w:r w:rsidR="00772BAD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hyperlink r:id="rId9" w:history="1">
        <w:r w:rsidR="00772BAD" w:rsidRPr="00A6702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Положення про розроблення та реалізацію освітніх прог</w:t>
        </w:r>
        <w:r w:rsidR="00F451A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рам Чернівецького національного </w:t>
        </w:r>
        <w:r w:rsidR="00772BAD" w:rsidRPr="00A6702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університету імені Юрія Федьковича</w:t>
        </w:r>
      </w:hyperlink>
      <w:r w:rsidR="00772BAD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 (</w:t>
      </w:r>
      <w:r w:rsidR="00BE592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затвердженим Вченою радою ЧНУ імені Юрія Федьковича, </w:t>
      </w:r>
      <w:r w:rsidR="00772BAD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протокол №4 від 27 квітня 2020 року)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,.</w:t>
      </w:r>
    </w:p>
    <w:p w:rsidR="00907837" w:rsidRPr="00A67022" w:rsidRDefault="00426407" w:rsidP="003331E4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Ця освітньо-професійна програма не може бути повністю або частково відтворена, тиражована та розповсюджена без дозволу Чернівецького національного університету</w:t>
      </w:r>
      <w:r w:rsidR="00CE1A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імені Юрія Федьковича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F94EE7" w:rsidRDefault="00F94EE7" w:rsidP="003331E4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62697" w:rsidRDefault="00462697" w:rsidP="00F94EE7">
      <w:pPr>
        <w:spacing w:after="0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6269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Рецензії</w:t>
      </w:r>
      <w:r w:rsidR="00F451A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та </w:t>
      </w:r>
      <w:r w:rsidRPr="0046269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відгуки зовнішніх </w:t>
      </w:r>
      <w:proofErr w:type="spellStart"/>
      <w:r w:rsidRPr="0046269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стейкхолдерів</w:t>
      </w:r>
      <w:proofErr w:type="spellEnd"/>
      <w:r w:rsidRPr="0046269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: </w:t>
      </w:r>
    </w:p>
    <w:p w:rsidR="00C9138A" w:rsidRPr="00462697" w:rsidRDefault="00C9138A" w:rsidP="00F94EE7">
      <w:pPr>
        <w:spacing w:after="0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62697" w:rsidRDefault="00144FA3" w:rsidP="00921CBA">
      <w:pPr>
        <w:spacing w:after="24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</w:t>
      </w:r>
      <w:r w:rsid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янська Оксана Степанівна</w:t>
      </w:r>
      <w:r w:rsidR="00462697" w:rsidRPr="004626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r w:rsidR="00EE2A3B" w:rsidRP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доктор медичних наук, професор</w:t>
      </w:r>
      <w:r w:rsid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EE2A3B" w:rsidRP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EE2A3B" w:rsidRP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рофесор</w:t>
      </w:r>
      <w:proofErr w:type="spellEnd"/>
      <w:r w:rsidR="00EE2A3B" w:rsidRP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кафедри</w:t>
      </w:r>
      <w:r w:rsid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E2A3B" w:rsidRP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внутрішньої медицини,</w:t>
      </w:r>
      <w:r w:rsid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E2A3B" w:rsidRP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фізичної реабілітації та спортивної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E2A3B" w:rsidRP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медицини Буковинського державного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E2A3B" w:rsidRP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медичного університету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EE2A3B" w:rsidRP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ГО «Буковинське товариство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E2A3B" w:rsidRP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фізичної та реабілітаційної медицини»</w:t>
      </w:r>
      <w:r w:rsidR="007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462697" w:rsidRDefault="005D1DF4" w:rsidP="00921CBA">
      <w:pPr>
        <w:spacing w:after="24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Польова Світлана Петрівна</w:t>
      </w:r>
      <w:r w:rsidR="00462697" w:rsidRPr="004626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r w:rsidR="00BD2F99" w:rsidRPr="005D1D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доктор медичних наук, професор</w:t>
      </w:r>
      <w:r w:rsidR="00BD2F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Pr="005D1D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ачальник управління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D1D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стратегічного розвитку медицини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D1D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організаційно-ресурсного забезпечення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D1D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Департаменту охорони здоров’я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D1D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Чернівецької обласної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D1D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державної адміністрації</w:t>
      </w:r>
      <w:r w:rsidR="00462697" w:rsidRPr="004626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BD2F99" w:rsidRDefault="00BD2F99" w:rsidP="00921CBA">
      <w:pPr>
        <w:spacing w:after="24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Казанський Антон Юрійович</w:t>
      </w:r>
      <w:r w:rsidR="00462697" w:rsidRPr="004626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r w:rsidRPr="00BD2F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Генеральний директор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D2F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КНП «Буковинський центр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D2F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відновного лікування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D2F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комплексної реабілітації дітей»</w:t>
      </w:r>
      <w:r w:rsidR="00462697" w:rsidRPr="004626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F94EE7" w:rsidRDefault="00277F86" w:rsidP="00921CBA">
      <w:pPr>
        <w:spacing w:after="24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Маковійчук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Ірина Омелянівна</w:t>
      </w:r>
      <w:r w:rsidR="00462697" w:rsidRPr="004626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кандидат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медичних</w:t>
      </w:r>
      <w:r w:rsidR="00462697" w:rsidRPr="004626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наук,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77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Генеральний директор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77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ОКНП «Обласний клінічний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77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кардіологічний центр»</w:t>
      </w:r>
      <w:r w:rsidR="00462697" w:rsidRPr="004626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0C01A8" w:rsidRPr="003515DD" w:rsidRDefault="00D25D6F" w:rsidP="00921CBA">
      <w:pPr>
        <w:spacing w:after="24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515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Нечай Андрій Володимирович – директор Медичного центру «</w:t>
      </w:r>
      <w:proofErr w:type="spellStart"/>
      <w:r w:rsidRPr="003515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Меднеан</w:t>
      </w:r>
      <w:proofErr w:type="spellEnd"/>
      <w:r w:rsidRPr="003515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».</w:t>
      </w:r>
    </w:p>
    <w:p w:rsidR="00D25D6F" w:rsidRDefault="007939D3" w:rsidP="007939D3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7939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Ступницький</w:t>
      </w:r>
      <w:proofErr w:type="spellEnd"/>
      <w:r w:rsidRPr="007939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Вадим Володимирович </w:t>
      </w:r>
      <w:r w:rsidR="001869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 w:rsidRPr="007939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заступник Головного лікаря з медичної частини ОКНП «Чернівецька лікарня швидкої медичної допомоги»</w:t>
      </w:r>
      <w:r w:rsidR="00E174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E174C8" w:rsidRDefault="00E174C8" w:rsidP="007939D3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74C8" w:rsidRDefault="00E174C8" w:rsidP="007939D3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74C8" w:rsidRPr="007939D3" w:rsidRDefault="00E174C8" w:rsidP="007939D3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4EE7" w:rsidRPr="00A67022" w:rsidRDefault="00426407" w:rsidP="00907837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F94EE7" w:rsidRPr="00A67022" w:rsidRDefault="00F94EE7" w:rsidP="00F94EE7">
      <w:pPr>
        <w:spacing w:after="0" w:line="360" w:lineRule="auto"/>
        <w:ind w:firstLine="60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702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Вимоги професійних стандартів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4"/>
        <w:gridCol w:w="4695"/>
      </w:tblGrid>
      <w:tr w:rsidR="00F94EE7" w:rsidRPr="001B74FA" w:rsidTr="00786511">
        <w:trPr>
          <w:trHeight w:val="1254"/>
        </w:trPr>
        <w:tc>
          <w:tcPr>
            <w:tcW w:w="4094" w:type="dxa"/>
          </w:tcPr>
          <w:p w:rsidR="00F94EE7" w:rsidRPr="00A67022" w:rsidRDefault="00F94EE7">
            <w:pPr>
              <w:pStyle w:val="Default"/>
              <w:rPr>
                <w:sz w:val="28"/>
                <w:szCs w:val="28"/>
                <w:lang w:val="uk-UA"/>
              </w:rPr>
            </w:pPr>
            <w:r w:rsidRPr="00A67022">
              <w:rPr>
                <w:b/>
                <w:bCs/>
                <w:sz w:val="28"/>
                <w:szCs w:val="28"/>
                <w:lang w:val="uk-UA"/>
              </w:rPr>
              <w:t xml:space="preserve">Повна назва професійного стандарту </w:t>
            </w:r>
          </w:p>
        </w:tc>
        <w:tc>
          <w:tcPr>
            <w:tcW w:w="4695" w:type="dxa"/>
          </w:tcPr>
          <w:p w:rsidR="00F94EE7" w:rsidRPr="00A67022" w:rsidRDefault="00F94EE7" w:rsidP="00F94EE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67022">
              <w:rPr>
                <w:sz w:val="28"/>
                <w:szCs w:val="28"/>
                <w:lang w:val="uk-UA"/>
              </w:rPr>
              <w:t>World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Confederation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for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Physical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Therapy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: </w:t>
            </w:r>
          </w:p>
          <w:p w:rsidR="00F94EE7" w:rsidRPr="00A67022" w:rsidRDefault="00F94EE7" w:rsidP="00F94EE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A67022">
              <w:rPr>
                <w:sz w:val="28"/>
                <w:szCs w:val="28"/>
                <w:lang w:val="uk-UA"/>
              </w:rPr>
              <w:t>“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guideline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for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standards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of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physical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therapy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practice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>”; “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guideline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for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physical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therapist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professional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entry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level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education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” </w:t>
            </w:r>
          </w:p>
          <w:p w:rsidR="00F94EE7" w:rsidRPr="00A67022" w:rsidRDefault="00F94EE7" w:rsidP="00F94EE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  <w:p w:rsidR="00F94EE7" w:rsidRPr="00A67022" w:rsidRDefault="00F94EE7" w:rsidP="00B2286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67022">
              <w:rPr>
                <w:sz w:val="28"/>
                <w:szCs w:val="28"/>
                <w:lang w:val="uk-UA"/>
              </w:rPr>
              <w:t>World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Federation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of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occupational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therapists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>: “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Entry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level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competenci</w:t>
            </w:r>
            <w:r w:rsidR="00B2286F">
              <w:rPr>
                <w:sz w:val="28"/>
                <w:szCs w:val="28"/>
                <w:lang w:val="uk-UA"/>
              </w:rPr>
              <w:t>es</w:t>
            </w:r>
            <w:proofErr w:type="spellEnd"/>
            <w:r w:rsidR="00B2286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2286F">
              <w:rPr>
                <w:sz w:val="28"/>
                <w:szCs w:val="28"/>
                <w:lang w:val="uk-UA"/>
              </w:rPr>
              <w:t>for</w:t>
            </w:r>
            <w:proofErr w:type="spellEnd"/>
            <w:r w:rsidR="00B2286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2286F">
              <w:rPr>
                <w:sz w:val="28"/>
                <w:szCs w:val="28"/>
                <w:lang w:val="uk-UA"/>
              </w:rPr>
              <w:t>occupational</w:t>
            </w:r>
            <w:proofErr w:type="spellEnd"/>
            <w:r w:rsidR="00B2286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2286F">
              <w:rPr>
                <w:sz w:val="28"/>
                <w:szCs w:val="28"/>
                <w:lang w:val="uk-UA"/>
              </w:rPr>
              <w:t>therapists</w:t>
            </w:r>
            <w:proofErr w:type="spellEnd"/>
            <w:r w:rsidR="00B2286F">
              <w:rPr>
                <w:sz w:val="28"/>
                <w:szCs w:val="28"/>
                <w:lang w:val="uk-UA"/>
              </w:rPr>
              <w:t>”</w:t>
            </w:r>
          </w:p>
        </w:tc>
      </w:tr>
      <w:tr w:rsidR="00F94EE7" w:rsidRPr="001B74FA" w:rsidTr="00786511">
        <w:trPr>
          <w:trHeight w:val="2120"/>
        </w:trPr>
        <w:tc>
          <w:tcPr>
            <w:tcW w:w="4094" w:type="dxa"/>
          </w:tcPr>
          <w:p w:rsidR="00F94EE7" w:rsidRPr="00A67022" w:rsidRDefault="00F94EE7">
            <w:pPr>
              <w:pStyle w:val="Default"/>
              <w:rPr>
                <w:sz w:val="28"/>
                <w:szCs w:val="28"/>
                <w:lang w:val="uk-UA"/>
              </w:rPr>
            </w:pPr>
            <w:r w:rsidRPr="00A67022">
              <w:rPr>
                <w:b/>
                <w:bCs/>
                <w:sz w:val="28"/>
                <w:szCs w:val="28"/>
                <w:lang w:val="uk-UA"/>
              </w:rPr>
              <w:t xml:space="preserve">Назва та реквізити відповідного документу </w:t>
            </w:r>
          </w:p>
        </w:tc>
        <w:tc>
          <w:tcPr>
            <w:tcW w:w="4695" w:type="dxa"/>
          </w:tcPr>
          <w:p w:rsidR="00F94EE7" w:rsidRPr="00A67022" w:rsidRDefault="001B74FA" w:rsidP="00F94EE7">
            <w:pPr>
              <w:pStyle w:val="Default"/>
              <w:rPr>
                <w:sz w:val="28"/>
                <w:szCs w:val="28"/>
                <w:lang w:val="uk-UA"/>
              </w:rPr>
            </w:pPr>
            <w:hyperlink r:id="rId10" w:history="1">
              <w:r w:rsidR="00F94EE7" w:rsidRPr="00A67022">
                <w:rPr>
                  <w:rStyle w:val="a4"/>
                  <w:sz w:val="28"/>
                  <w:szCs w:val="28"/>
                  <w:lang w:val="uk-UA"/>
                </w:rPr>
                <w:t>https://www.wcpt.org/sites/wcpt.org/files/files/Guideline_PTEducation_complete.pdf</w:t>
              </w:r>
            </w:hyperlink>
          </w:p>
          <w:p w:rsidR="00F94EE7" w:rsidRPr="00A67022" w:rsidRDefault="00F94EE7" w:rsidP="00F94EE7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F94EE7" w:rsidRPr="00A67022" w:rsidRDefault="001B74FA" w:rsidP="00F94EE7">
            <w:pPr>
              <w:pStyle w:val="Default"/>
              <w:rPr>
                <w:sz w:val="28"/>
                <w:szCs w:val="28"/>
                <w:lang w:val="uk-UA"/>
              </w:rPr>
            </w:pPr>
            <w:hyperlink r:id="rId11" w:history="1">
              <w:r w:rsidR="00F94EE7" w:rsidRPr="00A67022">
                <w:rPr>
                  <w:rStyle w:val="a4"/>
                  <w:sz w:val="28"/>
                  <w:szCs w:val="28"/>
                  <w:lang w:val="uk-UA"/>
                </w:rPr>
                <w:t>https://www.wcpt.org/sites/wcpt.org/files/files/Guideline_standards_practice_complete.pdf</w:t>
              </w:r>
            </w:hyperlink>
          </w:p>
          <w:p w:rsidR="00F94EE7" w:rsidRPr="00A67022" w:rsidRDefault="00F94EE7" w:rsidP="00F94EE7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F94EE7" w:rsidRPr="00A67022" w:rsidRDefault="001B74FA" w:rsidP="00F94EE7">
            <w:pPr>
              <w:pStyle w:val="Default"/>
              <w:rPr>
                <w:sz w:val="28"/>
                <w:szCs w:val="28"/>
                <w:lang w:val="uk-UA"/>
              </w:rPr>
            </w:pPr>
            <w:hyperlink r:id="rId12" w:history="1">
              <w:r w:rsidR="00F94EE7" w:rsidRPr="00A67022">
                <w:rPr>
                  <w:rStyle w:val="a4"/>
                  <w:sz w:val="28"/>
                  <w:szCs w:val="28"/>
                  <w:lang w:val="uk-UA"/>
                </w:rPr>
                <w:t>http://www.wfot.org/wfot2014/pdf/entry_level_competencies_draft.pdf</w:t>
              </w:r>
            </w:hyperlink>
          </w:p>
          <w:p w:rsidR="00F94EE7" w:rsidRPr="00A67022" w:rsidRDefault="00F94EE7" w:rsidP="00F94EE7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F94EE7" w:rsidRPr="00A67022" w:rsidTr="00786511">
        <w:trPr>
          <w:trHeight w:val="292"/>
        </w:trPr>
        <w:tc>
          <w:tcPr>
            <w:tcW w:w="4094" w:type="dxa"/>
          </w:tcPr>
          <w:p w:rsidR="00F94EE7" w:rsidRPr="00A67022" w:rsidRDefault="00F94EE7" w:rsidP="00F94EE7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A67022">
              <w:rPr>
                <w:b/>
                <w:bCs/>
                <w:sz w:val="28"/>
                <w:szCs w:val="28"/>
                <w:lang w:val="uk-UA"/>
              </w:rPr>
              <w:t>Особливості стандарту вищої освіти, пов’язані з наявністю даного Професійного стандарту</w:t>
            </w:r>
          </w:p>
        </w:tc>
        <w:tc>
          <w:tcPr>
            <w:tcW w:w="4695" w:type="dxa"/>
          </w:tcPr>
          <w:p w:rsidR="00F94EE7" w:rsidRPr="00A67022" w:rsidRDefault="00F94EE7" w:rsidP="00F94EE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A67022">
              <w:rPr>
                <w:sz w:val="28"/>
                <w:szCs w:val="28"/>
                <w:lang w:val="uk-UA"/>
              </w:rPr>
              <w:t>Стандарти враховані при визначенні основних компетентностей, що має здобути випускник, термінів навчання, тривалості клінічних практик, результатів навчання, вимог до атестації та вимог до якості.</w:t>
            </w:r>
          </w:p>
        </w:tc>
      </w:tr>
    </w:tbl>
    <w:p w:rsidR="00F94EE7" w:rsidRPr="00A67022" w:rsidRDefault="00F94EE7" w:rsidP="00907837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B4D69" w:rsidRDefault="006B4D69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 w:type="page"/>
      </w:r>
    </w:p>
    <w:p w:rsidR="00786511" w:rsidRPr="00A67022" w:rsidRDefault="00786511" w:rsidP="00F94EE7">
      <w:pPr>
        <w:spacing w:after="0"/>
        <w:ind w:firstLine="60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6407" w:rsidRPr="00A67022" w:rsidRDefault="00426407" w:rsidP="00F94EE7">
      <w:pPr>
        <w:spacing w:after="0"/>
        <w:ind w:firstLine="60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Перелік нормативних документів, на яких базу</w:t>
      </w:r>
      <w:r w:rsidR="00F94EE7"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ю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ться </w:t>
      </w:r>
      <w:r w:rsidR="00F94EE7"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зміни до 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освітньо-професійної програми:</w:t>
      </w:r>
    </w:p>
    <w:p w:rsidR="00F94EE7" w:rsidRPr="00A67022" w:rsidRDefault="00F94EE7" w:rsidP="00F94EE7">
      <w:pPr>
        <w:pStyle w:val="Default"/>
        <w:spacing w:line="276" w:lineRule="auto"/>
        <w:rPr>
          <w:lang w:val="uk-UA"/>
        </w:rPr>
      </w:pPr>
    </w:p>
    <w:p w:rsidR="00F94EE7" w:rsidRPr="00A67022" w:rsidRDefault="00F94EE7" w:rsidP="00102F1B">
      <w:pPr>
        <w:pStyle w:val="Default"/>
        <w:numPr>
          <w:ilvl w:val="0"/>
          <w:numId w:val="7"/>
        </w:numPr>
        <w:spacing w:after="36" w:line="276" w:lineRule="auto"/>
        <w:ind w:left="0" w:firstLine="360"/>
        <w:jc w:val="both"/>
        <w:rPr>
          <w:sz w:val="28"/>
          <w:szCs w:val="28"/>
          <w:lang w:val="uk-UA"/>
        </w:rPr>
      </w:pPr>
      <w:r w:rsidRPr="00A67022">
        <w:rPr>
          <w:sz w:val="28"/>
          <w:szCs w:val="28"/>
          <w:lang w:val="uk-UA"/>
        </w:rPr>
        <w:t xml:space="preserve">Закон України «Про вищу освіту» 01.07.2014 №1556-VII. </w:t>
      </w:r>
    </w:p>
    <w:p w:rsidR="00F94EE7" w:rsidRDefault="00F94EE7" w:rsidP="00102F1B">
      <w:pPr>
        <w:pStyle w:val="Default"/>
        <w:numPr>
          <w:ilvl w:val="0"/>
          <w:numId w:val="7"/>
        </w:numPr>
        <w:spacing w:after="36" w:line="276" w:lineRule="auto"/>
        <w:ind w:left="0" w:firstLine="360"/>
        <w:jc w:val="both"/>
        <w:rPr>
          <w:sz w:val="28"/>
          <w:szCs w:val="28"/>
          <w:lang w:val="uk-UA"/>
        </w:rPr>
      </w:pPr>
      <w:r w:rsidRPr="00A67022">
        <w:rPr>
          <w:sz w:val="28"/>
          <w:szCs w:val="28"/>
          <w:lang w:val="uk-UA"/>
        </w:rPr>
        <w:t xml:space="preserve">Закон України «Про освіту» 05.09.2017 №2145-VIII. </w:t>
      </w:r>
    </w:p>
    <w:p w:rsidR="004F0817" w:rsidRPr="00C31337" w:rsidRDefault="004F0817" w:rsidP="0090037C">
      <w:pPr>
        <w:pStyle w:val="Default"/>
        <w:numPr>
          <w:ilvl w:val="0"/>
          <w:numId w:val="7"/>
        </w:numPr>
        <w:spacing w:after="36" w:line="276" w:lineRule="auto"/>
        <w:ind w:left="0" w:firstLine="360"/>
        <w:jc w:val="both"/>
        <w:rPr>
          <w:sz w:val="28"/>
          <w:szCs w:val="28"/>
          <w:lang w:val="uk-UA"/>
        </w:rPr>
      </w:pPr>
      <w:r w:rsidRPr="004F0817">
        <w:rPr>
          <w:sz w:val="28"/>
          <w:szCs w:val="28"/>
          <w:lang w:val="uk-UA"/>
        </w:rPr>
        <w:t>Закон України «Про реабілітацію у сфері охорони здоров’я</w:t>
      </w:r>
      <w:r>
        <w:rPr>
          <w:sz w:val="28"/>
          <w:szCs w:val="28"/>
          <w:lang w:val="uk-UA"/>
        </w:rPr>
        <w:t>»</w:t>
      </w:r>
      <w:r w:rsidR="00C31337">
        <w:rPr>
          <w:sz w:val="28"/>
          <w:szCs w:val="28"/>
          <w:lang w:val="uk-UA"/>
        </w:rPr>
        <w:t xml:space="preserve"> 0</w:t>
      </w:r>
      <w:r w:rsidR="00C31337" w:rsidRPr="00C31337">
        <w:rPr>
          <w:bCs/>
          <w:sz w:val="28"/>
          <w:szCs w:val="28"/>
        </w:rPr>
        <w:t>3</w:t>
      </w:r>
      <w:r w:rsidR="00C31337">
        <w:rPr>
          <w:bCs/>
          <w:sz w:val="28"/>
          <w:szCs w:val="28"/>
          <w:lang w:val="uk-UA"/>
        </w:rPr>
        <w:t>.12.</w:t>
      </w:r>
      <w:r w:rsidR="00C31337" w:rsidRPr="00C31337">
        <w:rPr>
          <w:bCs/>
          <w:sz w:val="28"/>
          <w:szCs w:val="28"/>
        </w:rPr>
        <w:t>2020 №</w:t>
      </w:r>
      <w:r w:rsidR="00F27A55">
        <w:rPr>
          <w:bCs/>
          <w:sz w:val="28"/>
          <w:szCs w:val="28"/>
          <w:lang w:val="uk-UA"/>
        </w:rPr>
        <w:t> </w:t>
      </w:r>
      <w:r w:rsidR="00C31337" w:rsidRPr="00C31337">
        <w:rPr>
          <w:bCs/>
          <w:sz w:val="28"/>
          <w:szCs w:val="28"/>
        </w:rPr>
        <w:t>1053-IX</w:t>
      </w:r>
      <w:r w:rsidR="00C31337">
        <w:rPr>
          <w:bCs/>
          <w:sz w:val="28"/>
          <w:szCs w:val="28"/>
          <w:lang w:val="uk-UA"/>
        </w:rPr>
        <w:t>.</w:t>
      </w:r>
    </w:p>
    <w:p w:rsidR="00F94EE7" w:rsidRDefault="00F94EE7" w:rsidP="00102F1B">
      <w:pPr>
        <w:pStyle w:val="Default"/>
        <w:numPr>
          <w:ilvl w:val="0"/>
          <w:numId w:val="7"/>
        </w:numPr>
        <w:spacing w:after="36" w:line="276" w:lineRule="auto"/>
        <w:ind w:left="0" w:firstLine="360"/>
        <w:jc w:val="both"/>
        <w:rPr>
          <w:sz w:val="28"/>
          <w:szCs w:val="28"/>
          <w:lang w:val="uk-UA"/>
        </w:rPr>
      </w:pPr>
      <w:r w:rsidRPr="00A67022">
        <w:rPr>
          <w:sz w:val="28"/>
          <w:szCs w:val="28"/>
          <w:lang w:val="uk-UA"/>
        </w:rPr>
        <w:t xml:space="preserve">Постанова Кабінету Міністрів </w:t>
      </w:r>
      <w:r w:rsidR="006978F1" w:rsidRPr="006F7E44">
        <w:rPr>
          <w:sz w:val="28"/>
          <w:szCs w:val="28"/>
          <w:lang w:val="uk-UA"/>
        </w:rPr>
        <w:t>України</w:t>
      </w:r>
      <w:r w:rsidR="006978F1" w:rsidRPr="00A67022">
        <w:rPr>
          <w:sz w:val="28"/>
          <w:szCs w:val="28"/>
          <w:lang w:val="uk-UA"/>
        </w:rPr>
        <w:t xml:space="preserve"> </w:t>
      </w:r>
      <w:r w:rsidRPr="00A67022">
        <w:rPr>
          <w:sz w:val="28"/>
          <w:szCs w:val="28"/>
          <w:lang w:val="uk-UA"/>
        </w:rPr>
        <w:t>від 29.04.2015 № 266 «Про затвердження переліку галузей знань і спеціальностей, за якими здійснюється підготовка здобувачів вищої освіти</w:t>
      </w:r>
      <w:r w:rsidR="00E2509A">
        <w:rPr>
          <w:sz w:val="28"/>
          <w:szCs w:val="28"/>
          <w:lang w:val="uk-UA"/>
        </w:rPr>
        <w:t>»</w:t>
      </w:r>
      <w:r w:rsidRPr="00A67022">
        <w:rPr>
          <w:sz w:val="28"/>
          <w:szCs w:val="28"/>
          <w:lang w:val="uk-UA"/>
        </w:rPr>
        <w:t xml:space="preserve">. </w:t>
      </w:r>
    </w:p>
    <w:p w:rsidR="006F7E44" w:rsidRPr="006F7E44" w:rsidRDefault="006F7E44" w:rsidP="008670C9">
      <w:pPr>
        <w:pStyle w:val="Default"/>
        <w:numPr>
          <w:ilvl w:val="0"/>
          <w:numId w:val="7"/>
        </w:numPr>
        <w:spacing w:after="36" w:line="276" w:lineRule="auto"/>
        <w:ind w:left="0" w:firstLine="360"/>
        <w:jc w:val="both"/>
        <w:rPr>
          <w:sz w:val="28"/>
          <w:szCs w:val="28"/>
          <w:lang w:val="uk-UA"/>
        </w:rPr>
      </w:pPr>
      <w:r w:rsidRPr="006F7E44">
        <w:rPr>
          <w:sz w:val="28"/>
          <w:szCs w:val="28"/>
          <w:lang w:val="uk-UA"/>
        </w:rPr>
        <w:t>Постанова Кабінету Міністрів України від 16.12.2022р. № 1392 «Про внесення змін до переліку галузей знань і спеціальностей, за якими здійснюється підготовка здобувачів вищої освіти»</w:t>
      </w:r>
      <w:r w:rsidR="008670C9">
        <w:rPr>
          <w:sz w:val="28"/>
          <w:szCs w:val="28"/>
          <w:lang w:val="uk-UA"/>
        </w:rPr>
        <w:t>.</w:t>
      </w:r>
    </w:p>
    <w:p w:rsidR="00F94EE7" w:rsidRDefault="00F94EE7" w:rsidP="00102F1B">
      <w:pPr>
        <w:pStyle w:val="Default"/>
        <w:numPr>
          <w:ilvl w:val="0"/>
          <w:numId w:val="7"/>
        </w:numPr>
        <w:spacing w:after="36" w:line="276" w:lineRule="auto"/>
        <w:ind w:left="0" w:firstLine="360"/>
        <w:jc w:val="both"/>
        <w:rPr>
          <w:sz w:val="28"/>
          <w:szCs w:val="28"/>
          <w:lang w:val="uk-UA"/>
        </w:rPr>
      </w:pPr>
      <w:r w:rsidRPr="00A67022">
        <w:rPr>
          <w:sz w:val="28"/>
          <w:szCs w:val="28"/>
          <w:lang w:val="uk-UA"/>
        </w:rPr>
        <w:t xml:space="preserve">Національний класифікатор України: </w:t>
      </w:r>
      <w:r w:rsidR="00E2509A">
        <w:rPr>
          <w:sz w:val="28"/>
          <w:szCs w:val="28"/>
          <w:lang w:val="uk-UA"/>
        </w:rPr>
        <w:t>«</w:t>
      </w:r>
      <w:r w:rsidRPr="00A67022">
        <w:rPr>
          <w:sz w:val="28"/>
          <w:szCs w:val="28"/>
          <w:lang w:val="uk-UA"/>
        </w:rPr>
        <w:t>Класифікатор професій ДК 003:2010</w:t>
      </w:r>
      <w:r w:rsidR="00E2509A">
        <w:rPr>
          <w:sz w:val="28"/>
          <w:szCs w:val="28"/>
          <w:lang w:val="uk-UA"/>
        </w:rPr>
        <w:t>»</w:t>
      </w:r>
      <w:r w:rsidRPr="00A67022">
        <w:rPr>
          <w:sz w:val="28"/>
          <w:szCs w:val="28"/>
          <w:lang w:val="uk-UA"/>
        </w:rPr>
        <w:t xml:space="preserve">. </w:t>
      </w:r>
    </w:p>
    <w:p w:rsidR="001D2E6E" w:rsidRDefault="001D2E6E" w:rsidP="00102F1B">
      <w:pPr>
        <w:pStyle w:val="Default"/>
        <w:numPr>
          <w:ilvl w:val="0"/>
          <w:numId w:val="7"/>
        </w:numPr>
        <w:spacing w:after="36" w:line="276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Стандарт вищої освіти </w:t>
      </w:r>
      <w:r w:rsidR="0046732D">
        <w:rPr>
          <w:sz w:val="28"/>
          <w:szCs w:val="28"/>
          <w:lang w:val="uk-UA"/>
        </w:rPr>
        <w:t xml:space="preserve">за спеціальністю 227 «Фізична терапія, ерготерапія» галузі </w:t>
      </w:r>
      <w:r w:rsidR="00A72947">
        <w:rPr>
          <w:sz w:val="28"/>
          <w:szCs w:val="28"/>
          <w:lang w:val="uk-UA"/>
        </w:rPr>
        <w:t xml:space="preserve">знань 22 «Охорона здоров’я» </w:t>
      </w:r>
      <w:r w:rsidR="0046732D">
        <w:rPr>
          <w:sz w:val="28"/>
          <w:szCs w:val="28"/>
          <w:lang w:val="uk-UA"/>
        </w:rPr>
        <w:t>для першого (бакалаврського) рівням вищої освіти</w:t>
      </w:r>
      <w:r w:rsidR="00A72947">
        <w:rPr>
          <w:sz w:val="28"/>
          <w:szCs w:val="28"/>
          <w:lang w:val="uk-UA"/>
        </w:rPr>
        <w:t xml:space="preserve">. </w:t>
      </w:r>
      <w:r w:rsidR="00A72947" w:rsidRPr="00A67022">
        <w:rPr>
          <w:sz w:val="28"/>
          <w:szCs w:val="28"/>
          <w:lang w:val="uk-UA"/>
        </w:rPr>
        <w:t xml:space="preserve">Наказ Міністерства освіти і науки України від </w:t>
      </w:r>
      <w:r w:rsidR="00ED7DC6">
        <w:rPr>
          <w:sz w:val="28"/>
          <w:szCs w:val="28"/>
          <w:lang w:val="uk-UA"/>
        </w:rPr>
        <w:t>19.12</w:t>
      </w:r>
      <w:r w:rsidR="00A72947" w:rsidRPr="00A67022">
        <w:rPr>
          <w:sz w:val="28"/>
          <w:szCs w:val="28"/>
          <w:lang w:val="uk-UA"/>
        </w:rPr>
        <w:t>.201</w:t>
      </w:r>
      <w:r w:rsidR="00ED7DC6">
        <w:rPr>
          <w:sz w:val="28"/>
          <w:szCs w:val="28"/>
          <w:lang w:val="uk-UA"/>
        </w:rPr>
        <w:t>8</w:t>
      </w:r>
      <w:r w:rsidR="00A72947" w:rsidRPr="00A67022">
        <w:rPr>
          <w:sz w:val="28"/>
          <w:szCs w:val="28"/>
          <w:lang w:val="uk-UA"/>
        </w:rPr>
        <w:t xml:space="preserve"> р. №</w:t>
      </w:r>
      <w:r w:rsidR="00ED7DC6">
        <w:rPr>
          <w:sz w:val="28"/>
          <w:szCs w:val="28"/>
          <w:lang w:val="uk-UA"/>
        </w:rPr>
        <w:t> 1419.</w:t>
      </w:r>
    </w:p>
    <w:p w:rsidR="00D2703A" w:rsidRPr="00A67022" w:rsidRDefault="00D2703A" w:rsidP="00102F1B">
      <w:pPr>
        <w:pStyle w:val="Default"/>
        <w:numPr>
          <w:ilvl w:val="0"/>
          <w:numId w:val="7"/>
        </w:numPr>
        <w:spacing w:after="36" w:line="276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 Міністерства освіти і науки України </w:t>
      </w:r>
      <w:r w:rsidRPr="00A67022">
        <w:rPr>
          <w:sz w:val="28"/>
          <w:szCs w:val="28"/>
          <w:lang w:val="uk-UA"/>
        </w:rPr>
        <w:t>від 1</w:t>
      </w:r>
      <w:r>
        <w:rPr>
          <w:sz w:val="28"/>
          <w:szCs w:val="28"/>
          <w:lang w:val="uk-UA"/>
        </w:rPr>
        <w:t>3</w:t>
      </w:r>
      <w:r w:rsidRPr="00A6702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A67022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22</w:t>
      </w:r>
      <w:r w:rsidRPr="00A67022">
        <w:rPr>
          <w:sz w:val="28"/>
          <w:szCs w:val="28"/>
          <w:lang w:val="uk-UA"/>
        </w:rPr>
        <w:t xml:space="preserve"> р. №</w:t>
      </w:r>
      <w:r w:rsidR="004E497A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 xml:space="preserve"> «Про внесення змін до деяких стандартів вищої освіти».</w:t>
      </w:r>
    </w:p>
    <w:p w:rsidR="00C61048" w:rsidRPr="00A67022" w:rsidRDefault="006346F2" w:rsidP="00102F1B">
      <w:pPr>
        <w:pStyle w:val="Default"/>
        <w:numPr>
          <w:ilvl w:val="0"/>
          <w:numId w:val="7"/>
        </w:numPr>
        <w:spacing w:line="276" w:lineRule="auto"/>
        <w:ind w:left="0" w:firstLine="360"/>
        <w:jc w:val="both"/>
        <w:rPr>
          <w:sz w:val="28"/>
          <w:szCs w:val="28"/>
          <w:lang w:val="uk-UA"/>
        </w:rPr>
      </w:pPr>
      <w:r w:rsidRPr="00A67022">
        <w:rPr>
          <w:sz w:val="28"/>
          <w:szCs w:val="28"/>
          <w:lang w:val="uk-UA"/>
        </w:rPr>
        <w:t>Наказ Міністерства охорони здоров’я України від 19.10.2018 р. №</w:t>
      </w:r>
      <w:r w:rsidR="00ED7DC6">
        <w:rPr>
          <w:sz w:val="28"/>
          <w:szCs w:val="28"/>
          <w:lang w:val="uk-UA"/>
        </w:rPr>
        <w:t xml:space="preserve">1883 Про затвердження Методики </w:t>
      </w:r>
      <w:r w:rsidRPr="00A67022">
        <w:rPr>
          <w:sz w:val="28"/>
          <w:szCs w:val="28"/>
          <w:lang w:val="uk-UA"/>
        </w:rPr>
        <w:t xml:space="preserve">розрахунку вартості розробки та проведення єдиного державного кваліфікаційного іспиту». </w:t>
      </w:r>
    </w:p>
    <w:p w:rsidR="006346F2" w:rsidRDefault="003E5F7E" w:rsidP="00102F1B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0" w:firstLine="360"/>
        <w:jc w:val="both"/>
        <w:rPr>
          <w:sz w:val="28"/>
          <w:szCs w:val="28"/>
          <w:lang w:val="uk-UA"/>
        </w:rPr>
      </w:pPr>
      <w:r w:rsidRPr="00A67022">
        <w:rPr>
          <w:sz w:val="28"/>
          <w:szCs w:val="28"/>
          <w:lang w:val="uk-UA"/>
        </w:rPr>
        <w:t>Наказ Міністерства охорони здоров’я України від 19.02.2019</w:t>
      </w:r>
      <w:r w:rsidR="00D61008" w:rsidRPr="00A67022">
        <w:rPr>
          <w:sz w:val="28"/>
          <w:szCs w:val="28"/>
          <w:lang w:val="uk-UA"/>
        </w:rPr>
        <w:t xml:space="preserve"> </w:t>
      </w:r>
      <w:r w:rsidRPr="00A67022">
        <w:rPr>
          <w:sz w:val="28"/>
          <w:szCs w:val="28"/>
          <w:lang w:val="uk-UA"/>
        </w:rPr>
        <w:t xml:space="preserve">р. №419 </w:t>
      </w:r>
      <w:r w:rsidR="00932F22">
        <w:rPr>
          <w:sz w:val="28"/>
          <w:szCs w:val="28"/>
          <w:lang w:val="uk-UA"/>
        </w:rPr>
        <w:t>«</w:t>
      </w:r>
      <w:r w:rsidRPr="00A67022">
        <w:rPr>
          <w:sz w:val="28"/>
          <w:szCs w:val="28"/>
          <w:lang w:val="uk-UA"/>
        </w:rPr>
        <w:t>Про затвердження Порядку, умов та строків розроблення і проведення єдиного державного кваліфікаційного іспиту та кри</w:t>
      </w:r>
      <w:r w:rsidR="00C854C1">
        <w:rPr>
          <w:sz w:val="28"/>
          <w:szCs w:val="28"/>
          <w:lang w:val="uk-UA"/>
        </w:rPr>
        <w:t>теріїв оцінювання результатів».</w:t>
      </w:r>
    </w:p>
    <w:p w:rsidR="00C854C1" w:rsidRPr="00C854C1" w:rsidRDefault="00C854C1" w:rsidP="00C854C1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0" w:firstLine="360"/>
        <w:jc w:val="both"/>
        <w:rPr>
          <w:bCs/>
          <w:sz w:val="28"/>
          <w:szCs w:val="28"/>
          <w:lang w:val="uk-UA"/>
        </w:rPr>
      </w:pPr>
      <w:r w:rsidRPr="00C854C1">
        <w:rPr>
          <w:bCs/>
          <w:sz w:val="28"/>
          <w:szCs w:val="28"/>
          <w:lang w:val="uk-UA"/>
        </w:rPr>
        <w:t>Наказ МОЗ України від 13.12.2018 № 2331 "Про внесення змін до Довідника кваліфікаційних характеристик професій працівників. Випуск 78 «Охорона здоров’я»"</w:t>
      </w:r>
      <w:r>
        <w:rPr>
          <w:bCs/>
          <w:sz w:val="28"/>
          <w:szCs w:val="28"/>
          <w:lang w:val="uk-UA"/>
        </w:rPr>
        <w:t>.</w:t>
      </w:r>
    </w:p>
    <w:p w:rsidR="00C854C1" w:rsidRPr="00C854C1" w:rsidRDefault="00C854C1" w:rsidP="00015344">
      <w:pPr>
        <w:pStyle w:val="Default"/>
        <w:tabs>
          <w:tab w:val="left" w:pos="851"/>
        </w:tabs>
        <w:spacing w:line="276" w:lineRule="auto"/>
        <w:ind w:left="360"/>
        <w:jc w:val="both"/>
        <w:rPr>
          <w:sz w:val="28"/>
          <w:szCs w:val="28"/>
          <w:lang w:val="uk-UA"/>
        </w:rPr>
      </w:pPr>
    </w:p>
    <w:p w:rsidR="00426407" w:rsidRPr="00A67022" w:rsidRDefault="00426407" w:rsidP="0042640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Default="00426407" w:rsidP="0042640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numPr>
          <w:ilvl w:val="0"/>
          <w:numId w:val="4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  <w:r w:rsidRPr="00A670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 xml:space="preserve">Профіль освітньо-професійної програми зі спеціальності </w:t>
      </w:r>
    </w:p>
    <w:p w:rsidR="00426407" w:rsidRPr="00A67022" w:rsidRDefault="00426407" w:rsidP="00426407">
      <w:pPr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227 «</w:t>
      </w:r>
      <w:r w:rsidR="003E502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Терапія та реабілітація</w:t>
      </w:r>
      <w:r w:rsidRPr="00A670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</w:p>
    <w:p w:rsidR="006C4B6F" w:rsidRPr="00A67022" w:rsidRDefault="006C4B6F" w:rsidP="00426407">
      <w:pPr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99"/>
        <w:gridCol w:w="560"/>
        <w:gridCol w:w="6979"/>
      </w:tblGrid>
      <w:tr w:rsidR="00426407" w:rsidRPr="00A67022" w:rsidTr="000C7EF3">
        <w:trPr>
          <w:trHeight w:val="514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 – Загальна інформація</w:t>
            </w:r>
          </w:p>
        </w:tc>
      </w:tr>
      <w:tr w:rsidR="00426407" w:rsidRPr="001B74FA" w:rsidTr="000C7EF3">
        <w:trPr>
          <w:trHeight w:val="969"/>
        </w:trPr>
        <w:tc>
          <w:tcPr>
            <w:tcW w:w="2910" w:type="dxa"/>
            <w:gridSpan w:val="3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6979" w:type="dxa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Чернівецький національний університет імені Юрія Федьковича, </w:t>
            </w:r>
          </w:p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факультет фізичної культури та здоров’я людини, </w:t>
            </w:r>
          </w:p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кафедра фізичної реабілітації</w:t>
            </w:r>
            <w:r w:rsidR="00EF2FC7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ерготерапії</w:t>
            </w:r>
            <w:r w:rsidR="00EF2FC7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домедичної допомоги</w:t>
            </w:r>
          </w:p>
        </w:tc>
      </w:tr>
      <w:tr w:rsidR="00426407" w:rsidRPr="00A67022" w:rsidTr="000C7EF3">
        <w:trPr>
          <w:trHeight w:val="142"/>
        </w:trPr>
        <w:tc>
          <w:tcPr>
            <w:tcW w:w="2910" w:type="dxa"/>
            <w:gridSpan w:val="3"/>
          </w:tcPr>
          <w:p w:rsidR="00426407" w:rsidRPr="00A67022" w:rsidRDefault="00426407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Ступінь вищої освіти та назва кваліфікації мовою оригіналу</w:t>
            </w:r>
          </w:p>
        </w:tc>
        <w:tc>
          <w:tcPr>
            <w:tcW w:w="6979" w:type="dxa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Перший (бакалаврський) рівень вищої освіти.</w:t>
            </w:r>
          </w:p>
          <w:p w:rsidR="00426407" w:rsidRPr="00A67022" w:rsidRDefault="00426407" w:rsidP="000C5D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Бакалавр</w:t>
            </w:r>
            <w:r w:rsidR="000C5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Ф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ізичн</w:t>
            </w:r>
            <w:r w:rsidR="000C5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терапі</w:t>
            </w:r>
            <w:r w:rsidR="000C5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ерготерапі</w:t>
            </w:r>
            <w:r w:rsidR="000C5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426407" w:rsidRPr="00A67022" w:rsidTr="000C7EF3">
        <w:trPr>
          <w:trHeight w:val="716"/>
        </w:trPr>
        <w:tc>
          <w:tcPr>
            <w:tcW w:w="2910" w:type="dxa"/>
            <w:gridSpan w:val="3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Офіційна назва освітньої програми</w:t>
            </w:r>
          </w:p>
        </w:tc>
        <w:tc>
          <w:tcPr>
            <w:tcW w:w="6979" w:type="dxa"/>
          </w:tcPr>
          <w:p w:rsidR="00426407" w:rsidRPr="00A67022" w:rsidRDefault="00426407" w:rsidP="00E17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Освітньо-професійна програма бакалавра спеціальності 227 «</w:t>
            </w:r>
            <w:r w:rsidR="00E174C8" w:rsidRPr="00E174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Терапія та реабілітація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</w:tc>
      </w:tr>
      <w:tr w:rsidR="00AA0470" w:rsidRPr="00A67022" w:rsidTr="000C7EF3">
        <w:trPr>
          <w:trHeight w:val="866"/>
        </w:trPr>
        <w:tc>
          <w:tcPr>
            <w:tcW w:w="2910" w:type="dxa"/>
            <w:gridSpan w:val="3"/>
          </w:tcPr>
          <w:p w:rsidR="00AA0470" w:rsidRPr="00A67022" w:rsidRDefault="00AA0470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Тип диплому та обсяг освітньої програми</w:t>
            </w:r>
          </w:p>
        </w:tc>
        <w:tc>
          <w:tcPr>
            <w:tcW w:w="6979" w:type="dxa"/>
          </w:tcPr>
          <w:p w:rsidR="00AA0470" w:rsidRPr="00A67022" w:rsidRDefault="00AA0470" w:rsidP="00E778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Диплом бакалавра, одиничний, 240 кредитів ЄКСТ, термін навчання </w:t>
            </w:r>
            <w:r w:rsidR="00E778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роки</w:t>
            </w:r>
            <w:r w:rsidR="00E778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 місяців</w:t>
            </w:r>
          </w:p>
        </w:tc>
      </w:tr>
      <w:tr w:rsidR="00426407" w:rsidRPr="00143903" w:rsidTr="000C7EF3">
        <w:trPr>
          <w:trHeight w:val="719"/>
        </w:trPr>
        <w:tc>
          <w:tcPr>
            <w:tcW w:w="2910" w:type="dxa"/>
            <w:gridSpan w:val="3"/>
          </w:tcPr>
          <w:p w:rsidR="00426407" w:rsidRPr="00A67022" w:rsidRDefault="00426407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Наявність акредитації</w:t>
            </w:r>
          </w:p>
        </w:tc>
        <w:tc>
          <w:tcPr>
            <w:tcW w:w="6979" w:type="dxa"/>
            <w:vAlign w:val="center"/>
          </w:tcPr>
          <w:p w:rsidR="00426407" w:rsidRPr="00A67022" w:rsidRDefault="00F4009B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Первинна акредитація за даною ОПП відсутня</w:t>
            </w:r>
          </w:p>
        </w:tc>
      </w:tr>
      <w:tr w:rsidR="00426407" w:rsidRPr="001B74FA" w:rsidTr="000C7EF3">
        <w:trPr>
          <w:trHeight w:val="542"/>
        </w:trPr>
        <w:tc>
          <w:tcPr>
            <w:tcW w:w="2910" w:type="dxa"/>
            <w:gridSpan w:val="3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Цикл/рівень</w:t>
            </w:r>
          </w:p>
        </w:tc>
        <w:tc>
          <w:tcPr>
            <w:tcW w:w="6979" w:type="dxa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НРК України – </w:t>
            </w:r>
            <w:r w:rsidR="00EF2FC7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рівень, FQ-EHEA – перший цикл, ЕQF-LLL – 6 рівень</w:t>
            </w:r>
          </w:p>
        </w:tc>
      </w:tr>
      <w:tr w:rsidR="00AA0470" w:rsidRPr="00A67022" w:rsidTr="000C7EF3">
        <w:trPr>
          <w:trHeight w:val="2905"/>
        </w:trPr>
        <w:tc>
          <w:tcPr>
            <w:tcW w:w="2910" w:type="dxa"/>
            <w:gridSpan w:val="3"/>
          </w:tcPr>
          <w:p w:rsidR="00AA0470" w:rsidRPr="00A67022" w:rsidRDefault="00AA0470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Передумови</w:t>
            </w:r>
          </w:p>
        </w:tc>
        <w:tc>
          <w:tcPr>
            <w:tcW w:w="6979" w:type="dxa"/>
          </w:tcPr>
          <w:p w:rsidR="00AA0470" w:rsidRPr="00A67022" w:rsidRDefault="00AA0470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 Наявність повної загальної середньої освіти</w:t>
            </w:r>
          </w:p>
          <w:p w:rsidR="00AA0470" w:rsidRPr="00A67022" w:rsidRDefault="00AA0470" w:rsidP="00E853F0">
            <w:pPr>
              <w:widowControl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val="uk-UA" w:eastAsia="uk-UA" w:bidi="en-US"/>
              </w:rPr>
            </w:pPr>
            <w:r w:rsidRPr="00A67022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val="uk-UA" w:eastAsia="uk-UA" w:bidi="en-US"/>
              </w:rPr>
              <w:t xml:space="preserve">Без обмежень доступу до навчання. </w:t>
            </w:r>
          </w:p>
          <w:p w:rsidR="00AA0470" w:rsidRPr="00A67022" w:rsidRDefault="00AA0470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Calibri" w:hAnsi="Times New Roman" w:cs="Times New Roman"/>
                <w:sz w:val="23"/>
                <w:szCs w:val="23"/>
                <w:lang w:val="uk-UA" w:eastAsia="uk-UA" w:bidi="en-US"/>
              </w:rPr>
              <w:t>Умови вступу визначаються «Правилами прийому до ЧНУ», затвердженими Вченою радою університету.</w:t>
            </w:r>
          </w:p>
          <w:p w:rsidR="00AA0470" w:rsidRPr="00A67022" w:rsidRDefault="00AA0470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 Наявність ОКР «Молодший спеціаліст» за спеціальностями 223 «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Медсестринство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», 224 «Технології медичної діагностики та лікування» (зарахування не більше ніж 60 кредитів ЄКСТ).</w:t>
            </w:r>
          </w:p>
          <w:p w:rsidR="00AA0470" w:rsidRPr="00A67022" w:rsidRDefault="00AA0470" w:rsidP="00E853F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val="uk-UA" w:eastAsia="uk-UA" w:bidi="en-US"/>
              </w:rPr>
            </w:pPr>
            <w:r w:rsidRPr="00A67022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val="uk-UA" w:eastAsia="uk-UA" w:bidi="en-US"/>
              </w:rPr>
              <w:t xml:space="preserve">Без обмежень доступу до навчання. </w:t>
            </w:r>
          </w:p>
          <w:p w:rsidR="00AA0470" w:rsidRPr="00A67022" w:rsidRDefault="00AA0470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Calibri" w:hAnsi="Times New Roman" w:cs="Times New Roman"/>
                <w:sz w:val="23"/>
                <w:szCs w:val="23"/>
                <w:lang w:val="uk-UA" w:eastAsia="uk-UA" w:bidi="en-US"/>
              </w:rPr>
              <w:t>Умови вступу визначаються «Правилами прийому до ЧНУ», затвердженими Вченою радою університету.</w:t>
            </w:r>
          </w:p>
        </w:tc>
      </w:tr>
      <w:tr w:rsidR="00426407" w:rsidRPr="00A67022" w:rsidTr="000C7EF3">
        <w:trPr>
          <w:trHeight w:val="507"/>
        </w:trPr>
        <w:tc>
          <w:tcPr>
            <w:tcW w:w="2910" w:type="dxa"/>
            <w:gridSpan w:val="3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Мова(и) викладання</w:t>
            </w:r>
          </w:p>
        </w:tc>
        <w:tc>
          <w:tcPr>
            <w:tcW w:w="6979" w:type="dxa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українська</w:t>
            </w:r>
          </w:p>
        </w:tc>
      </w:tr>
      <w:tr w:rsidR="00426407" w:rsidRPr="00A67022" w:rsidTr="000C7EF3">
        <w:trPr>
          <w:trHeight w:val="142"/>
        </w:trPr>
        <w:tc>
          <w:tcPr>
            <w:tcW w:w="2910" w:type="dxa"/>
            <w:gridSpan w:val="3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Термін дії освітньої програми</w:t>
            </w:r>
          </w:p>
        </w:tc>
        <w:tc>
          <w:tcPr>
            <w:tcW w:w="6979" w:type="dxa"/>
            <w:vAlign w:val="center"/>
          </w:tcPr>
          <w:p w:rsidR="00426407" w:rsidRPr="00A67022" w:rsidRDefault="00426407" w:rsidP="00E17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  <w:r w:rsidR="00EF2FC7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E174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-202</w:t>
            </w:r>
            <w:r w:rsidR="00E174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рр.</w:t>
            </w:r>
          </w:p>
        </w:tc>
      </w:tr>
      <w:tr w:rsidR="00426407" w:rsidRPr="001B74FA" w:rsidTr="000C7EF3">
        <w:trPr>
          <w:trHeight w:val="1288"/>
        </w:trPr>
        <w:tc>
          <w:tcPr>
            <w:tcW w:w="2910" w:type="dxa"/>
            <w:gridSpan w:val="3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proofErr w:type="spellStart"/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Інтернет-адреса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 xml:space="preserve"> постійного розміщення опису освітньої програми</w:t>
            </w:r>
          </w:p>
        </w:tc>
        <w:tc>
          <w:tcPr>
            <w:tcW w:w="6979" w:type="dxa"/>
            <w:vAlign w:val="center"/>
          </w:tcPr>
          <w:p w:rsidR="00426407" w:rsidRPr="00A67022" w:rsidRDefault="001B74FA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hyperlink r:id="rId13" w:history="1">
              <w:r w:rsidR="00426407" w:rsidRPr="00A670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http://fizreab.chnu.edu.ua/</w:t>
              </w:r>
            </w:hyperlink>
          </w:p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26407" w:rsidRPr="00A67022" w:rsidTr="000C7EF3">
        <w:trPr>
          <w:trHeight w:val="550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 – Мета освітньої програми</w:t>
            </w:r>
          </w:p>
        </w:tc>
      </w:tr>
      <w:tr w:rsidR="00426407" w:rsidRPr="00A67022" w:rsidTr="000C7EF3">
        <w:trPr>
          <w:trHeight w:val="2387"/>
        </w:trPr>
        <w:tc>
          <w:tcPr>
            <w:tcW w:w="9889" w:type="dxa"/>
            <w:gridSpan w:val="4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Забезпечення умов формування і розвитку професійних компетентностей бакалавра з галузі 22 «Охорона здоров’я» спеціальності 227 «</w:t>
            </w:r>
            <w:r w:rsidR="00E174C8" w:rsidRPr="00E174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Терапія та реабілітація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» та оволодіння знаннями, уміннями і навичками, необхідними для здійснення фахової діяльності з метою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реалізації та корекції програми фізичної терапії чи ерготерапії, покращення функціональних можливостей, здоров’я, адаптації до оточуючих умов осіб різного віку та можливостей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 акцентом практичних навиках дослідження, розвитком компетентностей, необхідних для комунікації, кооперації, поширення інформації та менеджменту проектами.</w:t>
            </w:r>
          </w:p>
        </w:tc>
      </w:tr>
      <w:tr w:rsidR="00426407" w:rsidRPr="00A67022" w:rsidTr="002160D3">
        <w:trPr>
          <w:trHeight w:val="701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3 - Характеристика освітньої програми</w:t>
            </w:r>
          </w:p>
        </w:tc>
      </w:tr>
      <w:tr w:rsidR="00426407" w:rsidRPr="00A67022" w:rsidTr="000C7EF3">
        <w:trPr>
          <w:trHeight w:val="1511"/>
        </w:trPr>
        <w:tc>
          <w:tcPr>
            <w:tcW w:w="2910" w:type="dxa"/>
            <w:gridSpan w:val="3"/>
          </w:tcPr>
          <w:p w:rsidR="00426407" w:rsidRPr="00A67022" w:rsidRDefault="00426407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Предметна область (галузь знань, спеціальність, спеціалізація</w:t>
            </w:r>
          </w:p>
          <w:p w:rsidR="00426407" w:rsidRPr="00A67022" w:rsidRDefault="00426407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(</w:t>
            </w:r>
            <w:r w:rsidRPr="00A670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за наявності</w:t>
            </w: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))</w:t>
            </w:r>
          </w:p>
        </w:tc>
        <w:tc>
          <w:tcPr>
            <w:tcW w:w="6979" w:type="dxa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Галузь знань – 22 «Охорона здоров’я» </w:t>
            </w:r>
          </w:p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Спеціальність – 227 «</w:t>
            </w:r>
            <w:r w:rsidR="003317FA" w:rsidRPr="00331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Терапія та реабілітація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</w:tc>
      </w:tr>
      <w:tr w:rsidR="00426407" w:rsidRPr="001B74FA" w:rsidTr="000C7EF3">
        <w:trPr>
          <w:trHeight w:val="879"/>
        </w:trPr>
        <w:tc>
          <w:tcPr>
            <w:tcW w:w="2910" w:type="dxa"/>
            <w:gridSpan w:val="3"/>
          </w:tcPr>
          <w:p w:rsidR="00426407" w:rsidRPr="00A67022" w:rsidRDefault="00426407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Орієнтація освітньої програми</w:t>
            </w:r>
          </w:p>
        </w:tc>
        <w:tc>
          <w:tcPr>
            <w:tcW w:w="6979" w:type="dxa"/>
            <w:vAlign w:val="center"/>
          </w:tcPr>
          <w:p w:rsidR="00D528AD" w:rsidRPr="00A67022" w:rsidRDefault="00D528AD" w:rsidP="00A670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Освітньо-професійна програма прикладно</w:t>
            </w:r>
            <w:r w:rsidR="006C5E2C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го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спрям</w:t>
            </w:r>
            <w:r w:rsidR="006C5E2C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у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ван</w:t>
            </w:r>
            <w:r w:rsidR="006C5E2C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ня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. </w:t>
            </w:r>
            <w:r w:rsid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Ґ</w:t>
            </w:r>
            <w:r w:rsidR="00A67022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рунтується 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на </w:t>
            </w:r>
            <w:r w:rsidR="006C5E2C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сучасних 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поняттях, концепціях, теоріях та інших результатах наукових досліджень з аналізу розвитку фізичній терапії, ерготерапії, у межах яких можлива подальша професійн</w:t>
            </w:r>
            <w:r w:rsidR="00A67022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а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="00A67022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діяльність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або продовження навчання.</w:t>
            </w:r>
          </w:p>
        </w:tc>
      </w:tr>
      <w:tr w:rsidR="00426407" w:rsidRPr="001B74FA" w:rsidTr="000C7EF3">
        <w:trPr>
          <w:trHeight w:val="1156"/>
        </w:trPr>
        <w:tc>
          <w:tcPr>
            <w:tcW w:w="2910" w:type="dxa"/>
            <w:gridSpan w:val="3"/>
          </w:tcPr>
          <w:p w:rsidR="00426407" w:rsidRPr="00A67022" w:rsidRDefault="00426407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Основний фокус освітньої програми та спеціалізації</w:t>
            </w:r>
          </w:p>
        </w:tc>
        <w:tc>
          <w:tcPr>
            <w:tcW w:w="6979" w:type="dxa"/>
          </w:tcPr>
          <w:p w:rsidR="00426407" w:rsidRPr="00A67022" w:rsidRDefault="00426407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Формування професійних компетентностей майбутніх фахівців з </w:t>
            </w:r>
            <w:r w:rsidR="003317F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реабілітації, 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фізичної терапії, ерготерапії в </w:t>
            </w:r>
            <w:r w:rsidR="00C0294A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реабілітаційних, 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лікувально-профілактичних,</w:t>
            </w:r>
            <w:r w:rsidR="00C0294A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санаторно-курортних, 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навчальних та фізкультурно-оздоровчих закладах</w:t>
            </w:r>
          </w:p>
        </w:tc>
      </w:tr>
      <w:tr w:rsidR="00AA0470" w:rsidRPr="001B74FA" w:rsidTr="000C7EF3">
        <w:trPr>
          <w:trHeight w:val="7218"/>
        </w:trPr>
        <w:tc>
          <w:tcPr>
            <w:tcW w:w="2910" w:type="dxa"/>
            <w:gridSpan w:val="3"/>
          </w:tcPr>
          <w:p w:rsidR="00AA0470" w:rsidRPr="00A67022" w:rsidRDefault="00AA0470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Опис предметної області</w:t>
            </w:r>
          </w:p>
        </w:tc>
        <w:tc>
          <w:tcPr>
            <w:tcW w:w="6979" w:type="dxa"/>
          </w:tcPr>
          <w:p w:rsidR="00AA0470" w:rsidRPr="00A67022" w:rsidRDefault="00AA0470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Об’єкти вивчення та діяльності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: рухові функції та активність людини, їх порушення та корекція з метою відновлення  повноцінної  життєдіяльності відповідно до бажань і  потреб людини в умовах довкілля.</w:t>
            </w:r>
          </w:p>
          <w:p w:rsidR="00AA0470" w:rsidRPr="00A67022" w:rsidRDefault="00AA0470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Цілі навчання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: Підготовка  фахівців,  здатних  вирішувати складні спеціалізовані задачі та практичні проблеми, пов’язані з порушеннями  функцій  органів  та  систем,  зокрема,  опорно-рухового  апарату,  нервової,  серцево-судинної  та  дихальної систем із застосуванням положень, теорій та методів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медико-біологічних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, соціальних, психолого-педагогічних наук.</w:t>
            </w:r>
          </w:p>
          <w:p w:rsidR="00AA0470" w:rsidRPr="00A67022" w:rsidRDefault="00AA0470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Теоретичний зміст предметної області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: знання для відновлення та   запобігання втрати рухових функцій та активності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ab/>
              <w:t xml:space="preserve"> людини:</w:t>
            </w:r>
            <w:r w:rsidR="006C4B6F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EF44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медико-біологічних</w:t>
            </w:r>
            <w:proofErr w:type="spellEnd"/>
            <w:r w:rsidR="00EF44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, 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психолого-педагогічних, соціальних та дисциплін професійної підготовки; вимог охорони праці та безпеки життєдіяльності; законодавчої бази; комунікацій у професійній сфері; основ ділового спілкування, основ ділової іноземної мови (мов); професійних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компетенцій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, прав та обов'язків; основних положень етики.</w:t>
            </w:r>
          </w:p>
          <w:p w:rsidR="006C4B6F" w:rsidRPr="00A67022" w:rsidRDefault="00AA0470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Методи, методики та технології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: спостереження, опитування, тестування та  вимірювання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ab/>
              <w:t>у фізичній  терапії  та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ab/>
              <w:t>ерготерапії;</w:t>
            </w:r>
            <w:r w:rsidR="006C4B6F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обробки інформації; планування та реалізації заходів фізичної терапії та ерготерапії;   вербального спілкування; надання долікарської допомоги.</w:t>
            </w:r>
          </w:p>
          <w:p w:rsidR="00AA0470" w:rsidRPr="00A67022" w:rsidRDefault="006C4B6F" w:rsidP="00D932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Інструменти та обладнання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для контролю основних життєвих показників  пацієнта/клієнта; </w:t>
            </w:r>
            <w:r w:rsidR="00EF44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тестування 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та вимірювання у фізичній  терапії  та</w:t>
            </w:r>
            <w:r w:rsidR="00EF44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ерготерапії; 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проведення терапії та ерготерапії; технічні допоміжні засоби пересування та самообслуговування.</w:t>
            </w:r>
          </w:p>
        </w:tc>
      </w:tr>
      <w:tr w:rsidR="00426407" w:rsidRPr="001B74FA" w:rsidTr="000C7EF3">
        <w:trPr>
          <w:trHeight w:val="2907"/>
        </w:trPr>
        <w:tc>
          <w:tcPr>
            <w:tcW w:w="2910" w:type="dxa"/>
            <w:gridSpan w:val="3"/>
          </w:tcPr>
          <w:p w:rsidR="00426407" w:rsidRPr="00A67022" w:rsidRDefault="00426407" w:rsidP="00E853F0">
            <w:pPr>
              <w:widowControl w:val="0"/>
              <w:tabs>
                <w:tab w:val="num" w:pos="426"/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lastRenderedPageBreak/>
              <w:t>Особливості програми</w:t>
            </w:r>
          </w:p>
        </w:tc>
        <w:tc>
          <w:tcPr>
            <w:tcW w:w="6979" w:type="dxa"/>
          </w:tcPr>
          <w:p w:rsidR="00426407" w:rsidRPr="00A67022" w:rsidRDefault="00426407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Опанування професійних знань, умінь і навичок у галузі «Охорона здоров’я» на основі засвоєння морфології, фізіології, біомеханіки; формування світоглядних, мотиваційно-ціннісних орієнтацій і установок на збереження і зміцнення здоров'я, ведення здорового способу життя, оптимізації психофізичного стану людини, освоєння різноманітних умінь і навичок, і пов'язаних з ними знань, відновленню рухової активності, повернення пацієнта то нормального життя і високої працездатності.</w:t>
            </w:r>
          </w:p>
          <w:p w:rsidR="000C7EF3" w:rsidRDefault="00D528AD" w:rsidP="00D707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Освітньо-професійна програма узгоджується з рекомендаціями проекту з вирівнювання структури європейської вищої освіти та вимогам професійних асоціацій: </w:t>
            </w:r>
          </w:p>
          <w:p w:rsidR="00D707BC" w:rsidRDefault="00D528AD" w:rsidP="00D707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World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Confederation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for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Therapy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 “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Policy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Statements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” </w:t>
            </w:r>
            <w:hyperlink r:id="rId14" w:history="1">
              <w:r w:rsidR="00D707BC" w:rsidRPr="003F5A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 xml:space="preserve">http://www.wcpt.org/sites/wcpt.org/files/files/WCPT_Policy_ </w:t>
              </w:r>
              <w:proofErr w:type="spellStart"/>
              <w:r w:rsidR="00D707BC" w:rsidRPr="003F5A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statemen</w:t>
              </w:r>
              <w:proofErr w:type="spellEnd"/>
              <w:r w:rsidR="00D707BC" w:rsidRPr="003F5A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ts_2013.pdf</w:t>
              </w:r>
            </w:hyperlink>
          </w:p>
          <w:p w:rsidR="00D707BC" w:rsidRPr="00A67022" w:rsidRDefault="00D528AD" w:rsidP="00D707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“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Entry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level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competencies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for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occupational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therapists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”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World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Federation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occupational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therapists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 “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Entry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level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competencies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for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occupational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therapists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” </w:t>
            </w:r>
            <w:hyperlink r:id="rId15" w:history="1">
              <w:r w:rsidR="00D707BC" w:rsidRPr="003F5A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 xml:space="preserve">http://www.wfot.org/wfot2014/pdf/entry_level_competencies </w:t>
              </w:r>
              <w:proofErr w:type="spellStart"/>
              <w:r w:rsidR="00D707BC" w:rsidRPr="003F5A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_draft.p</w:t>
              </w:r>
              <w:proofErr w:type="spellEnd"/>
              <w:r w:rsidR="00D707BC" w:rsidRPr="003F5A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df</w:t>
              </w:r>
            </w:hyperlink>
          </w:p>
        </w:tc>
      </w:tr>
      <w:tr w:rsidR="00426407" w:rsidRPr="00A67022" w:rsidTr="000C7EF3">
        <w:trPr>
          <w:trHeight w:val="761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 – Придатність випускників</w:t>
            </w:r>
          </w:p>
          <w:p w:rsidR="00426407" w:rsidRPr="00A67022" w:rsidRDefault="00426407" w:rsidP="00E8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 працевлаштування та подальшого навчання</w:t>
            </w:r>
          </w:p>
        </w:tc>
      </w:tr>
      <w:tr w:rsidR="00426407" w:rsidRPr="00A67022" w:rsidTr="000C7EF3">
        <w:trPr>
          <w:trHeight w:val="7148"/>
        </w:trPr>
        <w:tc>
          <w:tcPr>
            <w:tcW w:w="2350" w:type="dxa"/>
            <w:gridSpan w:val="2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Придатність до працевлаштування</w:t>
            </w:r>
          </w:p>
        </w:tc>
        <w:tc>
          <w:tcPr>
            <w:tcW w:w="7539" w:type="dxa"/>
            <w:gridSpan w:val="2"/>
          </w:tcPr>
          <w:p w:rsidR="00D528AD" w:rsidRPr="00A67022" w:rsidRDefault="00D528AD" w:rsidP="00E853F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Випускники спроможні обіймати посади, кваліфікаційні вимоги яких передбачають наявність ступеня бакалавра фізичної терапії, ерготерапії, у суб’єктах господарювання, що здійснюють такі види економічної діяльності (за КВЕД ДК 009:2010): </w:t>
            </w:r>
          </w:p>
          <w:p w:rsidR="00D528AD" w:rsidRPr="00A67022" w:rsidRDefault="00D528AD" w:rsidP="00E853F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86.10 Діяльність лікарняних закладів </w:t>
            </w:r>
          </w:p>
          <w:p w:rsidR="00D528AD" w:rsidRPr="00A67022" w:rsidRDefault="00D528AD" w:rsidP="00E853F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93.12 Діяльність спортивних клубів; </w:t>
            </w:r>
          </w:p>
          <w:p w:rsidR="00D528AD" w:rsidRPr="00A67022" w:rsidRDefault="00D528AD" w:rsidP="00E853F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93.13 Діяльність фітнес-центрів.</w:t>
            </w:r>
          </w:p>
          <w:p w:rsidR="00426407" w:rsidRPr="00A67022" w:rsidRDefault="00426407" w:rsidP="00E853F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Бакалавр </w:t>
            </w:r>
            <w:r w:rsidR="00D70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терапії та реабілітації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може бути працевлаштований:</w:t>
            </w:r>
          </w:p>
          <w:p w:rsidR="00C0294A" w:rsidRPr="00A67022" w:rsidRDefault="00C0294A" w:rsidP="00A6702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85" w:hanging="48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фахівець з фізичної терапії в реабілітаційних закладах</w:t>
            </w:r>
          </w:p>
          <w:p w:rsidR="00426407" w:rsidRPr="00A67022" w:rsidRDefault="00426407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фахівець з фізичної терапії в лікувально-профілактичних закладах, </w:t>
            </w:r>
          </w:p>
          <w:p w:rsidR="00C0294A" w:rsidRPr="00A67022" w:rsidRDefault="00C0294A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фахівець з фізичної терапії в санаторно-курортних закладах</w:t>
            </w:r>
          </w:p>
          <w:p w:rsidR="00426407" w:rsidRPr="00A67022" w:rsidRDefault="00426407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фахівець з фізичної терапії в навчально-реабілітаційних закладах,</w:t>
            </w:r>
          </w:p>
          <w:p w:rsidR="00A85F5F" w:rsidRPr="00A67022" w:rsidRDefault="00A85F5F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асистент фізичного терапевта,</w:t>
            </w:r>
          </w:p>
          <w:p w:rsidR="00426407" w:rsidRPr="00A67022" w:rsidRDefault="00C0294A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асистент </w:t>
            </w:r>
            <w:proofErr w:type="spellStart"/>
            <w:r w:rsidR="00426407"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ерготерапевт</w:t>
            </w: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а</w:t>
            </w:r>
            <w:proofErr w:type="spellEnd"/>
            <w:r w:rsidR="00426407"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,</w:t>
            </w:r>
          </w:p>
          <w:p w:rsidR="00426407" w:rsidRPr="00A67022" w:rsidRDefault="00426407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proofErr w:type="spellStart"/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кінезітерапевт</w:t>
            </w:r>
            <w:proofErr w:type="spellEnd"/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;</w:t>
            </w:r>
          </w:p>
          <w:p w:rsidR="00426407" w:rsidRPr="00A67022" w:rsidRDefault="00426407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масажист та спортивний масажист, </w:t>
            </w:r>
          </w:p>
          <w:p w:rsidR="00426407" w:rsidRPr="00A67022" w:rsidRDefault="00426407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фахівець в центрах фізичної реабілітації дітей з ураженнями опорно-рухового апарату та нервової системи, </w:t>
            </w:r>
          </w:p>
          <w:p w:rsidR="00426407" w:rsidRPr="00A67022" w:rsidRDefault="00426407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фахівець у спеціальних школах-інтернатах, </w:t>
            </w:r>
          </w:p>
          <w:p w:rsidR="00426407" w:rsidRPr="00A67022" w:rsidRDefault="00426407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фахівець у закладах для людей похилого віку та інвалідів, </w:t>
            </w:r>
          </w:p>
          <w:p w:rsidR="00426407" w:rsidRPr="00A67022" w:rsidRDefault="00426407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фахівець у школах соціальної реабілітації, </w:t>
            </w:r>
          </w:p>
          <w:p w:rsidR="00426407" w:rsidRPr="00A67022" w:rsidRDefault="00426407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фахівець у громадських організаціях «</w:t>
            </w:r>
            <w:proofErr w:type="spellStart"/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Інваспорту</w:t>
            </w:r>
            <w:proofErr w:type="spellEnd"/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», </w:t>
            </w:r>
          </w:p>
          <w:p w:rsidR="00426407" w:rsidRPr="00A67022" w:rsidRDefault="00426407" w:rsidP="00A67022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FFFFFF"/>
                <w:lang w:val="uk-UA" w:eastAsia="uk-UA"/>
              </w:rPr>
              <w:t>консультант рекреаційно-курортних, спортивних, соціально-реабілітаційних центрів та закладів</w:t>
            </w:r>
          </w:p>
        </w:tc>
      </w:tr>
      <w:tr w:rsidR="00426407" w:rsidRPr="001B74FA" w:rsidTr="000C7EF3">
        <w:trPr>
          <w:trHeight w:val="1612"/>
        </w:trPr>
        <w:tc>
          <w:tcPr>
            <w:tcW w:w="2350" w:type="dxa"/>
            <w:gridSpan w:val="2"/>
          </w:tcPr>
          <w:p w:rsidR="00426407" w:rsidRPr="00A67022" w:rsidRDefault="006C4B6F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lastRenderedPageBreak/>
              <w:t>Академічні права випускника</w:t>
            </w:r>
          </w:p>
        </w:tc>
        <w:tc>
          <w:tcPr>
            <w:tcW w:w="7539" w:type="dxa"/>
            <w:gridSpan w:val="2"/>
          </w:tcPr>
          <w:p w:rsidR="00C0294A" w:rsidRPr="00A67022" w:rsidRDefault="006C4B6F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Випускники  мають  право  продовжити  навчання  на  другому рівні  вищої  освіти  та  здобувати  ступінь  «магістр».  </w:t>
            </w:r>
          </w:p>
          <w:p w:rsidR="00426407" w:rsidRPr="00A67022" w:rsidRDefault="00426407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НРК України – </w:t>
            </w:r>
            <w:r w:rsidR="00E437E6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рівень, EQ-EHEA – другий цикл, EQF LLL – 7 рівень.</w:t>
            </w:r>
          </w:p>
          <w:p w:rsidR="006C4B6F" w:rsidRPr="00A67022" w:rsidRDefault="006C4B6F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Набуття додаткових кваліфікацій в системі післядипломної освіти. </w:t>
            </w:r>
          </w:p>
        </w:tc>
      </w:tr>
      <w:tr w:rsidR="00F94EE7" w:rsidRPr="00A67022" w:rsidTr="000C7EF3">
        <w:trPr>
          <w:trHeight w:val="1989"/>
        </w:trPr>
        <w:tc>
          <w:tcPr>
            <w:tcW w:w="2350" w:type="dxa"/>
            <w:gridSpan w:val="2"/>
          </w:tcPr>
          <w:p w:rsidR="00F94EE7" w:rsidRPr="00A67022" w:rsidRDefault="00F94EE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Рекомендовані фахові первинні посади для випускників</w:t>
            </w:r>
          </w:p>
        </w:tc>
        <w:tc>
          <w:tcPr>
            <w:tcW w:w="7539" w:type="dxa"/>
            <w:gridSpan w:val="2"/>
          </w:tcPr>
          <w:p w:rsidR="00E853F0" w:rsidRPr="00A67022" w:rsidRDefault="00E853F0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Випускники можуть займати, зокрема, такі первинні посади (за ДК</w:t>
            </w:r>
            <w:r w:rsidR="00040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003:2010): </w:t>
            </w:r>
          </w:p>
          <w:p w:rsidR="00E853F0" w:rsidRPr="00A67022" w:rsidRDefault="00E853F0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3226 Асистент фізичного терапевта; </w:t>
            </w:r>
          </w:p>
          <w:p w:rsidR="00E853F0" w:rsidRPr="00A67022" w:rsidRDefault="00E853F0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3226 Асистент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ерготерапевта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; </w:t>
            </w:r>
          </w:p>
          <w:p w:rsidR="00E853F0" w:rsidRPr="00A67022" w:rsidRDefault="00E853F0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3226 Масажист; </w:t>
            </w:r>
          </w:p>
          <w:p w:rsidR="00F94EE7" w:rsidRPr="00A67022" w:rsidRDefault="00E853F0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3226 Масажист спортивний.</w:t>
            </w:r>
          </w:p>
        </w:tc>
      </w:tr>
      <w:tr w:rsidR="00426407" w:rsidRPr="00A67022" w:rsidTr="000C7EF3">
        <w:trPr>
          <w:trHeight w:val="700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426407" w:rsidRPr="00A67022" w:rsidRDefault="00426407" w:rsidP="006E6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 – Викладання та оцінювання</w:t>
            </w:r>
          </w:p>
        </w:tc>
      </w:tr>
      <w:tr w:rsidR="00426407" w:rsidRPr="001B74FA" w:rsidTr="000C7EF3">
        <w:trPr>
          <w:trHeight w:val="1593"/>
        </w:trPr>
        <w:tc>
          <w:tcPr>
            <w:tcW w:w="2350" w:type="dxa"/>
            <w:gridSpan w:val="2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Викладання та навчання</w:t>
            </w:r>
          </w:p>
        </w:tc>
        <w:tc>
          <w:tcPr>
            <w:tcW w:w="7539" w:type="dxa"/>
            <w:gridSpan w:val="2"/>
          </w:tcPr>
          <w:p w:rsidR="00426407" w:rsidRPr="00A67022" w:rsidRDefault="00426407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- організаційні форми: колективне, групове та інтегративне навчання; </w:t>
            </w:r>
          </w:p>
          <w:p w:rsidR="00426407" w:rsidRPr="00A67022" w:rsidRDefault="00426407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лекції, семінарські, практичні, лабораторні, індивідуальні заняття, консультації;</w:t>
            </w:r>
          </w:p>
          <w:p w:rsidR="00426407" w:rsidRPr="00A67022" w:rsidRDefault="00426407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- технології навчання: інформаційно-комунікаційні, дистанційні, студентсько-центровані, модульні, дискусійні, проблемно-орієнтовані технології навчання, технології дослідницького навчання, самонавчання, технології навчання у співробітництві, проективна освіта.</w:t>
            </w:r>
          </w:p>
        </w:tc>
      </w:tr>
      <w:tr w:rsidR="00426407" w:rsidRPr="001B74FA" w:rsidTr="000C7EF3">
        <w:trPr>
          <w:trHeight w:val="3104"/>
        </w:trPr>
        <w:tc>
          <w:tcPr>
            <w:tcW w:w="2350" w:type="dxa"/>
            <w:gridSpan w:val="2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Оцінювання</w:t>
            </w:r>
          </w:p>
        </w:tc>
        <w:tc>
          <w:tcPr>
            <w:tcW w:w="7539" w:type="dxa"/>
            <w:gridSpan w:val="2"/>
          </w:tcPr>
          <w:p w:rsidR="00E853F0" w:rsidRPr="00A67022" w:rsidRDefault="00E853F0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Освітній процес здійснюється на засадах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студентоцентризму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компетентнісного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підходу, партнерства науково-педагогічних працівників і студентів, самоосвіти, проблемно-орієнтованого навчання, інтеграції навчальної та наукової діяльності, професійної спрямованості.</w:t>
            </w:r>
          </w:p>
          <w:p w:rsidR="00426407" w:rsidRPr="00A67022" w:rsidRDefault="00426407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Види контролю: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Pr="00A67022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>за рівнями: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самоконтроль, контроль на рівні викладача, контроль на рівні завідувача кафедри, контроль на рівні деканату, контроль на рівні ректорату, державний контроль; </w:t>
            </w:r>
            <w:r w:rsidRPr="00A67022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>за терміном проведення: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оперативний (вхідний, поточний, проміжний, підсумковий) та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відтермінований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;</w:t>
            </w:r>
          </w:p>
          <w:p w:rsidR="00426407" w:rsidRPr="00A67022" w:rsidRDefault="00426407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Форми контролю: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усне та письмове опитування, тестування, презентація наукової, творчої роботи, заліки, екзамени, практики.</w:t>
            </w:r>
          </w:p>
          <w:p w:rsidR="00426407" w:rsidRPr="00A67022" w:rsidRDefault="00426407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Оцінювання навчальних досягнень студентів здійснюється за чотирибальною шкалою – 4-бальна національна шкала (відмінно, добре, задовільно, незадовільно); 2-рівнева національна шкала (зараховано/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незараховано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); 100-бальна; шкала ECTS (А, В, С, D, E, F, F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vertAlign w:val="subscript"/>
                <w:lang w:val="uk-UA" w:eastAsia="uk-UA"/>
              </w:rPr>
              <w:t>X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).</w:t>
            </w:r>
          </w:p>
        </w:tc>
      </w:tr>
      <w:tr w:rsidR="00426407" w:rsidRPr="00A67022" w:rsidTr="000C7EF3">
        <w:trPr>
          <w:trHeight w:val="270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 – Програмні компетентності</w:t>
            </w:r>
          </w:p>
        </w:tc>
      </w:tr>
      <w:tr w:rsidR="00426407" w:rsidRPr="001B74FA" w:rsidTr="000C7EF3">
        <w:trPr>
          <w:trHeight w:val="828"/>
        </w:trPr>
        <w:tc>
          <w:tcPr>
            <w:tcW w:w="2350" w:type="dxa"/>
            <w:gridSpan w:val="2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Інтегральна компетентність</w:t>
            </w:r>
          </w:p>
        </w:tc>
        <w:tc>
          <w:tcPr>
            <w:tcW w:w="7539" w:type="dxa"/>
            <w:gridSpan w:val="2"/>
            <w:vAlign w:val="center"/>
          </w:tcPr>
          <w:p w:rsidR="00426407" w:rsidRPr="00A67022" w:rsidRDefault="006C4B6F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ІК.  Здатність  вирішувати  складні  спеціалізовані  задачі  та практичні  проблеми,  пов’язані  з   фізичною  терапією  та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ерготерапією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,   що   характеризуються   комплексністю   та невизначеністю  умов,  із  застосуванням  положень,  теорій  та методів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медико-біологічних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, педагогічних наук.</w:t>
            </w:r>
          </w:p>
        </w:tc>
      </w:tr>
      <w:tr w:rsidR="00426407" w:rsidRPr="001B74FA" w:rsidTr="000C7EF3">
        <w:trPr>
          <w:trHeight w:val="6803"/>
        </w:trPr>
        <w:tc>
          <w:tcPr>
            <w:tcW w:w="2350" w:type="dxa"/>
            <w:gridSpan w:val="2"/>
          </w:tcPr>
          <w:p w:rsidR="00426407" w:rsidRPr="00A67022" w:rsidRDefault="00426407" w:rsidP="008242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lastRenderedPageBreak/>
              <w:t>Загальні компетентності (ЗК)</w:t>
            </w:r>
          </w:p>
        </w:tc>
        <w:tc>
          <w:tcPr>
            <w:tcW w:w="7539" w:type="dxa"/>
            <w:gridSpan w:val="2"/>
          </w:tcPr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01.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Знання та розуміння предметної області та розуміння професійної діяльності.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02.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діяти на основі етичних міркувань (мотивів).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03.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Навички міжособистісної взаємодії.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04.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працювати в команді.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05.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мотивувати людей та рухатися до спільної мети.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06.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 xml:space="preserve">Здатність спілкуватися державною мовою як усно, так </w:t>
            </w: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>і письмово.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07.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спілкуватися іноземною мовою.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08.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планувати та управляти часом.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09.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Навички використання інформаційних і комунікаційних технологій.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10.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до пошуку, оброблення та аналізу інформації з різних джерел.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11.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вчитися і оволодівати сучасними знаннями.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12.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застосовувати знання у практичних ситуаціях.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13.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діяти соціально відповідально та свідомо.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14.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426407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15.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C0294A" w:rsidRPr="001B74FA" w:rsidTr="000C7EF3">
        <w:trPr>
          <w:trHeight w:val="1968"/>
        </w:trPr>
        <w:tc>
          <w:tcPr>
            <w:tcW w:w="2350" w:type="dxa"/>
            <w:gridSpan w:val="2"/>
          </w:tcPr>
          <w:p w:rsidR="00C0294A" w:rsidRPr="00A67022" w:rsidRDefault="00C0294A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 xml:space="preserve">Спеціальні (фахові, предметні) компетентності </w:t>
            </w:r>
          </w:p>
        </w:tc>
        <w:tc>
          <w:tcPr>
            <w:tcW w:w="7539" w:type="dxa"/>
            <w:gridSpan w:val="2"/>
          </w:tcPr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01.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пояснити пацієнтам, клієнтам, родинам, членам міждисциплінарної команди, іншим медичним працівникам потребу у заходах фізичної терапії, ерготерапії, принципи їх використання і зв'язок з охороною здоров’я.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02.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аналізувати будову, нормальний та індивідуальний розвиток людського організму та його рухові функції.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03.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трактувати патологічні процеси та порушення і застосовувати для їх корекції придатні засоби фізичної терапії, ерготерапії.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04.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враховувати медичні, психолого-педагогічні, соціальні аспекти у практиці фізичної терапії, ерготерапії.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05.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провадити безпечну для пацієнта/клієнта та практикуючого фахівця практичну діяльність з фізичної терапії, ерготерапії у травматології та ортопедії, неврології та нейрохірургії, кардіології та пульмонології, а також інших областях медицини.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06.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виконувати базові компоненти обстеження у фізичній терапії та/або ерготерапії: спостереження, опитування, вимірювання та тестування, документувати їх результати (додаток 3).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07.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допомогти пацієнту/клієнту зрозуміти власні потреби, обговорювати та пояснювати зміст і необхідність виконання програми фізичної терапії та ерготерапії.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08.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ефективно реалізовувати програму фізичної терапії та/або ерготерапії.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09.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забезпечувати відповідність заходів фізичної терапії та/або ерготерапії функціональним можливостям та потребам пацієнта/клієнта.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СК 10.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проводити оперативний, поточний та етапний контроль стану пацієнта/клієнта відповідними засобами й методами (додаток 3) та документувати отримані результати.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11.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адаптовувати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свою поточну практичну діяльність до змінних умов.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12.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надавати долікарську допомогу під час виникнення невідкладних станів.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13.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навчати пацієнта/опікунів самообслуговуванню/догляду, профілактиці захворювань, травм, ускладнень та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неповносправності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здоровому способу життя.</w:t>
            </w:r>
          </w:p>
          <w:p w:rsidR="00C0294A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14.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знаходити шляхи постійного покращення якості послуг фізичної терапії та ерготерапії</w:t>
            </w:r>
          </w:p>
          <w:p w:rsidR="00FA78B2" w:rsidRPr="00FA78B2" w:rsidRDefault="00FA78B2" w:rsidP="00903849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16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СК 15. </w:t>
            </w:r>
            <w:r w:rsidRPr="002160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Здатність</w:t>
            </w:r>
            <w:r w:rsidRPr="00216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2160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провадити безпечну для пацієнта/клієнта та практикуючого фахівця практичну діяльність з фізичної терапії, ерготерапії у</w:t>
            </w:r>
            <w:r w:rsidR="00A67564" w:rsidRPr="002160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834C1D" w:rsidRPr="002160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педіатрії, у тому числі у закладах освіти для дітей з особливими освітніми проблемами.</w:t>
            </w:r>
          </w:p>
        </w:tc>
      </w:tr>
      <w:tr w:rsidR="00C0294A" w:rsidRPr="00A67022" w:rsidTr="000C7EF3">
        <w:trPr>
          <w:trHeight w:val="142"/>
        </w:trPr>
        <w:tc>
          <w:tcPr>
            <w:tcW w:w="9889" w:type="dxa"/>
            <w:gridSpan w:val="4"/>
            <w:shd w:val="clear" w:color="auto" w:fill="E0E0E0"/>
          </w:tcPr>
          <w:p w:rsidR="00C0294A" w:rsidRPr="00A67022" w:rsidRDefault="00C0294A" w:rsidP="00E853F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7 – Нормативний зміст підготовки бакалавра, сформульований у термінах результатів навчання</w:t>
            </w:r>
          </w:p>
        </w:tc>
      </w:tr>
      <w:tr w:rsidR="00C0294A" w:rsidRPr="001B74FA" w:rsidTr="000C7EF3">
        <w:trPr>
          <w:trHeight w:val="142"/>
        </w:trPr>
        <w:tc>
          <w:tcPr>
            <w:tcW w:w="9889" w:type="dxa"/>
            <w:gridSpan w:val="4"/>
          </w:tcPr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01.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фахівців, а також покращенню довкілля громади.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02.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04. Застосовувати у професійній діяльності знання біологічних, медичних, педагогічних та психосоціальних аспектів фізичної терапії та ерготерапії.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05. Надавати долікарську допомогу при невідкладних станах та патологічних процесах в організмі; вибирати оптимальні методи та засоби збереження життя.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06. Застосовувати методи й інструменти визначення та вимірювання структурних змін та порушених функцій організму, активності та участі (додаток 3), трактувати отриману інформацію.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07.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08. Діяти згідно з нормативно-правовими вимогами та нормами професійної етики.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09. Реалізувати індивідуальні програми фізичної терапії, ерготерапії.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10. Здійснювати заходи фізичної терапії для ліквідації або компенсації рухових порушень та активності (додаток 4).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11. Здійснювати заходи ерготерапії для ліквідації або компенсації функціональних та асоційованих з ними обмежень активності та участі в діяльності.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12. Застосовувати сучасні науково-доказові дані у професійній діяльності.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 13. Обирати оптимальні форми, методи і прийоми, які б забезпечили шанобливе ставлення до пацієнта/клієнта, його безпеку/захист, комфорт та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приватність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14. Безпечно та ефективно використовувати обладнання для проведення реабілітаційних заходів, контролю основних життєвих показників пацієнта, допоміжні технічні засоби реабілітації для пересування та самообслуговування.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 15. Вербально і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невербально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спілкуватися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у мультидисциплінарній команді.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 16. Проводити інструктаж та навчання клієнтів, членів їх родин, колег і невеликих груп.</w:t>
            </w:r>
          </w:p>
          <w:p w:rsidR="00C0294A" w:rsidRPr="002160D3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 17. Оцінювати результати виконання програм фізичної терапії та ерготерапії, використовуючи відповідний інструментарій (додаток 3), та за потреби,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модифіковувати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160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поточну діяльність.</w:t>
            </w:r>
          </w:p>
          <w:p w:rsidR="00C0294A" w:rsidRPr="002160D3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60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18. Оцінювати себе критично, засвоювати нову фахову інформацію, поглиблювати знання за допомогою самоосвіти, оцінювати й представляти власний досвід, аналізувати й застосовувати досвід колег.</w:t>
            </w:r>
          </w:p>
          <w:p w:rsidR="003C39D1" w:rsidRPr="00A67022" w:rsidRDefault="003C39D1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60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19. Реалізувати індивідуальні програми з фізичної терапії, ерготерапії у закладах охорони здоров’я та закладах освіти для дітей з особливими освітніми потребами.</w:t>
            </w:r>
          </w:p>
        </w:tc>
      </w:tr>
      <w:tr w:rsidR="00C0294A" w:rsidRPr="00A67022" w:rsidTr="000C7EF3">
        <w:trPr>
          <w:trHeight w:val="428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C0294A" w:rsidRPr="00A67022" w:rsidRDefault="00C0294A" w:rsidP="00E853F0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8 – Форми атестації здобувачів вищої освіти</w:t>
            </w:r>
          </w:p>
        </w:tc>
      </w:tr>
      <w:tr w:rsidR="00C0294A" w:rsidRPr="00A67022" w:rsidTr="000C7EF3">
        <w:trPr>
          <w:trHeight w:val="142"/>
        </w:trPr>
        <w:tc>
          <w:tcPr>
            <w:tcW w:w="9889" w:type="dxa"/>
            <w:gridSpan w:val="4"/>
            <w:shd w:val="clear" w:color="auto" w:fill="FFFFFF" w:themeFill="background1"/>
          </w:tcPr>
          <w:p w:rsidR="00C0294A" w:rsidRPr="00A67022" w:rsidRDefault="00C0294A" w:rsidP="00E853F0">
            <w:pPr>
              <w:widowControl w:val="0"/>
              <w:spacing w:after="0" w:line="233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Атестація здобувачів першого рівня вищої освіти за спеціальністю 227 «Фізична терапія, ерготерапія» здійснюється у формі кваліфікаційного тестового державного іспиту «Крок» та практично-орієнтованого іспиту.</w:t>
            </w:r>
          </w:p>
        </w:tc>
      </w:tr>
      <w:tr w:rsidR="00C0294A" w:rsidRPr="00A67022" w:rsidTr="000C7EF3">
        <w:trPr>
          <w:trHeight w:val="281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C0294A" w:rsidRPr="00A67022" w:rsidRDefault="00C0294A" w:rsidP="00E853F0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9 - </w:t>
            </w:r>
            <w:r w:rsidRPr="00A670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кваліфікаційного та практично-орієнтованого іспитів</w:t>
            </w:r>
          </w:p>
        </w:tc>
      </w:tr>
      <w:tr w:rsidR="00C0294A" w:rsidRPr="001B74FA" w:rsidTr="000C7EF3">
        <w:trPr>
          <w:trHeight w:val="1547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C0294A" w:rsidRPr="00A67022" w:rsidRDefault="00C0294A" w:rsidP="00E853F0">
            <w:pPr>
              <w:widowControl w:val="0"/>
              <w:spacing w:after="0" w:line="233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Кваліфікаційний тестовий державний іспит «Крок» оцінює відповідність професійної компетентності студента вимогам, визначеним стандартом, здійснюється Центром тестування при МОЗ України відповідно до Положення про систему ліцензійних інтегрованих іспитів.</w:t>
            </w:r>
          </w:p>
          <w:p w:rsidR="00C0294A" w:rsidRPr="00A67022" w:rsidRDefault="00C0294A" w:rsidP="00BF61B5">
            <w:pPr>
              <w:widowControl w:val="0"/>
              <w:spacing w:after="0" w:line="233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Практично-орієнтований іспит оцінює відповідність компетентності студента вимогам, визначеним стандартом та освітньою програмою, і проводиться екзаменаційною комісією закладу вищої освіти.</w:t>
            </w:r>
          </w:p>
        </w:tc>
      </w:tr>
      <w:tr w:rsidR="00C0294A" w:rsidRPr="00A67022" w:rsidTr="000C7EF3">
        <w:trPr>
          <w:trHeight w:val="155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C0294A" w:rsidRPr="00A67022" w:rsidRDefault="00C0294A" w:rsidP="00E853F0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 – Ресурсне забезпечення реалізації програми</w:t>
            </w:r>
          </w:p>
        </w:tc>
      </w:tr>
      <w:tr w:rsidR="00C0294A" w:rsidRPr="00A67022" w:rsidTr="000C7EF3">
        <w:trPr>
          <w:trHeight w:val="2622"/>
        </w:trPr>
        <w:tc>
          <w:tcPr>
            <w:tcW w:w="1951" w:type="dxa"/>
          </w:tcPr>
          <w:p w:rsidR="00C0294A" w:rsidRPr="00A67022" w:rsidRDefault="00C0294A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938" w:type="dxa"/>
            <w:gridSpan w:val="3"/>
          </w:tcPr>
          <w:p w:rsidR="00C0294A" w:rsidRPr="00A67022" w:rsidRDefault="00C0294A" w:rsidP="00E853F0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Проектна група: </w:t>
            </w:r>
            <w:r w:rsidR="00D8258A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кандидат педагогічних наук, доцент</w:t>
            </w:r>
            <w:r w:rsidR="00D825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доктор медичних наук, професор, кандидат медичних наук, доцент</w:t>
            </w:r>
            <w:r w:rsidR="00D825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доктор філософії, асистент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C0294A" w:rsidRPr="00A67022" w:rsidRDefault="00C0294A" w:rsidP="00E853F0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Усі розробники є штатним співробітниками Чернівецького національного університету імені Юрія Федьковича.</w:t>
            </w:r>
          </w:p>
          <w:p w:rsidR="00C0294A" w:rsidRPr="00A67022" w:rsidRDefault="00C0294A" w:rsidP="00E853F0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Гарант освітньої програми: </w:t>
            </w:r>
            <w:proofErr w:type="spellStart"/>
            <w:r w:rsidR="00E437E6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="00E437E6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ед.н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., </w:t>
            </w:r>
            <w:r w:rsidR="00E437E6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доцент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="00E437E6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доцент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кафедри фізичної реабілітації</w:t>
            </w:r>
            <w:r w:rsidR="00E437E6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ерготерапії </w:t>
            </w:r>
            <w:r w:rsidR="00E437E6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 домедичної допомоги </w:t>
            </w:r>
            <w:proofErr w:type="spellStart"/>
            <w:r w:rsidR="00E437E6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Логуш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Л.Г.</w:t>
            </w:r>
          </w:p>
          <w:p w:rsidR="00C0294A" w:rsidRPr="00A67022" w:rsidRDefault="00C0294A" w:rsidP="00E853F0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 реалізації програми залучаються науково-педагогічні працівники з науковими ступенями та/або вченими званнями, а також висококваліфіковані </w:t>
            </w:r>
            <w:r w:rsidR="00DC3712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фахівці з фізичної терапії, ерготерапії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C0294A" w:rsidRPr="00A67022" w:rsidRDefault="00C0294A" w:rsidP="00E853F0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 метою підвищення фахового рівня всі науково-педагогічні працівники один раз на п’ять років проходять стажування.</w:t>
            </w:r>
          </w:p>
        </w:tc>
      </w:tr>
      <w:tr w:rsidR="00C0294A" w:rsidRPr="00A67022" w:rsidTr="000C7EF3">
        <w:trPr>
          <w:trHeight w:val="3075"/>
        </w:trPr>
        <w:tc>
          <w:tcPr>
            <w:tcW w:w="1951" w:type="dxa"/>
          </w:tcPr>
          <w:p w:rsidR="00C0294A" w:rsidRPr="00A67022" w:rsidRDefault="00C0294A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938" w:type="dxa"/>
            <w:gridSpan w:val="3"/>
          </w:tcPr>
          <w:p w:rsidR="006E64D7" w:rsidRDefault="006E64D7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E778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Площа навчальних приміщень для здійснення освітнього процесу з реалізації програми, рівень забезпеченості їх комп’ютерними робочими місцями та мультимедійним обладнанням, соціально-побутова інфраструктура відповідають вимогам, що передбачені Ліцензійними умовами провадження освітньої діяльності у сфері вищої освіти.</w:t>
            </w:r>
          </w:p>
          <w:p w:rsidR="00C0294A" w:rsidRPr="00A67022" w:rsidRDefault="00C0294A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Забезпеченість навчальними приміщеннями, комп’ютерними робочими місцями, мультимедійним обладнанням відповідає потребі:</w:t>
            </w:r>
          </w:p>
          <w:p w:rsidR="00C0294A" w:rsidRPr="00A67022" w:rsidRDefault="00C0294A" w:rsidP="00E853F0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навчальні корпуси;</w:t>
            </w:r>
          </w:p>
          <w:p w:rsidR="00C0294A" w:rsidRPr="00A67022" w:rsidRDefault="00C0294A" w:rsidP="00E853F0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гуртожитки;</w:t>
            </w:r>
          </w:p>
          <w:p w:rsidR="00C0294A" w:rsidRPr="00A67022" w:rsidRDefault="00C0294A" w:rsidP="00E853F0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тематичні кабінети</w:t>
            </w:r>
            <w:r w:rsidR="008E3196"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та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спеціалізовані лабораторії;</w:t>
            </w:r>
          </w:p>
          <w:p w:rsidR="00C0294A" w:rsidRPr="00A67022" w:rsidRDefault="00C0294A" w:rsidP="00E853F0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комп’ютерний клас;</w:t>
            </w:r>
          </w:p>
          <w:p w:rsidR="00C0294A" w:rsidRPr="00A67022" w:rsidRDefault="00C0294A" w:rsidP="00E853F0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пункти харчування;</w:t>
            </w:r>
          </w:p>
          <w:p w:rsidR="00C0294A" w:rsidRPr="00A67022" w:rsidRDefault="00C0294A" w:rsidP="00E853F0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точки бездротового доступу до мережі Інтернет;</w:t>
            </w:r>
          </w:p>
          <w:p w:rsidR="00C0294A" w:rsidRPr="00A67022" w:rsidRDefault="00C0294A" w:rsidP="00E853F0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мультимедійне обладнання;</w:t>
            </w:r>
          </w:p>
          <w:p w:rsidR="00C0294A" w:rsidRPr="00A67022" w:rsidRDefault="00C0294A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реабілітаційні </w:t>
            </w:r>
            <w:r w:rsidR="00DC3712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 рекреаційні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зали;</w:t>
            </w:r>
          </w:p>
          <w:p w:rsidR="00C0294A" w:rsidRPr="00A67022" w:rsidRDefault="00C0294A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зал </w:t>
            </w:r>
            <w:r w:rsidR="00C255AB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терапевтичних вправ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C0294A" w:rsidRPr="00A67022" w:rsidRDefault="00C0294A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спортивні майданчики.</w:t>
            </w:r>
          </w:p>
        </w:tc>
      </w:tr>
      <w:tr w:rsidR="00C0294A" w:rsidRPr="00A67022" w:rsidTr="000C7EF3">
        <w:trPr>
          <w:trHeight w:val="692"/>
        </w:trPr>
        <w:tc>
          <w:tcPr>
            <w:tcW w:w="1951" w:type="dxa"/>
          </w:tcPr>
          <w:p w:rsidR="00C0294A" w:rsidRPr="00A67022" w:rsidRDefault="00C0294A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Інформаційне та навчально-методичне </w:t>
            </w: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забезпечення</w:t>
            </w:r>
          </w:p>
        </w:tc>
        <w:tc>
          <w:tcPr>
            <w:tcW w:w="7938" w:type="dxa"/>
            <w:gridSpan w:val="3"/>
          </w:tcPr>
          <w:p w:rsidR="00C0294A" w:rsidRPr="00A67022" w:rsidRDefault="00C0294A" w:rsidP="00E853F0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- офіційний сайт ЧНУ: </w:t>
            </w:r>
            <w:hyperlink r:id="rId16" w:history="1">
              <w:r w:rsidRPr="00A67022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www.chnu.edu.ua</w:t>
              </w:r>
            </w:hyperlink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C0294A" w:rsidRPr="00A67022" w:rsidRDefault="00C0294A" w:rsidP="00E853F0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точки бездротового доступу до мережі Інтернет;</w:t>
            </w:r>
          </w:p>
          <w:p w:rsidR="00C0294A" w:rsidRPr="00A67022" w:rsidRDefault="00C0294A" w:rsidP="00E853F0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необмежений доступ до мережі Інтернет;</w:t>
            </w:r>
          </w:p>
          <w:p w:rsidR="00C0294A" w:rsidRPr="00A67022" w:rsidRDefault="00C0294A" w:rsidP="00E853F0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- наукова бібліотека, читальні зали;</w:t>
            </w:r>
          </w:p>
          <w:p w:rsidR="00C0294A" w:rsidRDefault="00C0294A" w:rsidP="00E853F0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графіки навчального процесу;</w:t>
            </w:r>
          </w:p>
          <w:p w:rsidR="006E64D7" w:rsidRPr="00A67022" w:rsidRDefault="006E64D7" w:rsidP="00E853F0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навчальні та робочі навчальні плани, за якими здійснюється освітня діяльність за цією ОПП</w:t>
            </w:r>
          </w:p>
          <w:p w:rsidR="00C0294A" w:rsidRPr="00A67022" w:rsidRDefault="00C0294A" w:rsidP="00E853F0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навчально-методичні комплекси дисциплін;</w:t>
            </w:r>
          </w:p>
          <w:p w:rsidR="00C0294A" w:rsidRPr="00A67022" w:rsidRDefault="00C0294A" w:rsidP="00E853F0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програми практик;</w:t>
            </w:r>
          </w:p>
          <w:p w:rsidR="00C0294A" w:rsidRPr="00A67022" w:rsidRDefault="00C0294A" w:rsidP="00E853F0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методичні вказівки щодо виконання курсових та дипломних робіт;</w:t>
            </w:r>
          </w:p>
          <w:p w:rsidR="00C0294A" w:rsidRPr="00A67022" w:rsidRDefault="00C0294A" w:rsidP="00E853F0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критерії оцінювання рівня підготовки;</w:t>
            </w:r>
          </w:p>
          <w:p w:rsidR="00C0294A" w:rsidRPr="00A67022" w:rsidRDefault="00C0294A" w:rsidP="00E853F0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пакети комплексних контрольних робіт.</w:t>
            </w:r>
          </w:p>
        </w:tc>
      </w:tr>
      <w:tr w:rsidR="00C0294A" w:rsidRPr="00A67022" w:rsidTr="000C7EF3">
        <w:trPr>
          <w:trHeight w:val="461"/>
        </w:trPr>
        <w:tc>
          <w:tcPr>
            <w:tcW w:w="9889" w:type="dxa"/>
            <w:gridSpan w:val="4"/>
            <w:shd w:val="clear" w:color="auto" w:fill="E0E0E0"/>
          </w:tcPr>
          <w:p w:rsidR="00C0294A" w:rsidRPr="00A67022" w:rsidRDefault="00F94EE7" w:rsidP="00E8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11</w:t>
            </w:r>
            <w:r w:rsidR="00C0294A"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– Академічна мобільність</w:t>
            </w:r>
          </w:p>
        </w:tc>
      </w:tr>
      <w:tr w:rsidR="00C0294A" w:rsidRPr="00A67022" w:rsidTr="000C7EF3">
        <w:trPr>
          <w:trHeight w:val="534"/>
        </w:trPr>
        <w:tc>
          <w:tcPr>
            <w:tcW w:w="1951" w:type="dxa"/>
          </w:tcPr>
          <w:p w:rsidR="00C0294A" w:rsidRPr="00A67022" w:rsidRDefault="00C0294A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938" w:type="dxa"/>
            <w:gridSpan w:val="3"/>
            <w:vAlign w:val="center"/>
          </w:tcPr>
          <w:p w:rsidR="00C0294A" w:rsidRPr="00A9766B" w:rsidRDefault="00BF60DF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6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передбачено</w:t>
            </w:r>
          </w:p>
        </w:tc>
      </w:tr>
      <w:tr w:rsidR="00C0294A" w:rsidRPr="001B74FA" w:rsidTr="000C7EF3">
        <w:trPr>
          <w:trHeight w:val="142"/>
        </w:trPr>
        <w:tc>
          <w:tcPr>
            <w:tcW w:w="1951" w:type="dxa"/>
          </w:tcPr>
          <w:p w:rsidR="00C0294A" w:rsidRPr="00A67022" w:rsidRDefault="00C0294A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938" w:type="dxa"/>
            <w:gridSpan w:val="3"/>
          </w:tcPr>
          <w:p w:rsidR="00C0294A" w:rsidRPr="00A67022" w:rsidRDefault="00C0294A" w:rsidP="00FC41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 рамках міжнародної співпраці кафедра підтримує взаємостосунки з кафедрою </w:t>
            </w:r>
            <w:proofErr w:type="spellStart"/>
            <w:r w:rsidR="008E3196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здоровʼя</w:t>
            </w:r>
            <w:proofErr w:type="spellEnd"/>
            <w:r w:rsidR="008E3196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і розвитку людини</w:t>
            </w:r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</w:t>
            </w:r>
            <w:r w:rsidR="006977F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чавського</w:t>
            </w:r>
            <w:proofErr w:type="spellEnd"/>
            <w:r w:rsidR="006977F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університету </w:t>
            </w:r>
            <w:r w:rsidR="00921BC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Штефан </w:t>
            </w:r>
            <w:proofErr w:type="spellStart"/>
            <w:r w:rsidR="00921BC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Чел</w:t>
            </w:r>
            <w:proofErr w:type="spellEnd"/>
            <w:r w:rsidR="00921BC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921BC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Маре</w:t>
            </w:r>
            <w:proofErr w:type="spellEnd"/>
            <w:r w:rsidR="00921BC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6977F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(м. </w:t>
            </w:r>
            <w:r w:rsidR="00BF60DF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Сучава, Румунія), кафедрою кінетотерапії Ясського університету </w:t>
            </w:r>
            <w:proofErr w:type="spellStart"/>
            <w:r w:rsidR="00BF60DF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Александр</w:t>
            </w:r>
            <w:proofErr w:type="spellEnd"/>
            <w:r w:rsidR="00BF60DF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BF60DF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Іоан</w:t>
            </w:r>
            <w:proofErr w:type="spellEnd"/>
            <w:r w:rsidR="00BF60DF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BF60DF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Кузи</w:t>
            </w:r>
            <w:proofErr w:type="spellEnd"/>
            <w:r w:rsidR="00BF60DF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(м. Ясси, Румунія</w:t>
            </w:r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</w:t>
            </w:r>
            <w:r w:rsidR="00FC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та</w:t>
            </w:r>
            <w:r w:rsidR="00BF60DF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6977F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факультетом фізіотерапії Кишинівського державного університету фізичної культури і спорту (м. Кишинів, Молдова)</w:t>
            </w:r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921BC8" w:rsidRPr="00A67022" w:rsidTr="000C7EF3">
        <w:trPr>
          <w:trHeight w:val="985"/>
        </w:trPr>
        <w:tc>
          <w:tcPr>
            <w:tcW w:w="1951" w:type="dxa"/>
          </w:tcPr>
          <w:p w:rsidR="00921BC8" w:rsidRPr="00A67022" w:rsidRDefault="00921BC8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Навчання іноземних студентів</w:t>
            </w:r>
          </w:p>
        </w:tc>
        <w:tc>
          <w:tcPr>
            <w:tcW w:w="7938" w:type="dxa"/>
            <w:gridSpan w:val="3"/>
            <w:vAlign w:val="center"/>
          </w:tcPr>
          <w:p w:rsidR="00921BC8" w:rsidRPr="00A9766B" w:rsidRDefault="006E64D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976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Передбачає можливість навчання іноземних студентів державною мовою</w:t>
            </w:r>
          </w:p>
        </w:tc>
      </w:tr>
    </w:tbl>
    <w:p w:rsidR="00D8258A" w:rsidRDefault="00D8258A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8258A" w:rsidRDefault="00D8258A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8258A" w:rsidRDefault="00D8258A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C63B7" w:rsidRPr="00B97E5F" w:rsidRDefault="00426407" w:rsidP="003C6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  <w:r w:rsidR="003C63B7" w:rsidRPr="00B97E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2</w:t>
      </w:r>
      <w:r w:rsidR="003C63B7" w:rsidRPr="001B0D40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  <w:t xml:space="preserve">. </w:t>
      </w:r>
      <w:r w:rsidR="003C63B7" w:rsidRPr="001B0D40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uk-UA" w:eastAsia="uk-UA"/>
        </w:rPr>
        <w:t>Перелік компонент освітньо-професійної програми та їх логічна послідовність</w:t>
      </w:r>
    </w:p>
    <w:p w:rsidR="003C63B7" w:rsidRPr="00B97E5F" w:rsidRDefault="003C63B7" w:rsidP="003C6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97E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2.1. Перелік компонент ОПП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6095"/>
        <w:gridCol w:w="851"/>
        <w:gridCol w:w="709"/>
        <w:gridCol w:w="141"/>
        <w:gridCol w:w="993"/>
      </w:tblGrid>
      <w:tr w:rsidR="003C63B7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3C63B7" w:rsidRPr="00B97E5F" w:rsidRDefault="003C63B7" w:rsidP="00962F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97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Код н/д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97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Компоненти освітньої програми </w:t>
            </w:r>
          </w:p>
          <w:p w:rsidR="003C63B7" w:rsidRPr="00B97E5F" w:rsidRDefault="003C63B7" w:rsidP="00962F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97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851" w:type="dxa"/>
          </w:tcPr>
          <w:p w:rsidR="003C63B7" w:rsidRPr="00B97E5F" w:rsidRDefault="003C63B7" w:rsidP="00962F66">
            <w:pPr>
              <w:spacing w:after="0" w:line="240" w:lineRule="auto"/>
              <w:ind w:left="-108" w:right="-1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97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Семестр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3C63B7" w:rsidRPr="00B97E5F" w:rsidRDefault="003C63B7" w:rsidP="00962F66">
            <w:pPr>
              <w:spacing w:after="0" w:line="240" w:lineRule="auto"/>
              <w:ind w:left="-108" w:right="-1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B97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Кіль-кість</w:t>
            </w:r>
            <w:proofErr w:type="spellEnd"/>
            <w:r w:rsidRPr="00B97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кредитів</w:t>
            </w:r>
          </w:p>
        </w:tc>
        <w:tc>
          <w:tcPr>
            <w:tcW w:w="993" w:type="dxa"/>
          </w:tcPr>
          <w:p w:rsidR="003C63B7" w:rsidRPr="00B97E5F" w:rsidRDefault="003C63B7" w:rsidP="00962F6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97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Форма</w:t>
            </w:r>
          </w:p>
          <w:p w:rsidR="003C63B7" w:rsidRPr="00B97E5F" w:rsidRDefault="003C63B7" w:rsidP="00962F6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B97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підсумк</w:t>
            </w:r>
            <w:proofErr w:type="spellEnd"/>
            <w:r w:rsidRPr="00B97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 контролю</w:t>
            </w:r>
          </w:p>
        </w:tc>
      </w:tr>
      <w:tr w:rsidR="003C63B7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3C63B7" w:rsidRPr="00B97E5F" w:rsidRDefault="003C63B7" w:rsidP="00962F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1" w:type="dxa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93" w:type="dxa"/>
          </w:tcPr>
          <w:p w:rsidR="003C63B7" w:rsidRPr="00B97E5F" w:rsidRDefault="003C63B7" w:rsidP="00962F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3C63B7" w:rsidRPr="00B97E5F" w:rsidTr="00962F66">
        <w:trPr>
          <w:trHeight w:val="289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5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Обов’язкові </w:t>
            </w:r>
          </w:p>
        </w:tc>
      </w:tr>
      <w:tr w:rsidR="003C63B7" w:rsidRPr="00B97E5F" w:rsidTr="00962F66">
        <w:trPr>
          <w:trHeight w:val="426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5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Цикл загальної підготовки</w:t>
            </w:r>
          </w:p>
        </w:tc>
      </w:tr>
      <w:tr w:rsidR="003C63B7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ЗПО1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C63B7" w:rsidRPr="00B97E5F" w:rsidRDefault="003C63B7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Українська мова (за проф. </w:t>
            </w:r>
            <w:proofErr w:type="spellStart"/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спрямув</w:t>
            </w:r>
            <w:proofErr w:type="spellEnd"/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851" w:type="dxa"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3C63B7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ЗПО2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C63B7" w:rsidRPr="00B97E5F" w:rsidRDefault="003C63B7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Іноземна мова (за проф. </w:t>
            </w:r>
            <w:proofErr w:type="spellStart"/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спрямув</w:t>
            </w:r>
            <w:proofErr w:type="spellEnd"/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851" w:type="dxa"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зал., </w:t>
            </w:r>
            <w:proofErr w:type="spellStart"/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</w:t>
            </w:r>
            <w:proofErr w:type="spellEnd"/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3C63B7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ЗПО3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C63B7" w:rsidRPr="00B97E5F" w:rsidRDefault="003C63B7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Актуальні питання історії та культури України</w:t>
            </w:r>
          </w:p>
        </w:tc>
        <w:tc>
          <w:tcPr>
            <w:tcW w:w="851" w:type="dxa"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63B7" w:rsidRPr="00B97E5F" w:rsidRDefault="00F5735A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3C63B7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ЗПО4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C63B7" w:rsidRPr="00B97E5F" w:rsidRDefault="003C63B7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Сучасні інформаційні технології та медична статистика</w:t>
            </w:r>
          </w:p>
        </w:tc>
        <w:tc>
          <w:tcPr>
            <w:tcW w:w="851" w:type="dxa"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3C63B7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ЗПО5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3C63B7" w:rsidRPr="00B97E5F" w:rsidRDefault="003C63B7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Філософія</w:t>
            </w:r>
          </w:p>
        </w:tc>
        <w:tc>
          <w:tcPr>
            <w:tcW w:w="851" w:type="dxa"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63B7" w:rsidRPr="00B97E5F" w:rsidRDefault="005950B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3C63B7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ЗПО6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C63B7" w:rsidRPr="00206B96" w:rsidRDefault="003C63B7" w:rsidP="00F3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6B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соціології та демократії</w:t>
            </w:r>
          </w:p>
        </w:tc>
        <w:tc>
          <w:tcPr>
            <w:tcW w:w="851" w:type="dxa"/>
            <w:vAlign w:val="center"/>
          </w:tcPr>
          <w:p w:rsidR="003C63B7" w:rsidRPr="00206B96" w:rsidRDefault="00201E73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6B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63B7" w:rsidRPr="00206B96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6B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3C63B7" w:rsidRPr="00206B96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6B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3C63B7" w:rsidRPr="00B97E5F" w:rsidTr="00962F66">
        <w:trPr>
          <w:trHeight w:val="536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5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Цикл професійної підготовки</w:t>
            </w:r>
          </w:p>
        </w:tc>
      </w:tr>
      <w:tr w:rsidR="003C63B7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Загальна морфологія</w:t>
            </w:r>
          </w:p>
        </w:tc>
        <w:tc>
          <w:tcPr>
            <w:tcW w:w="851" w:type="dxa"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3C63B7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професійної діяльності у фізичній терапії</w:t>
            </w:r>
          </w:p>
        </w:tc>
        <w:tc>
          <w:tcPr>
            <w:tcW w:w="851" w:type="dxa"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3C63B7" w:rsidRPr="00B97E5F" w:rsidRDefault="008A5AA2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3C63B7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E13040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3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C63B7" w:rsidRPr="00E13040" w:rsidRDefault="003C63B7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3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Гігієна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охороні здоров’я</w:t>
            </w:r>
          </w:p>
        </w:tc>
        <w:tc>
          <w:tcPr>
            <w:tcW w:w="851" w:type="dxa"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63B7" w:rsidRPr="00B97E5F" w:rsidRDefault="00F5735A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3C63B7" w:rsidRPr="00B97E5F" w:rsidRDefault="00B6426A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3C63B7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ППО4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латинської мови та медична термінологія</w:t>
            </w:r>
          </w:p>
        </w:tc>
        <w:tc>
          <w:tcPr>
            <w:tcW w:w="851" w:type="dxa"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3C63B7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ППО5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Теорія і методика фізичного виховання різних груп населення</w:t>
            </w:r>
          </w:p>
        </w:tc>
        <w:tc>
          <w:tcPr>
            <w:tcW w:w="851" w:type="dxa"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3C63B7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ППО6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Медична етика і деонтологія</w:t>
            </w:r>
          </w:p>
        </w:tc>
        <w:tc>
          <w:tcPr>
            <w:tcW w:w="851" w:type="dxa"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3C63B7" w:rsidRPr="00B97E5F" w:rsidRDefault="003C63B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E20AA1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20AA1" w:rsidRPr="00B97E5F" w:rsidRDefault="00E20AA1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ППО7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20AA1" w:rsidRPr="00E20AA1" w:rsidRDefault="00E20AA1" w:rsidP="00C7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0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Фізичне виховання (за видами спорту)</w:t>
            </w:r>
          </w:p>
        </w:tc>
        <w:tc>
          <w:tcPr>
            <w:tcW w:w="851" w:type="dxa"/>
            <w:vAlign w:val="center"/>
          </w:tcPr>
          <w:p w:rsidR="00E20AA1" w:rsidRPr="00E20AA1" w:rsidRDefault="00E20AA1" w:rsidP="00C7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0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20AA1" w:rsidRPr="00E20AA1" w:rsidRDefault="00E20AA1" w:rsidP="00C7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0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E20AA1" w:rsidRPr="00E20AA1" w:rsidRDefault="00E20AA1" w:rsidP="00C7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0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E20AA1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20AA1" w:rsidRPr="007034A1" w:rsidRDefault="00E20AA1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ППО8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20AA1" w:rsidRPr="007034A1" w:rsidRDefault="00E20AA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гімнастики</w:t>
            </w:r>
          </w:p>
        </w:tc>
        <w:tc>
          <w:tcPr>
            <w:tcW w:w="851" w:type="dxa"/>
            <w:vAlign w:val="center"/>
          </w:tcPr>
          <w:p w:rsidR="00E20AA1" w:rsidRPr="007034A1" w:rsidRDefault="00E20AA1" w:rsidP="008E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20AA1" w:rsidRPr="007034A1" w:rsidRDefault="00E20AA1" w:rsidP="008E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E20AA1" w:rsidRPr="007034A1" w:rsidRDefault="00E20AA1" w:rsidP="008E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E20AA1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20AA1" w:rsidRPr="007034A1" w:rsidRDefault="00E20AA1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ППО9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E20AA1" w:rsidRPr="007034A1" w:rsidRDefault="00E20AA1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Діагностика і моніторинг стану здоров’я у фізичній терапії, ерготерапії</w:t>
            </w:r>
          </w:p>
        </w:tc>
        <w:tc>
          <w:tcPr>
            <w:tcW w:w="851" w:type="dxa"/>
            <w:vAlign w:val="center"/>
          </w:tcPr>
          <w:p w:rsidR="00E20AA1" w:rsidRPr="007034A1" w:rsidRDefault="00E20AA1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20AA1" w:rsidRPr="007034A1" w:rsidRDefault="00986EE2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E20AA1" w:rsidRPr="007034A1" w:rsidRDefault="00E20AA1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E20AA1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20AA1" w:rsidRPr="007034A1" w:rsidRDefault="00E20AA1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ППО10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E20AA1" w:rsidRPr="007034A1" w:rsidRDefault="00E20AA1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Нормальна анатомія людини</w:t>
            </w:r>
          </w:p>
        </w:tc>
        <w:tc>
          <w:tcPr>
            <w:tcW w:w="851" w:type="dxa"/>
            <w:vAlign w:val="center"/>
          </w:tcPr>
          <w:p w:rsidR="00E20AA1" w:rsidRPr="007034A1" w:rsidRDefault="00E20AA1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20AA1" w:rsidRPr="007034A1" w:rsidRDefault="00E20AA1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E20AA1" w:rsidRPr="007034A1" w:rsidRDefault="00E20AA1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E20AA1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20AA1" w:rsidRPr="007034A1" w:rsidRDefault="00E20AA1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ППО11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E20AA1" w:rsidRPr="007034A1" w:rsidRDefault="00E20AA1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психології та психофізіології</w:t>
            </w:r>
          </w:p>
        </w:tc>
        <w:tc>
          <w:tcPr>
            <w:tcW w:w="851" w:type="dxa"/>
            <w:vAlign w:val="center"/>
          </w:tcPr>
          <w:p w:rsidR="00E20AA1" w:rsidRPr="007034A1" w:rsidRDefault="00E20AA1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20AA1" w:rsidRPr="007034A1" w:rsidRDefault="00E20AA1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E20AA1" w:rsidRPr="007034A1" w:rsidRDefault="00E20AA1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E20AA1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20AA1" w:rsidRPr="007034A1" w:rsidRDefault="00E20AA1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ППО12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E20AA1" w:rsidRPr="007034A1" w:rsidRDefault="00E20AA1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надання медичних послуг</w:t>
            </w:r>
          </w:p>
        </w:tc>
        <w:tc>
          <w:tcPr>
            <w:tcW w:w="851" w:type="dxa"/>
            <w:vAlign w:val="center"/>
          </w:tcPr>
          <w:p w:rsidR="00E20AA1" w:rsidRPr="007034A1" w:rsidRDefault="00E20AA1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20AA1" w:rsidRPr="007034A1" w:rsidRDefault="00E20AA1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E20AA1" w:rsidRPr="007034A1" w:rsidRDefault="00EA1A39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7034A1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7034A1" w:rsidRPr="007034A1" w:rsidRDefault="007034A1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ППО13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7034A1" w:rsidRPr="007034A1" w:rsidRDefault="007034A1" w:rsidP="000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Фізіологія людини</w:t>
            </w:r>
          </w:p>
        </w:tc>
        <w:tc>
          <w:tcPr>
            <w:tcW w:w="851" w:type="dxa"/>
            <w:vAlign w:val="center"/>
          </w:tcPr>
          <w:p w:rsidR="007034A1" w:rsidRPr="007034A1" w:rsidRDefault="007034A1" w:rsidP="000D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4A1" w:rsidRPr="007034A1" w:rsidRDefault="007034A1" w:rsidP="000D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7034A1" w:rsidRPr="007034A1" w:rsidRDefault="007034A1" w:rsidP="000D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7034A1" w:rsidRPr="00B97E5F" w:rsidTr="007034A1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7034A1" w:rsidRPr="000D3800" w:rsidRDefault="007034A1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ППО14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7034A1" w:rsidRPr="000D3800" w:rsidRDefault="007034A1" w:rsidP="000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ерготерапії</w:t>
            </w:r>
          </w:p>
        </w:tc>
        <w:tc>
          <w:tcPr>
            <w:tcW w:w="851" w:type="dxa"/>
            <w:vAlign w:val="center"/>
          </w:tcPr>
          <w:p w:rsidR="007034A1" w:rsidRPr="000D3800" w:rsidRDefault="007034A1" w:rsidP="000D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4A1" w:rsidRPr="000D3800" w:rsidRDefault="007034A1" w:rsidP="000D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7034A1" w:rsidRPr="000D3800" w:rsidRDefault="007034A1" w:rsidP="000D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6A65B4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A65B4" w:rsidRPr="000D3800" w:rsidRDefault="006A65B4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ППО15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6A65B4" w:rsidRPr="000D3800" w:rsidRDefault="006A65B4" w:rsidP="00D9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Моторний контроль</w:t>
            </w:r>
          </w:p>
        </w:tc>
        <w:tc>
          <w:tcPr>
            <w:tcW w:w="851" w:type="dxa"/>
            <w:vAlign w:val="center"/>
          </w:tcPr>
          <w:p w:rsidR="006A65B4" w:rsidRPr="000D3800" w:rsidRDefault="006A65B4" w:rsidP="00D9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A65B4" w:rsidRPr="000D3800" w:rsidRDefault="006A65B4" w:rsidP="00D9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6A65B4" w:rsidRPr="000D3800" w:rsidRDefault="006A65B4" w:rsidP="00D9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A65B4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A65B4" w:rsidRPr="000D3800" w:rsidRDefault="006A65B4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ППО16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6A65B4" w:rsidRPr="000D3800" w:rsidRDefault="006A65B4" w:rsidP="00D9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Терапевтичні вправи</w:t>
            </w:r>
          </w:p>
        </w:tc>
        <w:tc>
          <w:tcPr>
            <w:tcW w:w="851" w:type="dxa"/>
            <w:vAlign w:val="center"/>
          </w:tcPr>
          <w:p w:rsidR="006A65B4" w:rsidRPr="000D3800" w:rsidRDefault="006A65B4" w:rsidP="00D9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A65B4" w:rsidRPr="000D3800" w:rsidRDefault="006A65B4" w:rsidP="00D9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6A65B4" w:rsidRPr="000D3800" w:rsidRDefault="006A65B4" w:rsidP="00D9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6A65B4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A65B4" w:rsidRPr="000D3800" w:rsidRDefault="006A65B4" w:rsidP="00D2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ППО17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6A65B4" w:rsidRPr="000D3800" w:rsidRDefault="006A65B4" w:rsidP="00D9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Фізіологія та біохімія рухової активності</w:t>
            </w:r>
          </w:p>
        </w:tc>
        <w:tc>
          <w:tcPr>
            <w:tcW w:w="851" w:type="dxa"/>
            <w:vAlign w:val="center"/>
          </w:tcPr>
          <w:p w:rsidR="006A65B4" w:rsidRPr="000D3800" w:rsidRDefault="006A65B4" w:rsidP="00D9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A65B4" w:rsidRPr="000D3800" w:rsidRDefault="004E60D1" w:rsidP="00D9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6A65B4" w:rsidRPr="000D3800" w:rsidRDefault="006A65B4" w:rsidP="00D9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6A65B4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A65B4" w:rsidRPr="000D3800" w:rsidRDefault="006A65B4" w:rsidP="00D2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ППО18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6A65B4" w:rsidRPr="000D3800" w:rsidRDefault="006A65B4" w:rsidP="00D9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засоби у реабілітації</w:t>
            </w:r>
          </w:p>
        </w:tc>
        <w:tc>
          <w:tcPr>
            <w:tcW w:w="851" w:type="dxa"/>
            <w:vAlign w:val="center"/>
          </w:tcPr>
          <w:p w:rsidR="006A65B4" w:rsidRPr="000D3800" w:rsidRDefault="006A65B4" w:rsidP="00D9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A65B4" w:rsidRPr="000D3800" w:rsidRDefault="006A65B4" w:rsidP="00D9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6A65B4" w:rsidRPr="000D3800" w:rsidRDefault="006A65B4" w:rsidP="00D9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A5648D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A5648D" w:rsidRPr="00760F3C" w:rsidRDefault="00A5648D" w:rsidP="00AC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ППО19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A5648D" w:rsidRPr="00760F3C" w:rsidRDefault="00A5648D" w:rsidP="00AD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загальної патології та нозології</w:t>
            </w:r>
          </w:p>
        </w:tc>
        <w:tc>
          <w:tcPr>
            <w:tcW w:w="851" w:type="dxa"/>
            <w:vAlign w:val="center"/>
          </w:tcPr>
          <w:p w:rsidR="00A5648D" w:rsidRPr="00760F3C" w:rsidRDefault="00A5648D" w:rsidP="00AD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5648D" w:rsidRPr="00760F3C" w:rsidRDefault="008405E5" w:rsidP="00AD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A5648D" w:rsidRPr="00760F3C" w:rsidRDefault="00A5648D" w:rsidP="00AD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A5648D" w:rsidRPr="00B97E5F" w:rsidTr="00F97355">
        <w:trPr>
          <w:trHeight w:val="233"/>
        </w:trPr>
        <w:tc>
          <w:tcPr>
            <w:tcW w:w="1291" w:type="dxa"/>
            <w:shd w:val="clear" w:color="auto" w:fill="auto"/>
            <w:noWrap/>
            <w:vAlign w:val="center"/>
          </w:tcPr>
          <w:p w:rsidR="00A5648D" w:rsidRPr="00760F3C" w:rsidRDefault="00A5648D" w:rsidP="00D6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ППО20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A5648D" w:rsidRPr="00760F3C" w:rsidRDefault="00A5648D" w:rsidP="00AD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 обстеження у фізичній терапії</w:t>
            </w:r>
          </w:p>
        </w:tc>
        <w:tc>
          <w:tcPr>
            <w:tcW w:w="851" w:type="dxa"/>
            <w:vAlign w:val="center"/>
          </w:tcPr>
          <w:p w:rsidR="00A5648D" w:rsidRPr="00760F3C" w:rsidRDefault="00A5648D" w:rsidP="00AD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5648D" w:rsidRPr="00760F3C" w:rsidRDefault="00A5648D" w:rsidP="00AD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A5648D" w:rsidRPr="00760F3C" w:rsidRDefault="00A5648D" w:rsidP="00AD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A5648D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A5648D" w:rsidRPr="00760F3C" w:rsidRDefault="00A5648D" w:rsidP="00D6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ППО21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A5648D" w:rsidRPr="00760F3C" w:rsidRDefault="00A5648D" w:rsidP="00AD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Біомеханіка та клінічна </w:t>
            </w:r>
            <w:proofErr w:type="spellStart"/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кінезіологія</w:t>
            </w:r>
            <w:proofErr w:type="spellEnd"/>
          </w:p>
        </w:tc>
        <w:tc>
          <w:tcPr>
            <w:tcW w:w="851" w:type="dxa"/>
            <w:vAlign w:val="center"/>
          </w:tcPr>
          <w:p w:rsidR="00A5648D" w:rsidRPr="00760F3C" w:rsidRDefault="00A5648D" w:rsidP="00AD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5648D" w:rsidRPr="00760F3C" w:rsidRDefault="00A5648D" w:rsidP="00AD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A5648D" w:rsidRPr="00760F3C" w:rsidRDefault="00A5648D" w:rsidP="00AD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A5648D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A5648D" w:rsidRPr="00760F3C" w:rsidRDefault="00A5648D" w:rsidP="00D6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ППО22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A5648D" w:rsidRPr="00760F3C" w:rsidRDefault="00A5648D" w:rsidP="00AD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Травматологія та ортопедія ( за професійним спрямуванням)</w:t>
            </w:r>
          </w:p>
        </w:tc>
        <w:tc>
          <w:tcPr>
            <w:tcW w:w="851" w:type="dxa"/>
            <w:vAlign w:val="center"/>
          </w:tcPr>
          <w:p w:rsidR="00A5648D" w:rsidRPr="00760F3C" w:rsidRDefault="00A5648D" w:rsidP="00AD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5648D" w:rsidRPr="00760F3C" w:rsidRDefault="008405E5" w:rsidP="00AD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A5648D" w:rsidRPr="00760F3C" w:rsidRDefault="00A5648D" w:rsidP="00AD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A5648D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A5648D" w:rsidRPr="00760F3C" w:rsidRDefault="00A5648D" w:rsidP="00D6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ППО23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A5648D" w:rsidRPr="00760F3C" w:rsidRDefault="00A5648D" w:rsidP="00AD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Адаптивна фізична культура в інклюзивній освіті</w:t>
            </w:r>
          </w:p>
        </w:tc>
        <w:tc>
          <w:tcPr>
            <w:tcW w:w="851" w:type="dxa"/>
            <w:vAlign w:val="center"/>
          </w:tcPr>
          <w:p w:rsidR="00A5648D" w:rsidRPr="00760F3C" w:rsidRDefault="00A5648D" w:rsidP="00AD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5648D" w:rsidRPr="00760F3C" w:rsidRDefault="00A5648D" w:rsidP="00AD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A5648D" w:rsidRPr="00760F3C" w:rsidRDefault="008405E5" w:rsidP="00AD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760F3C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760F3C" w:rsidRPr="00B97E5F" w:rsidRDefault="00760F3C" w:rsidP="0045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5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ППО24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760F3C" w:rsidRPr="007034A1" w:rsidRDefault="003400C8" w:rsidP="0034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Науково-доказова практична діяльність у ФТ</w:t>
            </w: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60F3C" w:rsidRPr="007034A1" w:rsidRDefault="00760F3C" w:rsidP="0076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60F3C" w:rsidRPr="007034A1" w:rsidRDefault="00760F3C" w:rsidP="0076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760F3C" w:rsidRPr="007034A1" w:rsidRDefault="00760F3C" w:rsidP="0076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E3292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0E3292" w:rsidRPr="00B97E5F" w:rsidRDefault="000E3292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ППО25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0E3292" w:rsidRPr="00B97E5F" w:rsidRDefault="000E3292" w:rsidP="0058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Клінічний реабілітаційний менеджмент при порушенні діяльності опорно-рухового апарату</w:t>
            </w:r>
          </w:p>
        </w:tc>
        <w:tc>
          <w:tcPr>
            <w:tcW w:w="851" w:type="dxa"/>
            <w:vAlign w:val="center"/>
          </w:tcPr>
          <w:p w:rsidR="000E3292" w:rsidRPr="00B97E5F" w:rsidRDefault="000E3292" w:rsidP="0058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3292" w:rsidRPr="00B97E5F" w:rsidRDefault="00B269A2" w:rsidP="0058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0E3292" w:rsidRPr="00B97E5F" w:rsidRDefault="000E3292" w:rsidP="0058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0E3292" w:rsidRPr="00B97E5F" w:rsidTr="008E153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0E3292" w:rsidRPr="00B97E5F" w:rsidRDefault="000E3292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ППО26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0E3292" w:rsidRPr="00B97E5F" w:rsidRDefault="000E3292" w:rsidP="00A1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Моделі надання реабілітаційних послуг (на основі МКФ)</w:t>
            </w:r>
          </w:p>
        </w:tc>
        <w:tc>
          <w:tcPr>
            <w:tcW w:w="851" w:type="dxa"/>
            <w:vAlign w:val="center"/>
          </w:tcPr>
          <w:p w:rsidR="000E3292" w:rsidRPr="00B97E5F" w:rsidRDefault="000E3292" w:rsidP="00A1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3292" w:rsidRPr="00B97E5F" w:rsidRDefault="004B4A71" w:rsidP="00A1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0E3292" w:rsidRPr="00B97E5F" w:rsidRDefault="000E3292" w:rsidP="00A1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B166C7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B166C7" w:rsidRPr="00B97E5F" w:rsidRDefault="00B166C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ППО27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B166C7" w:rsidRPr="00B97E5F" w:rsidRDefault="00B166C7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Клінічний реабілітаційний менеджмент при </w:t>
            </w:r>
            <w:proofErr w:type="spellStart"/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дисфункціях</w:t>
            </w:r>
            <w:proofErr w:type="spellEnd"/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внутрішніх органів</w:t>
            </w:r>
          </w:p>
        </w:tc>
        <w:tc>
          <w:tcPr>
            <w:tcW w:w="851" w:type="dxa"/>
            <w:vAlign w:val="center"/>
          </w:tcPr>
          <w:p w:rsidR="00B166C7" w:rsidRPr="00B97E5F" w:rsidRDefault="00B166C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66C7" w:rsidRPr="00B97E5F" w:rsidRDefault="00B166C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B166C7" w:rsidRPr="00B97E5F" w:rsidRDefault="00B166C7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B166C7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B166C7" w:rsidRPr="00B97E5F" w:rsidRDefault="00B166C7" w:rsidP="0037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ППО28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B166C7" w:rsidRPr="00B97E5F" w:rsidRDefault="00B166C7" w:rsidP="00C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Неврологія та нейрохірургія ( за професійним спрямуванням)</w:t>
            </w:r>
          </w:p>
        </w:tc>
        <w:tc>
          <w:tcPr>
            <w:tcW w:w="851" w:type="dxa"/>
            <w:vAlign w:val="center"/>
          </w:tcPr>
          <w:p w:rsidR="00B166C7" w:rsidRPr="00B97E5F" w:rsidRDefault="00B166C7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66C7" w:rsidRPr="00B97E5F" w:rsidRDefault="00B166C7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B166C7" w:rsidRPr="00B97E5F" w:rsidRDefault="00B166C7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B166C7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B166C7" w:rsidRPr="00B97E5F" w:rsidRDefault="00B166C7" w:rsidP="0037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ППО29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B166C7" w:rsidRPr="00B97E5F" w:rsidRDefault="003400C8" w:rsidP="00C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4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психологічної та соціальної реабілітації</w:t>
            </w:r>
          </w:p>
        </w:tc>
        <w:tc>
          <w:tcPr>
            <w:tcW w:w="851" w:type="dxa"/>
            <w:vAlign w:val="center"/>
          </w:tcPr>
          <w:p w:rsidR="00B166C7" w:rsidRPr="00B97E5F" w:rsidRDefault="00B166C7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66C7" w:rsidRPr="00B97E5F" w:rsidRDefault="00B166C7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B166C7" w:rsidRPr="00B97E5F" w:rsidRDefault="00B166C7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B166C7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B166C7" w:rsidRPr="003415CC" w:rsidRDefault="00B166C7" w:rsidP="00372C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ППО30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B166C7" w:rsidRPr="00B97E5F" w:rsidRDefault="00B166C7" w:rsidP="00C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Клінічний реабілітаційний менеджмент при неврологічних </w:t>
            </w:r>
            <w:proofErr w:type="spellStart"/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дисфункціях</w:t>
            </w:r>
            <w:proofErr w:type="spellEnd"/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166C7" w:rsidRPr="00B97E5F" w:rsidRDefault="00B166C7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66C7" w:rsidRPr="00B97E5F" w:rsidRDefault="00B166C7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B166C7" w:rsidRPr="00B97E5F" w:rsidRDefault="00B166C7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3415CC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415CC" w:rsidRPr="003415CC" w:rsidRDefault="003415CC" w:rsidP="00ED1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1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ППО31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415CC" w:rsidRPr="00B97E5F" w:rsidRDefault="003415CC" w:rsidP="00C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терапія осіб, які постраждали внаслідок бойових дій</w:t>
            </w:r>
          </w:p>
        </w:tc>
        <w:tc>
          <w:tcPr>
            <w:tcW w:w="851" w:type="dxa"/>
            <w:vAlign w:val="center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3415CC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415CC" w:rsidRPr="003415CC" w:rsidRDefault="003415CC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ППО32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415CC" w:rsidRPr="0045574B" w:rsidRDefault="003415CC" w:rsidP="00C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Долікарська допомога при невідкладних станах</w:t>
            </w:r>
          </w:p>
        </w:tc>
        <w:tc>
          <w:tcPr>
            <w:tcW w:w="851" w:type="dxa"/>
            <w:vAlign w:val="center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3415CC" w:rsidRPr="00B97E5F" w:rsidTr="00962F66">
        <w:trPr>
          <w:trHeight w:val="129"/>
        </w:trPr>
        <w:tc>
          <w:tcPr>
            <w:tcW w:w="1291" w:type="dxa"/>
            <w:shd w:val="clear" w:color="auto" w:fill="auto"/>
            <w:noWrap/>
            <w:vAlign w:val="center"/>
          </w:tcPr>
          <w:p w:rsidR="003415CC" w:rsidRPr="003415CC" w:rsidRDefault="003415CC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ППО33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415CC" w:rsidRPr="00B97E5F" w:rsidRDefault="003415CC" w:rsidP="00C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Ознайомча практика</w:t>
            </w:r>
          </w:p>
        </w:tc>
        <w:tc>
          <w:tcPr>
            <w:tcW w:w="851" w:type="dxa"/>
            <w:vAlign w:val="center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3415CC" w:rsidRPr="00B97E5F" w:rsidTr="00962F66">
        <w:trPr>
          <w:trHeight w:val="92"/>
        </w:trPr>
        <w:tc>
          <w:tcPr>
            <w:tcW w:w="1291" w:type="dxa"/>
            <w:shd w:val="clear" w:color="auto" w:fill="auto"/>
            <w:noWrap/>
            <w:vAlign w:val="center"/>
          </w:tcPr>
          <w:p w:rsidR="003415CC" w:rsidRPr="003415CC" w:rsidRDefault="003415CC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ППО34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415CC" w:rsidRPr="00B97E5F" w:rsidRDefault="003415CC" w:rsidP="00C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Клінічна практика (у закладах освіти)</w:t>
            </w:r>
          </w:p>
        </w:tc>
        <w:tc>
          <w:tcPr>
            <w:tcW w:w="851" w:type="dxa"/>
            <w:vAlign w:val="center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3415CC" w:rsidRPr="00B97E5F" w:rsidTr="00962F66">
        <w:trPr>
          <w:trHeight w:val="195"/>
        </w:trPr>
        <w:tc>
          <w:tcPr>
            <w:tcW w:w="1291" w:type="dxa"/>
            <w:shd w:val="clear" w:color="auto" w:fill="auto"/>
            <w:noWrap/>
            <w:vAlign w:val="center"/>
          </w:tcPr>
          <w:p w:rsidR="003415CC" w:rsidRPr="003415CC" w:rsidRDefault="003415CC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ППО35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415CC" w:rsidRPr="00B97E5F" w:rsidRDefault="003415CC" w:rsidP="00C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Клінічна практика (при порушенні діяльності опорно-рухового апарату)</w:t>
            </w:r>
          </w:p>
        </w:tc>
        <w:tc>
          <w:tcPr>
            <w:tcW w:w="851" w:type="dxa"/>
            <w:vAlign w:val="center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3415CC" w:rsidRPr="00B97E5F" w:rsidTr="00962F66">
        <w:trPr>
          <w:trHeight w:val="382"/>
        </w:trPr>
        <w:tc>
          <w:tcPr>
            <w:tcW w:w="1291" w:type="dxa"/>
            <w:shd w:val="clear" w:color="auto" w:fill="auto"/>
            <w:noWrap/>
            <w:vAlign w:val="center"/>
          </w:tcPr>
          <w:p w:rsidR="003415CC" w:rsidRPr="003415CC" w:rsidRDefault="003415CC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ППО36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415CC" w:rsidRPr="00B97E5F" w:rsidRDefault="003415CC" w:rsidP="00C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Клінічна практика (при порушенні діяльності серцево-судинної та дихальної системи)</w:t>
            </w:r>
          </w:p>
        </w:tc>
        <w:tc>
          <w:tcPr>
            <w:tcW w:w="851" w:type="dxa"/>
            <w:vAlign w:val="center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3415CC" w:rsidRPr="00B97E5F" w:rsidTr="00962F66">
        <w:trPr>
          <w:trHeight w:val="382"/>
        </w:trPr>
        <w:tc>
          <w:tcPr>
            <w:tcW w:w="1291" w:type="dxa"/>
            <w:shd w:val="clear" w:color="auto" w:fill="auto"/>
            <w:noWrap/>
            <w:vAlign w:val="center"/>
          </w:tcPr>
          <w:p w:rsidR="003415CC" w:rsidRPr="003415CC" w:rsidRDefault="003415CC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ППО37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415CC" w:rsidRPr="00B97E5F" w:rsidRDefault="003415CC" w:rsidP="00C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Клінічна практика (при порушенні діяльності нервової системи)</w:t>
            </w:r>
          </w:p>
        </w:tc>
        <w:tc>
          <w:tcPr>
            <w:tcW w:w="851" w:type="dxa"/>
            <w:vAlign w:val="center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3415CC" w:rsidRPr="00B97E5F" w:rsidTr="00962F66">
        <w:trPr>
          <w:trHeight w:val="382"/>
        </w:trPr>
        <w:tc>
          <w:tcPr>
            <w:tcW w:w="1291" w:type="dxa"/>
            <w:shd w:val="clear" w:color="auto" w:fill="auto"/>
            <w:noWrap/>
            <w:vAlign w:val="center"/>
          </w:tcPr>
          <w:p w:rsidR="003415CC" w:rsidRPr="003415CC" w:rsidRDefault="003415CC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ППО38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415CC" w:rsidRPr="00B97E5F" w:rsidRDefault="003415CC" w:rsidP="00C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Курсова робота</w:t>
            </w:r>
          </w:p>
        </w:tc>
        <w:tc>
          <w:tcPr>
            <w:tcW w:w="851" w:type="dxa"/>
            <w:vAlign w:val="center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3415CC" w:rsidRPr="00B97E5F" w:rsidTr="00962F66">
        <w:trPr>
          <w:trHeight w:val="386"/>
        </w:trPr>
        <w:tc>
          <w:tcPr>
            <w:tcW w:w="1291" w:type="dxa"/>
            <w:shd w:val="clear" w:color="auto" w:fill="auto"/>
            <w:noWrap/>
            <w:vAlign w:val="center"/>
          </w:tcPr>
          <w:p w:rsidR="003415CC" w:rsidRPr="003415CC" w:rsidRDefault="003415CC" w:rsidP="005042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ППО39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415CC" w:rsidRPr="00B97E5F" w:rsidRDefault="003415CC" w:rsidP="00C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Єдиний державний кваліфікаційний іспит (ЄДКІ)</w:t>
            </w:r>
          </w:p>
        </w:tc>
        <w:tc>
          <w:tcPr>
            <w:tcW w:w="851" w:type="dxa"/>
            <w:vAlign w:val="center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3415CC" w:rsidRPr="00B97E5F" w:rsidRDefault="003415CC" w:rsidP="00C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415CC" w:rsidRPr="00B97E5F" w:rsidTr="00962F66">
        <w:trPr>
          <w:trHeight w:val="386"/>
        </w:trPr>
        <w:tc>
          <w:tcPr>
            <w:tcW w:w="1291" w:type="dxa"/>
            <w:shd w:val="clear" w:color="auto" w:fill="auto"/>
            <w:noWrap/>
            <w:vAlign w:val="center"/>
          </w:tcPr>
          <w:p w:rsidR="003415CC" w:rsidRPr="00B97E5F" w:rsidRDefault="00BE3DEE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ППО40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415CC" w:rsidRPr="00B97E5F" w:rsidRDefault="003415CC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 обовʼязкових компонент</w:t>
            </w:r>
          </w:p>
        </w:tc>
        <w:tc>
          <w:tcPr>
            <w:tcW w:w="851" w:type="dxa"/>
          </w:tcPr>
          <w:p w:rsidR="003415CC" w:rsidRPr="00B97E5F" w:rsidRDefault="003415CC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15CC" w:rsidRPr="00B97E5F" w:rsidRDefault="003415CC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134" w:type="dxa"/>
            <w:gridSpan w:val="2"/>
          </w:tcPr>
          <w:p w:rsidR="003415CC" w:rsidRPr="00B97E5F" w:rsidRDefault="003415CC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415CC" w:rsidRPr="00B97E5F" w:rsidTr="00962F66">
        <w:trPr>
          <w:trHeight w:val="353"/>
        </w:trPr>
        <w:tc>
          <w:tcPr>
            <w:tcW w:w="1291" w:type="dxa"/>
            <w:shd w:val="clear" w:color="auto" w:fill="auto"/>
            <w:noWrap/>
            <w:vAlign w:val="center"/>
          </w:tcPr>
          <w:p w:rsidR="003415CC" w:rsidRPr="00B97E5F" w:rsidRDefault="003415CC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5"/>
            <w:shd w:val="clear" w:color="auto" w:fill="auto"/>
            <w:noWrap/>
            <w:vAlign w:val="center"/>
          </w:tcPr>
          <w:p w:rsidR="003415CC" w:rsidRPr="00B97E5F" w:rsidRDefault="003415CC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Вибіркові навчальні дисципліни (за профілем ОПП)</w:t>
            </w:r>
          </w:p>
        </w:tc>
      </w:tr>
      <w:tr w:rsidR="003415CC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415CC" w:rsidRPr="00B97E5F" w:rsidRDefault="003415CC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415CC" w:rsidRPr="00B97E5F" w:rsidRDefault="003415CC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3 семестр</w:t>
            </w:r>
          </w:p>
        </w:tc>
        <w:tc>
          <w:tcPr>
            <w:tcW w:w="851" w:type="dxa"/>
            <w:vAlign w:val="center"/>
          </w:tcPr>
          <w:p w:rsidR="003415CC" w:rsidRPr="00B97E5F" w:rsidRDefault="003415CC" w:rsidP="00E4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3415CC" w:rsidRDefault="003415CC" w:rsidP="00E4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3415CC" w:rsidRPr="00B97E5F" w:rsidRDefault="003415CC" w:rsidP="00E4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3415CC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415CC" w:rsidRPr="00B97E5F" w:rsidRDefault="003415CC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415CC" w:rsidRPr="00B97E5F" w:rsidRDefault="003415CC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Анатомія рухової діяльності</w:t>
            </w:r>
          </w:p>
        </w:tc>
        <w:tc>
          <w:tcPr>
            <w:tcW w:w="851" w:type="dxa"/>
            <w:vAlign w:val="center"/>
          </w:tcPr>
          <w:p w:rsidR="003415CC" w:rsidRPr="00B97E5F" w:rsidRDefault="003415CC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3415CC" w:rsidRPr="00B97E5F" w:rsidRDefault="003415CC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3415CC" w:rsidRPr="00B97E5F" w:rsidRDefault="003415CC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3415CC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415CC" w:rsidRPr="00B97E5F" w:rsidRDefault="003415CC" w:rsidP="00962F66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ППВ2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415CC" w:rsidRPr="00B97E5F" w:rsidRDefault="003415CC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Професійна культура фізичних терапевтів та </w:t>
            </w:r>
            <w:proofErr w:type="spellStart"/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ерготерапевтів</w:t>
            </w:r>
            <w:proofErr w:type="spellEnd"/>
          </w:p>
        </w:tc>
        <w:tc>
          <w:tcPr>
            <w:tcW w:w="851" w:type="dxa"/>
            <w:vAlign w:val="center"/>
          </w:tcPr>
          <w:p w:rsidR="003415CC" w:rsidRPr="00B97E5F" w:rsidRDefault="003415CC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3415CC" w:rsidRPr="00B97E5F" w:rsidRDefault="003415CC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3415CC" w:rsidRPr="00B97E5F" w:rsidRDefault="003415CC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3415CC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415CC" w:rsidRPr="00B97E5F" w:rsidRDefault="003415CC" w:rsidP="00962F66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ППВ3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415CC" w:rsidRPr="00B97E5F" w:rsidRDefault="003415CC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генетики та спадкові хвороби</w:t>
            </w:r>
          </w:p>
        </w:tc>
        <w:tc>
          <w:tcPr>
            <w:tcW w:w="851" w:type="dxa"/>
            <w:vAlign w:val="center"/>
          </w:tcPr>
          <w:p w:rsidR="003415CC" w:rsidRPr="00B97E5F" w:rsidRDefault="003415CC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3415CC" w:rsidRPr="00B97E5F" w:rsidRDefault="003415CC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3415CC" w:rsidRPr="00B97E5F" w:rsidRDefault="003415CC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3415CC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415CC" w:rsidRPr="00B97E5F" w:rsidRDefault="003415CC" w:rsidP="00962F66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ППВ4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415CC" w:rsidRPr="00B97E5F" w:rsidRDefault="003415CC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медичних знань</w:t>
            </w:r>
          </w:p>
        </w:tc>
        <w:tc>
          <w:tcPr>
            <w:tcW w:w="851" w:type="dxa"/>
            <w:vAlign w:val="center"/>
          </w:tcPr>
          <w:p w:rsidR="003415CC" w:rsidRPr="00B97E5F" w:rsidRDefault="003415CC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3415CC" w:rsidRPr="00B97E5F" w:rsidRDefault="003415CC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3415CC" w:rsidRPr="00B97E5F" w:rsidRDefault="003415CC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3415CC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415CC" w:rsidRPr="00B97E5F" w:rsidRDefault="003415CC" w:rsidP="00962F66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ППВ5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3415CC" w:rsidRPr="00B97E5F" w:rsidRDefault="003415CC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Адаптивна гімнастика</w:t>
            </w:r>
          </w:p>
        </w:tc>
        <w:tc>
          <w:tcPr>
            <w:tcW w:w="851" w:type="dxa"/>
            <w:vAlign w:val="center"/>
          </w:tcPr>
          <w:p w:rsidR="003415CC" w:rsidRPr="00B97E5F" w:rsidRDefault="003415CC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3415CC" w:rsidRPr="00B97E5F" w:rsidRDefault="003415CC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3415CC" w:rsidRPr="00B97E5F" w:rsidRDefault="003415CC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B5634D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B5634D" w:rsidRPr="00B97E5F" w:rsidRDefault="00B5634D" w:rsidP="00B614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ППВ6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B5634D" w:rsidRPr="00CE0998" w:rsidRDefault="00B5634D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Догляд за особами з інвалідністю</w:t>
            </w:r>
          </w:p>
        </w:tc>
        <w:tc>
          <w:tcPr>
            <w:tcW w:w="851" w:type="dxa"/>
            <w:vAlign w:val="center"/>
          </w:tcPr>
          <w:p w:rsidR="00B5634D" w:rsidRPr="00B97E5F" w:rsidRDefault="00B5634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B5634D" w:rsidRDefault="00B5634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B5634D" w:rsidRPr="00B97E5F" w:rsidRDefault="00B5634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9225E1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9225E1" w:rsidRPr="00B97E5F" w:rsidRDefault="009225E1" w:rsidP="00B614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ППВ7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9225E1" w:rsidRPr="00B97E5F" w:rsidRDefault="009225E1" w:rsidP="00B2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Основи догляду за хворими та </w:t>
            </w:r>
            <w:r w:rsidR="00B209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особами з інвалідністю</w:t>
            </w:r>
          </w:p>
        </w:tc>
        <w:tc>
          <w:tcPr>
            <w:tcW w:w="851" w:type="dxa"/>
            <w:vAlign w:val="center"/>
          </w:tcPr>
          <w:p w:rsidR="009225E1" w:rsidRPr="00B97E5F" w:rsidRDefault="009225E1" w:rsidP="00A2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225E1" w:rsidRPr="00B97E5F" w:rsidRDefault="009225E1" w:rsidP="00A2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9225E1" w:rsidRPr="00B97E5F" w:rsidRDefault="009225E1" w:rsidP="00A2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9225E1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9225E1" w:rsidRPr="00B97E5F" w:rsidRDefault="009225E1" w:rsidP="00B6142B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ППВ8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9225E1" w:rsidRPr="00B97E5F" w:rsidRDefault="009225E1" w:rsidP="00A2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Фізичне виховання</w:t>
            </w:r>
          </w:p>
        </w:tc>
        <w:tc>
          <w:tcPr>
            <w:tcW w:w="851" w:type="dxa"/>
            <w:vAlign w:val="center"/>
          </w:tcPr>
          <w:p w:rsidR="009225E1" w:rsidRPr="00B97E5F" w:rsidRDefault="009225E1" w:rsidP="00A2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225E1" w:rsidRPr="00B97E5F" w:rsidRDefault="009225E1" w:rsidP="00A2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9225E1" w:rsidRPr="00B97E5F" w:rsidRDefault="009225E1" w:rsidP="00A2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4943AF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ППВ9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4943AF" w:rsidRPr="00B97E5F" w:rsidRDefault="004943AF" w:rsidP="006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Вибір</w:t>
            </w:r>
            <w:r w:rsidR="0068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дисципліна із </w:t>
            </w:r>
            <w:proofErr w:type="spellStart"/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загальноуніверситетського</w:t>
            </w:r>
            <w:proofErr w:type="spellEnd"/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списку</w:t>
            </w:r>
          </w:p>
        </w:tc>
        <w:tc>
          <w:tcPr>
            <w:tcW w:w="851" w:type="dxa"/>
            <w:vAlign w:val="center"/>
          </w:tcPr>
          <w:p w:rsidR="004943AF" w:rsidRPr="00B97E5F" w:rsidRDefault="004943AF" w:rsidP="002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2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4943AF" w:rsidRPr="00B97E5F" w:rsidRDefault="004943AF" w:rsidP="002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4943AF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4 семестр </w:t>
            </w:r>
          </w:p>
        </w:tc>
        <w:tc>
          <w:tcPr>
            <w:tcW w:w="851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943AF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8B3B6E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ППВ10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4943AF" w:rsidRPr="00B97E5F" w:rsidRDefault="004943AF" w:rsidP="0012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Релігієзнавство</w:t>
            </w:r>
          </w:p>
        </w:tc>
        <w:tc>
          <w:tcPr>
            <w:tcW w:w="851" w:type="dxa"/>
            <w:vAlign w:val="center"/>
          </w:tcPr>
          <w:p w:rsidR="004943AF" w:rsidRPr="00B97E5F" w:rsidRDefault="004943AF" w:rsidP="0012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12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4943AF" w:rsidRPr="00B97E5F" w:rsidRDefault="004943AF" w:rsidP="0012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4943AF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8B3B6E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ППВ11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4943AF" w:rsidRPr="00B97E5F" w:rsidRDefault="004943AF" w:rsidP="0012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Менеджмент у фізичній терапії</w:t>
            </w:r>
          </w:p>
        </w:tc>
        <w:tc>
          <w:tcPr>
            <w:tcW w:w="851" w:type="dxa"/>
            <w:vAlign w:val="center"/>
          </w:tcPr>
          <w:p w:rsidR="004943AF" w:rsidRPr="00B97E5F" w:rsidRDefault="004943AF" w:rsidP="0012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12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4943AF" w:rsidRPr="00B97E5F" w:rsidRDefault="004943AF" w:rsidP="0012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4943AF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8B3B6E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ППВ12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4943AF" w:rsidRPr="00B97E5F" w:rsidRDefault="004943AF" w:rsidP="0012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Іноземна мова професійного спілкування</w:t>
            </w:r>
          </w:p>
        </w:tc>
        <w:tc>
          <w:tcPr>
            <w:tcW w:w="851" w:type="dxa"/>
            <w:vAlign w:val="center"/>
          </w:tcPr>
          <w:p w:rsidR="004943AF" w:rsidRPr="00B97E5F" w:rsidRDefault="004943AF" w:rsidP="0012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12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4943AF" w:rsidRPr="00B97E5F" w:rsidRDefault="004943AF" w:rsidP="0012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4943AF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8B3B6E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ППВ13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4943AF" w:rsidRPr="00B97E5F" w:rsidRDefault="004943AF" w:rsidP="0012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Вікова фізіологія</w:t>
            </w:r>
          </w:p>
        </w:tc>
        <w:tc>
          <w:tcPr>
            <w:tcW w:w="851" w:type="dxa"/>
            <w:vAlign w:val="center"/>
          </w:tcPr>
          <w:p w:rsidR="004943AF" w:rsidRPr="00B97E5F" w:rsidRDefault="004943AF" w:rsidP="0012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12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4943AF" w:rsidRPr="00B97E5F" w:rsidRDefault="004943AF" w:rsidP="0012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4943AF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8B3B6E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ППВ14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4943AF" w:rsidRPr="00B97E5F" w:rsidRDefault="00775ABC" w:rsidP="0012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Дії населення та </w:t>
            </w:r>
            <w:proofErr w:type="spellStart"/>
            <w:r w:rsidRPr="00775A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домедична</w:t>
            </w:r>
            <w:proofErr w:type="spellEnd"/>
            <w:r w:rsidRPr="00775A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допомога в умовах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адзвичайного та воєнного станів</w:t>
            </w:r>
          </w:p>
        </w:tc>
        <w:tc>
          <w:tcPr>
            <w:tcW w:w="851" w:type="dxa"/>
            <w:vAlign w:val="center"/>
          </w:tcPr>
          <w:p w:rsidR="004943AF" w:rsidRPr="00B97E5F" w:rsidRDefault="004943AF" w:rsidP="0012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12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4943AF" w:rsidRPr="00B97E5F" w:rsidRDefault="004943AF" w:rsidP="0012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4943AF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8B3B6E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ППВ15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4943AF" w:rsidRPr="00B97E5F" w:rsidRDefault="004943AF" w:rsidP="0012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фармакології</w:t>
            </w:r>
          </w:p>
        </w:tc>
        <w:tc>
          <w:tcPr>
            <w:tcW w:w="851" w:type="dxa"/>
            <w:vAlign w:val="center"/>
          </w:tcPr>
          <w:p w:rsidR="004943AF" w:rsidRPr="00B97E5F" w:rsidRDefault="004943AF" w:rsidP="0012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12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4943AF" w:rsidRPr="00B97E5F" w:rsidRDefault="004943AF" w:rsidP="0012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4943AF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8B3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ППВ16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4943AF" w:rsidRPr="00B97E5F" w:rsidRDefault="004943AF" w:rsidP="0012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класичного масажу</w:t>
            </w:r>
          </w:p>
        </w:tc>
        <w:tc>
          <w:tcPr>
            <w:tcW w:w="851" w:type="dxa"/>
            <w:vAlign w:val="center"/>
          </w:tcPr>
          <w:p w:rsidR="004943AF" w:rsidRPr="00B97E5F" w:rsidRDefault="004943AF" w:rsidP="0012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12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4943AF" w:rsidRPr="00B97E5F" w:rsidRDefault="004943AF" w:rsidP="0012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4943AF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 семестр</w:t>
            </w:r>
          </w:p>
        </w:tc>
        <w:tc>
          <w:tcPr>
            <w:tcW w:w="851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943AF" w:rsidRPr="00B97E5F" w:rsidTr="006843C7">
        <w:trPr>
          <w:trHeight w:val="91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D3046F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ППВ17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фізіотерапії</w:t>
            </w:r>
          </w:p>
        </w:tc>
        <w:tc>
          <w:tcPr>
            <w:tcW w:w="851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4943AF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ППВ18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Кінезі-</w:t>
            </w:r>
            <w:proofErr w:type="spellEnd"/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механотерапія </w:t>
            </w:r>
          </w:p>
        </w:tc>
        <w:tc>
          <w:tcPr>
            <w:tcW w:w="851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4943AF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ППВ19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Спортивна фізіологія</w:t>
            </w:r>
          </w:p>
        </w:tc>
        <w:tc>
          <w:tcPr>
            <w:tcW w:w="851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4943AF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ППВ20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4943AF" w:rsidRPr="00B97E5F" w:rsidRDefault="004943AF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Основи фізичної реабілітації спортсменів </w:t>
            </w:r>
          </w:p>
        </w:tc>
        <w:tc>
          <w:tcPr>
            <w:tcW w:w="851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4943AF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ППВ21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4943AF" w:rsidRPr="00B97E5F" w:rsidRDefault="004943AF" w:rsidP="0028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Особливості </w:t>
            </w:r>
            <w:r w:rsidR="00282C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реабілітації</w:t>
            </w: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діт</w:t>
            </w:r>
            <w:r w:rsidR="00282C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ей</w:t>
            </w: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умовах інклюзивного закладу освіти</w:t>
            </w:r>
          </w:p>
        </w:tc>
        <w:tc>
          <w:tcPr>
            <w:tcW w:w="851" w:type="dxa"/>
            <w:vAlign w:val="center"/>
          </w:tcPr>
          <w:p w:rsidR="004943AF" w:rsidRPr="00B97E5F" w:rsidRDefault="004925E0" w:rsidP="0052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52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4943AF" w:rsidRPr="00B97E5F" w:rsidRDefault="004943AF" w:rsidP="0052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4943AF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ППВ22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інклюзивної педагогіки</w:t>
            </w:r>
          </w:p>
        </w:tc>
        <w:tc>
          <w:tcPr>
            <w:tcW w:w="851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4943AF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6 семестр</w:t>
            </w:r>
          </w:p>
        </w:tc>
        <w:tc>
          <w:tcPr>
            <w:tcW w:w="851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943AF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6D7F93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ППВ23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Альтернативні методи реабілітації</w:t>
            </w:r>
          </w:p>
        </w:tc>
        <w:tc>
          <w:tcPr>
            <w:tcW w:w="851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4943AF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6D7F93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ППВ24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Спортивна медицина</w:t>
            </w:r>
          </w:p>
        </w:tc>
        <w:tc>
          <w:tcPr>
            <w:tcW w:w="851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4943AF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6D7F93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ППВ25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4943AF" w:rsidRPr="00B97E5F" w:rsidRDefault="00AD2327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Спортивний масаж</w:t>
            </w:r>
          </w:p>
        </w:tc>
        <w:tc>
          <w:tcPr>
            <w:tcW w:w="851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4943AF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6D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ППВ26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4943AF" w:rsidRPr="00B97E5F" w:rsidRDefault="00AD2327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Гідрокінезотерапія</w:t>
            </w:r>
            <w:proofErr w:type="spellEnd"/>
          </w:p>
        </w:tc>
        <w:tc>
          <w:tcPr>
            <w:tcW w:w="851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4943AF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6D7F93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ППВ27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4943AF" w:rsidRPr="00B97E5F" w:rsidRDefault="00AD2327" w:rsidP="00A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Основи </w:t>
            </w:r>
            <w:proofErr w:type="spellStart"/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інваспорту</w:t>
            </w:r>
            <w:proofErr w:type="spellEnd"/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4943AF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6D7F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ППВ28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4943AF" w:rsidRPr="00B97E5F" w:rsidRDefault="00AD2327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Основи мануальної терапії  </w:t>
            </w:r>
          </w:p>
        </w:tc>
        <w:tc>
          <w:tcPr>
            <w:tcW w:w="851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4943AF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ППВ29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Іноземна мова (за проф. спрямуванням)</w:t>
            </w:r>
          </w:p>
        </w:tc>
        <w:tc>
          <w:tcPr>
            <w:tcW w:w="851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4943AF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4943AF" w:rsidRPr="00B97E5F" w:rsidRDefault="004943AF" w:rsidP="00DC4C9A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ППВ30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4943AF" w:rsidRPr="00F87DFA" w:rsidRDefault="00F87DFA" w:rsidP="00B2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Громадське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’я</w:t>
            </w:r>
          </w:p>
        </w:tc>
        <w:tc>
          <w:tcPr>
            <w:tcW w:w="851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4943AF" w:rsidRPr="00B97E5F" w:rsidRDefault="004943AF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4744E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24744E" w:rsidRPr="00B97E5F" w:rsidRDefault="0024744E" w:rsidP="00DC4C9A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ППВ31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FD2F8D" w:rsidRDefault="00FD2F8D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дієтології</w:t>
            </w:r>
          </w:p>
        </w:tc>
        <w:tc>
          <w:tcPr>
            <w:tcW w:w="851" w:type="dxa"/>
            <w:vAlign w:val="center"/>
          </w:tcPr>
          <w:p w:rsidR="0024744E" w:rsidRPr="00B97E5F" w:rsidRDefault="0024744E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4744E" w:rsidRPr="00B97E5F" w:rsidRDefault="0024744E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24744E" w:rsidRPr="00B97E5F" w:rsidRDefault="0024744E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4744E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24744E" w:rsidRPr="00B97E5F" w:rsidRDefault="0024744E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24744E" w:rsidRPr="00B97E5F" w:rsidRDefault="0024744E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7 семестр</w:t>
            </w:r>
          </w:p>
        </w:tc>
        <w:tc>
          <w:tcPr>
            <w:tcW w:w="851" w:type="dxa"/>
            <w:vAlign w:val="center"/>
          </w:tcPr>
          <w:p w:rsidR="0024744E" w:rsidRPr="00B97E5F" w:rsidRDefault="0024744E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4744E" w:rsidRPr="00B97E5F" w:rsidRDefault="0024744E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Align w:val="center"/>
          </w:tcPr>
          <w:p w:rsidR="0024744E" w:rsidRPr="00B97E5F" w:rsidRDefault="0024744E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4744E" w:rsidRPr="00B97E5F" w:rsidTr="00EA5668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24744E" w:rsidRPr="00B97E5F" w:rsidRDefault="00FD2F8D" w:rsidP="00EA3F46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ППВ32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24744E" w:rsidRPr="00B97E5F" w:rsidRDefault="0024744E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терапія у хірургії</w:t>
            </w:r>
          </w:p>
        </w:tc>
        <w:tc>
          <w:tcPr>
            <w:tcW w:w="851" w:type="dxa"/>
            <w:vAlign w:val="center"/>
          </w:tcPr>
          <w:p w:rsidR="0024744E" w:rsidRPr="00B97E5F" w:rsidRDefault="0024744E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4744E" w:rsidRPr="00B97E5F" w:rsidRDefault="0024744E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</w:tcPr>
          <w:p w:rsidR="0024744E" w:rsidRPr="00B97E5F" w:rsidRDefault="0024744E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FD2F8D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ППВ33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дієтології</w:t>
            </w:r>
          </w:p>
        </w:tc>
        <w:tc>
          <w:tcPr>
            <w:tcW w:w="851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FD2F8D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ППВ34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Реабілітація у санаторно-курортних закладах  </w:t>
            </w:r>
          </w:p>
        </w:tc>
        <w:tc>
          <w:tcPr>
            <w:tcW w:w="851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FD2F8D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ППВ35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FD2F8D" w:rsidRPr="00B97E5F" w:rsidRDefault="00FD2F8D" w:rsidP="009A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Основи фітотерапії </w:t>
            </w:r>
          </w:p>
        </w:tc>
        <w:tc>
          <w:tcPr>
            <w:tcW w:w="851" w:type="dxa"/>
            <w:vAlign w:val="center"/>
          </w:tcPr>
          <w:p w:rsidR="00FD2F8D" w:rsidRPr="00B97E5F" w:rsidRDefault="00FD2F8D" w:rsidP="001E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D2F8D" w:rsidRPr="00B97E5F" w:rsidRDefault="00FD2F8D" w:rsidP="001E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D2F8D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ППВ36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FD2F8D" w:rsidRPr="00B97E5F" w:rsidRDefault="00FD2F8D" w:rsidP="009A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оздоровчо-рекреаційної рухової активності</w:t>
            </w:r>
          </w:p>
        </w:tc>
        <w:tc>
          <w:tcPr>
            <w:tcW w:w="851" w:type="dxa"/>
            <w:vAlign w:val="center"/>
          </w:tcPr>
          <w:p w:rsidR="00FD2F8D" w:rsidRPr="00B97E5F" w:rsidRDefault="00FD2F8D" w:rsidP="001E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D2F8D" w:rsidRPr="00B97E5F" w:rsidRDefault="00FD2F8D" w:rsidP="001E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FD2F8D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ППВ37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FD2F8D" w:rsidRPr="00B97E5F" w:rsidRDefault="00FD2F8D" w:rsidP="009A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Основи функціональної діагностики </w:t>
            </w:r>
          </w:p>
        </w:tc>
        <w:tc>
          <w:tcPr>
            <w:tcW w:w="851" w:type="dxa"/>
            <w:vAlign w:val="center"/>
          </w:tcPr>
          <w:p w:rsidR="00FD2F8D" w:rsidRPr="00B97E5F" w:rsidRDefault="00FD2F8D" w:rsidP="001E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D2F8D" w:rsidRPr="00B97E5F" w:rsidRDefault="00FD2F8D" w:rsidP="001E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FD2F8D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ППВ38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FD2F8D" w:rsidRPr="00B97E5F" w:rsidRDefault="00FD2F8D" w:rsidP="0049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Іноземна мова (за проф. спрямуванням)</w:t>
            </w:r>
          </w:p>
        </w:tc>
        <w:tc>
          <w:tcPr>
            <w:tcW w:w="851" w:type="dxa"/>
            <w:vAlign w:val="center"/>
          </w:tcPr>
          <w:p w:rsidR="00FD2F8D" w:rsidRPr="00B97E5F" w:rsidRDefault="00FD2F8D" w:rsidP="001E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D2F8D" w:rsidRPr="00B97E5F" w:rsidRDefault="00FD2F8D" w:rsidP="001E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FD2F8D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FD2F8D" w:rsidRPr="00775ABC" w:rsidRDefault="00FD2F8D" w:rsidP="00962F66">
            <w:pPr>
              <w:spacing w:after="0"/>
              <w:jc w:val="center"/>
              <w:rPr>
                <w:lang w:val="uk-UA"/>
              </w:rPr>
            </w:pPr>
            <w:r w:rsidRPr="00775A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ППВ39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FD2F8D" w:rsidRPr="00775ABC" w:rsidRDefault="00775ABC" w:rsidP="0049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5A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Громадське здоров'я та медицина порятунку</w:t>
            </w:r>
          </w:p>
        </w:tc>
        <w:tc>
          <w:tcPr>
            <w:tcW w:w="851" w:type="dxa"/>
            <w:vAlign w:val="center"/>
          </w:tcPr>
          <w:p w:rsidR="00FD2F8D" w:rsidRPr="00B97E5F" w:rsidRDefault="00FD2F8D" w:rsidP="001E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D2F8D" w:rsidRPr="00B97E5F" w:rsidRDefault="00FD2F8D" w:rsidP="001E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FD2F8D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8 семестр</w:t>
            </w:r>
          </w:p>
        </w:tc>
        <w:tc>
          <w:tcPr>
            <w:tcW w:w="851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D2F8D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FD2F8D" w:rsidRPr="00B97E5F" w:rsidRDefault="00FD2F8D" w:rsidP="00E9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ППВ40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Професійна іноземна мова </w:t>
            </w:r>
          </w:p>
        </w:tc>
        <w:tc>
          <w:tcPr>
            <w:tcW w:w="851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FD2F8D" w:rsidRPr="00B97E5F" w:rsidTr="00962F66">
        <w:trPr>
          <w:trHeight w:val="80"/>
        </w:trPr>
        <w:tc>
          <w:tcPr>
            <w:tcW w:w="1291" w:type="dxa"/>
            <w:shd w:val="clear" w:color="auto" w:fill="auto"/>
            <w:noWrap/>
            <w:vAlign w:val="center"/>
          </w:tcPr>
          <w:p w:rsidR="00FD2F8D" w:rsidRPr="00B97E5F" w:rsidRDefault="00FD2F8D" w:rsidP="00E9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ППВ41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Сучасні реабілітаційні технології</w:t>
            </w:r>
          </w:p>
        </w:tc>
        <w:tc>
          <w:tcPr>
            <w:tcW w:w="851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FD2F8D" w:rsidRPr="00B97E5F" w:rsidTr="00962F66">
        <w:trPr>
          <w:trHeight w:val="454"/>
        </w:trPr>
        <w:tc>
          <w:tcPr>
            <w:tcW w:w="1291" w:type="dxa"/>
            <w:shd w:val="clear" w:color="auto" w:fill="auto"/>
            <w:noWrap/>
            <w:vAlign w:val="center"/>
          </w:tcPr>
          <w:p w:rsidR="00FD2F8D" w:rsidRPr="00B97E5F" w:rsidRDefault="00FD2F8D" w:rsidP="00E91C69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ППВ42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терапія дітей з органічними ураженнями нервової системи</w:t>
            </w:r>
          </w:p>
        </w:tc>
        <w:tc>
          <w:tcPr>
            <w:tcW w:w="851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FD2F8D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FD2F8D" w:rsidRPr="00B97E5F" w:rsidRDefault="00FD2F8D" w:rsidP="00E9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ППВ43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Фізична терапія в акушерстві та гінекології  </w:t>
            </w:r>
          </w:p>
        </w:tc>
        <w:tc>
          <w:tcPr>
            <w:tcW w:w="851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FD2F8D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FD2F8D" w:rsidRPr="00B97E5F" w:rsidRDefault="00FD2F8D" w:rsidP="00E9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ППВ44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FD2F8D" w:rsidRPr="00B97E5F" w:rsidRDefault="00FD2F8D" w:rsidP="00E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Фізична терапія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постковідного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синдрому</w:t>
            </w:r>
          </w:p>
        </w:tc>
        <w:tc>
          <w:tcPr>
            <w:tcW w:w="851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FD2F8D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FD2F8D" w:rsidRPr="00B97E5F" w:rsidRDefault="00FD2F8D" w:rsidP="005A7FBF">
            <w:pPr>
              <w:spacing w:after="0"/>
              <w:jc w:val="center"/>
              <w:rPr>
                <w:lang w:val="uk-UA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FD2F8D" w:rsidRPr="00B97E5F" w:rsidRDefault="00FD2F8D" w:rsidP="00E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СПА-технології</w:t>
            </w:r>
            <w:proofErr w:type="spellEnd"/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реабілітації</w:t>
            </w:r>
          </w:p>
        </w:tc>
        <w:tc>
          <w:tcPr>
            <w:tcW w:w="851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FD2F8D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FD2F8D" w:rsidRPr="00B97E5F" w:rsidRDefault="00FD2F8D" w:rsidP="005A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FD2F8D" w:rsidRPr="00B97E5F" w:rsidRDefault="00FD2F8D" w:rsidP="00ED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професійного лідерства</w:t>
            </w:r>
          </w:p>
        </w:tc>
        <w:tc>
          <w:tcPr>
            <w:tcW w:w="851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FD2F8D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Військова підготовка*</w:t>
            </w:r>
          </w:p>
        </w:tc>
        <w:tc>
          <w:tcPr>
            <w:tcW w:w="851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29*</w:t>
            </w:r>
          </w:p>
        </w:tc>
        <w:tc>
          <w:tcPr>
            <w:tcW w:w="993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D2F8D" w:rsidRPr="00B97E5F" w:rsidTr="00962F66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 вибіркових компонент</w:t>
            </w:r>
          </w:p>
        </w:tc>
        <w:tc>
          <w:tcPr>
            <w:tcW w:w="851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FD2F8D" w:rsidRPr="00B97E5F" w:rsidTr="00962F66">
        <w:trPr>
          <w:trHeight w:val="508"/>
        </w:trPr>
        <w:tc>
          <w:tcPr>
            <w:tcW w:w="7386" w:type="dxa"/>
            <w:gridSpan w:val="2"/>
            <w:shd w:val="clear" w:color="auto" w:fill="auto"/>
            <w:noWrap/>
            <w:vAlign w:val="center"/>
          </w:tcPr>
          <w:p w:rsidR="00FD2F8D" w:rsidRPr="00B97E5F" w:rsidRDefault="00FD2F8D" w:rsidP="009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 кредитів</w:t>
            </w:r>
          </w:p>
        </w:tc>
        <w:tc>
          <w:tcPr>
            <w:tcW w:w="2694" w:type="dxa"/>
            <w:gridSpan w:val="4"/>
            <w:vAlign w:val="center"/>
          </w:tcPr>
          <w:p w:rsidR="00FD2F8D" w:rsidRPr="00B97E5F" w:rsidRDefault="00FD2F8D" w:rsidP="009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240</w:t>
            </w:r>
          </w:p>
        </w:tc>
      </w:tr>
    </w:tbl>
    <w:p w:rsidR="006843C7" w:rsidRDefault="006843C7" w:rsidP="003C63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</w:pPr>
    </w:p>
    <w:p w:rsidR="003C63B7" w:rsidRPr="00B97E5F" w:rsidRDefault="003C63B7" w:rsidP="003C63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</w:pPr>
      <w:r w:rsidRPr="00B97E5F"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  <w:t xml:space="preserve">Примітка. </w:t>
      </w:r>
    </w:p>
    <w:p w:rsidR="003C63B7" w:rsidRPr="00B97E5F" w:rsidRDefault="003C63B7" w:rsidP="00775ABC">
      <w:pPr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97E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Повний перелік вибіркових дисциплін оприлюднений на сайті Чернівецького національного університету імені Юрія Федьковича </w:t>
      </w:r>
      <w:hyperlink r:id="rId17" w:history="1">
        <w:r w:rsidRPr="00B97E5F">
          <w:rPr>
            <w:rStyle w:val="a4"/>
            <w:rFonts w:ascii="Times New Roman" w:hAnsi="Times New Roman" w:cs="Times New Roman"/>
            <w:sz w:val="28"/>
            <w:szCs w:val="28"/>
            <w:lang w:val="uk-UA" w:eastAsia="uk-UA"/>
          </w:rPr>
          <w:t>http://www.chnu.edu.ua/index.php?page=ua/scienc/021commoncourses</w:t>
        </w:r>
      </w:hyperlink>
    </w:p>
    <w:p w:rsidR="00933E0E" w:rsidRDefault="003C63B7" w:rsidP="00775ABC">
      <w:pPr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97E5F">
        <w:rPr>
          <w:rFonts w:ascii="Times New Roman" w:hAnsi="Times New Roman" w:cs="Times New Roman"/>
          <w:sz w:val="28"/>
          <w:szCs w:val="28"/>
          <w:lang w:val="uk-UA" w:eastAsia="uk-UA"/>
        </w:rPr>
        <w:t>Студент має право обрати будь-які освітні компоненти з усіх спеціальностей усіх рівнів навчання, викладан</w:t>
      </w:r>
      <w:bookmarkStart w:id="0" w:name="_GoBack"/>
      <w:bookmarkEnd w:id="0"/>
      <w:r w:rsidRPr="00B97E5F">
        <w:rPr>
          <w:rFonts w:ascii="Times New Roman" w:hAnsi="Times New Roman" w:cs="Times New Roman"/>
          <w:sz w:val="28"/>
          <w:szCs w:val="28"/>
          <w:lang w:val="uk-UA" w:eastAsia="uk-UA"/>
        </w:rPr>
        <w:t>ня яких здійснюється у Чернівецькому національному університеті імені Юрія Федьковича</w:t>
      </w:r>
      <w:r w:rsidR="00933E0E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3C63B7" w:rsidRPr="00B97E5F" w:rsidRDefault="00933E0E" w:rsidP="00775ABC">
      <w:pPr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="003C63B7" w:rsidRPr="00B97E5F">
        <w:rPr>
          <w:rFonts w:ascii="Times New Roman" w:hAnsi="Times New Roman" w:cs="Times New Roman"/>
          <w:sz w:val="28"/>
          <w:szCs w:val="28"/>
          <w:lang w:val="uk-UA" w:eastAsia="uk-UA"/>
        </w:rPr>
        <w:t>агальна кількість кредитів вибіркових дисциплін не повинна перевищувати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  <w:r w:rsidR="003C63B7" w:rsidRPr="00B97E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3C63B7" w:rsidRPr="00B97E5F" w:rsidRDefault="003C63B7" w:rsidP="003C63B7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97E5F">
        <w:rPr>
          <w:rFonts w:ascii="Times New Roman" w:hAnsi="Times New Roman" w:cs="Times New Roman"/>
          <w:sz w:val="28"/>
          <w:szCs w:val="28"/>
          <w:lang w:val="uk-UA" w:eastAsia="uk-UA"/>
        </w:rPr>
        <w:t>- 3 семестр – 12 кредитів;</w:t>
      </w:r>
    </w:p>
    <w:p w:rsidR="003C63B7" w:rsidRPr="00B97E5F" w:rsidRDefault="003C63B7" w:rsidP="003C63B7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97E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- 4 семестр </w:t>
      </w:r>
      <w:r w:rsidR="006C412D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B97E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9</w:t>
      </w:r>
      <w:r w:rsidRPr="00B97E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кредитів.</w:t>
      </w:r>
    </w:p>
    <w:p w:rsidR="003C63B7" w:rsidRPr="00B97E5F" w:rsidRDefault="003C63B7" w:rsidP="003C63B7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97E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- 5 семестр </w:t>
      </w:r>
      <w:r w:rsidR="006C412D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B97E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6</w:t>
      </w:r>
      <w:r w:rsidRPr="00B97E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кредитів.</w:t>
      </w:r>
    </w:p>
    <w:p w:rsidR="003C63B7" w:rsidRPr="00B97E5F" w:rsidRDefault="003C63B7" w:rsidP="003C63B7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  <w:lang w:val="uk-UA"/>
        </w:rPr>
      </w:pPr>
      <w:r w:rsidRPr="00B97E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- 6 семестр </w:t>
      </w:r>
      <w:r w:rsidR="006C412D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B97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B97E5F">
        <w:rPr>
          <w:rFonts w:ascii="Times New Roman" w:hAnsi="Times New Roman" w:cs="Times New Roman"/>
          <w:sz w:val="28"/>
          <w:szCs w:val="28"/>
          <w:lang w:val="uk-UA"/>
        </w:rPr>
        <w:t xml:space="preserve"> кредитів.</w:t>
      </w:r>
    </w:p>
    <w:p w:rsidR="003C63B7" w:rsidRPr="00B97E5F" w:rsidRDefault="003C63B7" w:rsidP="003C63B7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97E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- 7 семестр </w:t>
      </w:r>
      <w:r w:rsidR="006C412D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B97E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12 кредитів.</w:t>
      </w:r>
    </w:p>
    <w:p w:rsidR="00F94EE7" w:rsidRPr="00A67022" w:rsidRDefault="003C63B7" w:rsidP="003C63B7">
      <w:pPr>
        <w:spacing w:after="0" w:line="240" w:lineRule="auto"/>
        <w:ind w:left="425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</w:pPr>
      <w:r w:rsidRPr="00B97E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- 8 семестр </w:t>
      </w:r>
      <w:r w:rsidR="006C412D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B97E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9 кредитів.</w:t>
      </w:r>
    </w:p>
    <w:p w:rsidR="00F94EE7" w:rsidRPr="00A67022" w:rsidRDefault="00F94EE7" w:rsidP="00F9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  <w:sectPr w:rsidR="00F94EE7" w:rsidRPr="00A67022" w:rsidSect="00C9138A">
          <w:footerReference w:type="even" r:id="rId18"/>
          <w:footerReference w:type="default" r:id="rId1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F94EE7" w:rsidRPr="00B4620F" w:rsidRDefault="00F94EE7" w:rsidP="001B0E38">
      <w:pPr>
        <w:pStyle w:val="a3"/>
        <w:numPr>
          <w:ilvl w:val="1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</w:pPr>
      <w:r w:rsidRPr="00B4620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  <w:lastRenderedPageBreak/>
        <w:t xml:space="preserve">Структурно-логічна схема вивчення дисциплін підготовки бакалавра </w:t>
      </w:r>
    </w:p>
    <w:p w:rsidR="00F94EE7" w:rsidRPr="00FC4113" w:rsidRDefault="00F94EE7" w:rsidP="00F9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4620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  <w:t>спеціальності 227 «</w:t>
      </w:r>
      <w:r w:rsidR="008E129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  <w:t>Терапія та реабілітація</w:t>
      </w:r>
      <w:r w:rsidRPr="00B4620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  <w:t>»</w:t>
      </w:r>
    </w:p>
    <w:p w:rsidR="00F31422" w:rsidRPr="00A67022" w:rsidRDefault="00F31422" w:rsidP="007B1EB3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1422" w:rsidRDefault="00F31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1295" w:rsidRDefault="008E12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1295" w:rsidRDefault="008E12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1295" w:rsidRPr="00A67022" w:rsidRDefault="008E1295">
      <w:pPr>
        <w:rPr>
          <w:rFonts w:ascii="Times New Roman" w:hAnsi="Times New Roman" w:cs="Times New Roman"/>
          <w:sz w:val="28"/>
          <w:szCs w:val="28"/>
          <w:lang w:val="uk-UA"/>
        </w:rPr>
        <w:sectPr w:rsidR="008E1295" w:rsidRPr="00A67022" w:rsidSect="00C9138A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F31422" w:rsidRPr="00A67022" w:rsidRDefault="00F31422" w:rsidP="001B0E38">
      <w:pPr>
        <w:pStyle w:val="a3"/>
        <w:numPr>
          <w:ilvl w:val="0"/>
          <w:numId w:val="22"/>
        </w:num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Форма атестації здобувачів вищої освіти</w:t>
      </w:r>
    </w:p>
    <w:p w:rsidR="000558BF" w:rsidRDefault="00E85EE0" w:rsidP="00F31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EE0">
        <w:rPr>
          <w:rFonts w:ascii="Times New Roman" w:hAnsi="Times New Roman" w:cs="Times New Roman"/>
          <w:sz w:val="28"/>
          <w:szCs w:val="28"/>
          <w:lang w:val="uk-UA"/>
        </w:rPr>
        <w:t>Атестація здобувачів першого рівня вищої освіти за спеціальністю 227 «Фізична терапія, ерготерапія» здійснюється у формі єдиного державного кваліфікаційного іспиту. Єдиний державний кваліфікаційний іспит передбачає оцінювання досягнень результатів навчання, визначених Стандартом та освітньою програмою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1422" w:rsidRPr="00A67022" w:rsidRDefault="000558BF" w:rsidP="00F31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897">
        <w:rPr>
          <w:rFonts w:ascii="Times New Roman" w:hAnsi="Times New Roman" w:cs="Times New Roman"/>
          <w:sz w:val="28"/>
          <w:szCs w:val="28"/>
          <w:lang w:val="uk-UA"/>
        </w:rPr>
        <w:t>Атестація здійснюється відкрито і публічно.</w:t>
      </w:r>
    </w:p>
    <w:p w:rsidR="00F31422" w:rsidRPr="00A67022" w:rsidRDefault="00F31422" w:rsidP="00F314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31422" w:rsidRPr="00A67022" w:rsidRDefault="00F31422" w:rsidP="00F31422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B324F" w:rsidRPr="00A67022" w:rsidRDefault="002B324F" w:rsidP="00F31422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B324F" w:rsidRPr="00A67022" w:rsidRDefault="002B324F" w:rsidP="00F31422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  <w:sectPr w:rsidR="002B324F" w:rsidRPr="00A67022" w:rsidSect="00C9138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B324F" w:rsidRDefault="002B324F" w:rsidP="00907BDA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07BD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Матриця відповідності програмних компетентностей </w:t>
      </w:r>
      <w:proofErr w:type="spellStart"/>
      <w:r w:rsidR="00CA766E" w:rsidRPr="00907BD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обовʼязковим</w:t>
      </w:r>
      <w:proofErr w:type="spellEnd"/>
      <w:r w:rsidR="00CA766E" w:rsidRPr="00907BD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07BD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компонентам освітньої програми</w:t>
      </w:r>
    </w:p>
    <w:p w:rsidR="008227AC" w:rsidRDefault="008227AC" w:rsidP="0082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227AC" w:rsidRDefault="008227AC" w:rsidP="0082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227AC" w:rsidRDefault="008227AC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 w:type="page"/>
      </w:r>
    </w:p>
    <w:p w:rsidR="008227AC" w:rsidRPr="008227AC" w:rsidRDefault="008227AC" w:rsidP="0082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A669C" w:rsidRPr="00907BDA" w:rsidRDefault="008555B1" w:rsidP="00907BDA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07BDA">
        <w:rPr>
          <w:rFonts w:ascii="Times New Roman" w:hAnsi="Times New Roman" w:cs="Times New Roman"/>
          <w:b/>
          <w:sz w:val="28"/>
          <w:szCs w:val="28"/>
          <w:lang w:val="uk-UA"/>
        </w:rPr>
        <w:t>Матриця забезпечення програмних результатів навчання (ПР)</w:t>
      </w:r>
    </w:p>
    <w:p w:rsidR="008555B1" w:rsidRPr="00A67022" w:rsidRDefault="008555B1" w:rsidP="00EA669C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0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відповідними </w:t>
      </w:r>
      <w:proofErr w:type="spellStart"/>
      <w:r w:rsidR="00CA766E">
        <w:rPr>
          <w:rFonts w:ascii="Times New Roman" w:hAnsi="Times New Roman" w:cs="Times New Roman"/>
          <w:b/>
          <w:sz w:val="28"/>
          <w:szCs w:val="28"/>
          <w:lang w:val="uk-UA"/>
        </w:rPr>
        <w:t>обовʼязковими</w:t>
      </w:r>
      <w:proofErr w:type="spellEnd"/>
      <w:r w:rsidR="00CA76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7022">
        <w:rPr>
          <w:rFonts w:ascii="Times New Roman" w:hAnsi="Times New Roman" w:cs="Times New Roman"/>
          <w:b/>
          <w:sz w:val="28"/>
          <w:szCs w:val="28"/>
          <w:lang w:val="uk-UA"/>
        </w:rPr>
        <w:t>компонентами освітньої програми</w:t>
      </w:r>
    </w:p>
    <w:p w:rsidR="008555B1" w:rsidRPr="00A67022" w:rsidRDefault="008555B1" w:rsidP="008555B1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766E" w:rsidRDefault="00CA766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66E" w:rsidSect="00C9138A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8D" w:rsidRDefault="00F96A8D" w:rsidP="00BF2E64">
      <w:pPr>
        <w:spacing w:after="0" w:line="240" w:lineRule="auto"/>
      </w:pPr>
      <w:r>
        <w:separator/>
      </w:r>
    </w:p>
  </w:endnote>
  <w:endnote w:type="continuationSeparator" w:id="0">
    <w:p w:rsidR="00F96A8D" w:rsidRDefault="00F96A8D" w:rsidP="00BF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4FA" w:rsidRDefault="001B74FA" w:rsidP="00F94E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1B74FA" w:rsidRDefault="001B74FA" w:rsidP="00F94E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4FA" w:rsidRDefault="001B74FA" w:rsidP="00F94E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43C7">
      <w:rPr>
        <w:rStyle w:val="a7"/>
        <w:noProof/>
      </w:rPr>
      <w:t>21</w:t>
    </w:r>
    <w:r>
      <w:rPr>
        <w:rStyle w:val="a7"/>
      </w:rPr>
      <w:fldChar w:fldCharType="end"/>
    </w:r>
  </w:p>
  <w:p w:rsidR="001B74FA" w:rsidRDefault="001B74FA" w:rsidP="00F94EE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8D" w:rsidRDefault="00F96A8D" w:rsidP="00BF2E64">
      <w:pPr>
        <w:spacing w:after="0" w:line="240" w:lineRule="auto"/>
      </w:pPr>
      <w:r>
        <w:separator/>
      </w:r>
    </w:p>
  </w:footnote>
  <w:footnote w:type="continuationSeparator" w:id="0">
    <w:p w:rsidR="00F96A8D" w:rsidRDefault="00F96A8D" w:rsidP="00BF2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2A6D"/>
    <w:multiLevelType w:val="multilevel"/>
    <w:tmpl w:val="7AAC82B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F8D5501"/>
    <w:multiLevelType w:val="multilevel"/>
    <w:tmpl w:val="F962B6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366720C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9BF69B6"/>
    <w:multiLevelType w:val="hybridMultilevel"/>
    <w:tmpl w:val="49BA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C3C3F"/>
    <w:multiLevelType w:val="hybridMultilevel"/>
    <w:tmpl w:val="EC96D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309B1"/>
    <w:multiLevelType w:val="hybridMultilevel"/>
    <w:tmpl w:val="0840F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47D04"/>
    <w:multiLevelType w:val="hybridMultilevel"/>
    <w:tmpl w:val="C1F68BB8"/>
    <w:lvl w:ilvl="0" w:tplc="7C740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2E26"/>
    <w:multiLevelType w:val="hybridMultilevel"/>
    <w:tmpl w:val="E8C46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B3A3A"/>
    <w:multiLevelType w:val="hybridMultilevel"/>
    <w:tmpl w:val="0182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E115B"/>
    <w:multiLevelType w:val="multilevel"/>
    <w:tmpl w:val="CA88471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4565023A"/>
    <w:multiLevelType w:val="multilevel"/>
    <w:tmpl w:val="42D078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A556C3C"/>
    <w:multiLevelType w:val="multilevel"/>
    <w:tmpl w:val="140ECA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BA11689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4FD5606E"/>
    <w:multiLevelType w:val="hybridMultilevel"/>
    <w:tmpl w:val="4D366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23616B"/>
    <w:multiLevelType w:val="hybridMultilevel"/>
    <w:tmpl w:val="15F6ED2E"/>
    <w:lvl w:ilvl="0" w:tplc="E2FC815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85854"/>
    <w:multiLevelType w:val="multilevel"/>
    <w:tmpl w:val="7AAC82B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5E180FB7"/>
    <w:multiLevelType w:val="hybridMultilevel"/>
    <w:tmpl w:val="04DE02DA"/>
    <w:lvl w:ilvl="0" w:tplc="E2FC815A">
      <w:start w:val="1"/>
      <w:numFmt w:val="bullet"/>
      <w:lvlText w:val="˗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66C97C24"/>
    <w:multiLevelType w:val="multilevel"/>
    <w:tmpl w:val="7AAC82B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531E7"/>
    <w:multiLevelType w:val="hybridMultilevel"/>
    <w:tmpl w:val="3654A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71FF8"/>
    <w:multiLevelType w:val="hybridMultilevel"/>
    <w:tmpl w:val="63BC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207A2"/>
    <w:multiLevelType w:val="multilevel"/>
    <w:tmpl w:val="4BA8D3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13"/>
  </w:num>
  <w:num w:numId="4">
    <w:abstractNumId w:val="6"/>
  </w:num>
  <w:num w:numId="5">
    <w:abstractNumId w:val="16"/>
  </w:num>
  <w:num w:numId="6">
    <w:abstractNumId w:val="19"/>
  </w:num>
  <w:num w:numId="7">
    <w:abstractNumId w:val="3"/>
  </w:num>
  <w:num w:numId="8">
    <w:abstractNumId w:val="15"/>
  </w:num>
  <w:num w:numId="9">
    <w:abstractNumId w:val="2"/>
  </w:num>
  <w:num w:numId="10">
    <w:abstractNumId w:val="12"/>
  </w:num>
  <w:num w:numId="11">
    <w:abstractNumId w:val="18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  <w:num w:numId="16">
    <w:abstractNumId w:val="20"/>
  </w:num>
  <w:num w:numId="17">
    <w:abstractNumId w:val="14"/>
  </w:num>
  <w:num w:numId="18">
    <w:abstractNumId w:val="17"/>
  </w:num>
  <w:num w:numId="19">
    <w:abstractNumId w:val="0"/>
  </w:num>
  <w:num w:numId="20">
    <w:abstractNumId w:val="1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07"/>
    <w:rsid w:val="00013EB3"/>
    <w:rsid w:val="00015344"/>
    <w:rsid w:val="00015620"/>
    <w:rsid w:val="000175F9"/>
    <w:rsid w:val="0002666A"/>
    <w:rsid w:val="00027EC6"/>
    <w:rsid w:val="000341CF"/>
    <w:rsid w:val="00040A6E"/>
    <w:rsid w:val="000558BF"/>
    <w:rsid w:val="00060023"/>
    <w:rsid w:val="000607C1"/>
    <w:rsid w:val="00067A46"/>
    <w:rsid w:val="00093FE5"/>
    <w:rsid w:val="000A4A65"/>
    <w:rsid w:val="000B2B36"/>
    <w:rsid w:val="000C01A8"/>
    <w:rsid w:val="000C43DD"/>
    <w:rsid w:val="000C5DC1"/>
    <w:rsid w:val="000C7E9F"/>
    <w:rsid w:val="000C7EF3"/>
    <w:rsid w:val="000D3800"/>
    <w:rsid w:val="000D6354"/>
    <w:rsid w:val="000E3292"/>
    <w:rsid w:val="000F3B9B"/>
    <w:rsid w:val="00102CDB"/>
    <w:rsid w:val="00102F1B"/>
    <w:rsid w:val="00106C3B"/>
    <w:rsid w:val="00110336"/>
    <w:rsid w:val="001114CB"/>
    <w:rsid w:val="00124901"/>
    <w:rsid w:val="00126C54"/>
    <w:rsid w:val="00126C65"/>
    <w:rsid w:val="00127113"/>
    <w:rsid w:val="00143903"/>
    <w:rsid w:val="00144FA3"/>
    <w:rsid w:val="001454CD"/>
    <w:rsid w:val="001633BC"/>
    <w:rsid w:val="00166BEA"/>
    <w:rsid w:val="00180424"/>
    <w:rsid w:val="001869AC"/>
    <w:rsid w:val="00190A75"/>
    <w:rsid w:val="001B0D40"/>
    <w:rsid w:val="001B0E38"/>
    <w:rsid w:val="001B74FA"/>
    <w:rsid w:val="001C0755"/>
    <w:rsid w:val="001C0E6B"/>
    <w:rsid w:val="001C379B"/>
    <w:rsid w:val="001C471E"/>
    <w:rsid w:val="001D2E6E"/>
    <w:rsid w:val="001E4C20"/>
    <w:rsid w:val="001E554D"/>
    <w:rsid w:val="001E6977"/>
    <w:rsid w:val="001E7A4B"/>
    <w:rsid w:val="001E7DD8"/>
    <w:rsid w:val="00201E73"/>
    <w:rsid w:val="00203E9F"/>
    <w:rsid w:val="00204771"/>
    <w:rsid w:val="00206B96"/>
    <w:rsid w:val="002160D3"/>
    <w:rsid w:val="0023198D"/>
    <w:rsid w:val="00236783"/>
    <w:rsid w:val="0024744E"/>
    <w:rsid w:val="0024790C"/>
    <w:rsid w:val="002514D4"/>
    <w:rsid w:val="00277F86"/>
    <w:rsid w:val="00281D91"/>
    <w:rsid w:val="00282CD3"/>
    <w:rsid w:val="002915A2"/>
    <w:rsid w:val="0029438B"/>
    <w:rsid w:val="0029592F"/>
    <w:rsid w:val="002B280A"/>
    <w:rsid w:val="002B324F"/>
    <w:rsid w:val="002C7112"/>
    <w:rsid w:val="002D4FE0"/>
    <w:rsid w:val="002E0FAC"/>
    <w:rsid w:val="002F5F32"/>
    <w:rsid w:val="00302775"/>
    <w:rsid w:val="0030496A"/>
    <w:rsid w:val="003074E2"/>
    <w:rsid w:val="00312124"/>
    <w:rsid w:val="003317FA"/>
    <w:rsid w:val="003331E4"/>
    <w:rsid w:val="003400C8"/>
    <w:rsid w:val="0034040C"/>
    <w:rsid w:val="003415CC"/>
    <w:rsid w:val="003515DD"/>
    <w:rsid w:val="003612C4"/>
    <w:rsid w:val="0036776B"/>
    <w:rsid w:val="003801E7"/>
    <w:rsid w:val="00380E49"/>
    <w:rsid w:val="00381D8B"/>
    <w:rsid w:val="00391374"/>
    <w:rsid w:val="003A58C8"/>
    <w:rsid w:val="003A690B"/>
    <w:rsid w:val="003C39D1"/>
    <w:rsid w:val="003C63B7"/>
    <w:rsid w:val="003D5E1E"/>
    <w:rsid w:val="003D6677"/>
    <w:rsid w:val="003E5028"/>
    <w:rsid w:val="003E5F7E"/>
    <w:rsid w:val="003E7F0D"/>
    <w:rsid w:val="00411039"/>
    <w:rsid w:val="004205D4"/>
    <w:rsid w:val="00423FBB"/>
    <w:rsid w:val="00426407"/>
    <w:rsid w:val="00426E5F"/>
    <w:rsid w:val="00450DE5"/>
    <w:rsid w:val="00454139"/>
    <w:rsid w:val="00461CA0"/>
    <w:rsid w:val="00462697"/>
    <w:rsid w:val="00463A84"/>
    <w:rsid w:val="0046732D"/>
    <w:rsid w:val="00467DA9"/>
    <w:rsid w:val="004834FE"/>
    <w:rsid w:val="00487930"/>
    <w:rsid w:val="00490367"/>
    <w:rsid w:val="004925E0"/>
    <w:rsid w:val="004943AF"/>
    <w:rsid w:val="0049741E"/>
    <w:rsid w:val="004A3FC0"/>
    <w:rsid w:val="004B341E"/>
    <w:rsid w:val="004B4A71"/>
    <w:rsid w:val="004B57FB"/>
    <w:rsid w:val="004E497A"/>
    <w:rsid w:val="004E60D1"/>
    <w:rsid w:val="004F0817"/>
    <w:rsid w:val="005042EB"/>
    <w:rsid w:val="00520803"/>
    <w:rsid w:val="00530BCB"/>
    <w:rsid w:val="0053187E"/>
    <w:rsid w:val="005452E4"/>
    <w:rsid w:val="00551862"/>
    <w:rsid w:val="00555D8A"/>
    <w:rsid w:val="005611FD"/>
    <w:rsid w:val="00564414"/>
    <w:rsid w:val="00567645"/>
    <w:rsid w:val="005679EB"/>
    <w:rsid w:val="00570B17"/>
    <w:rsid w:val="00586810"/>
    <w:rsid w:val="005950BD"/>
    <w:rsid w:val="005A0188"/>
    <w:rsid w:val="005A1642"/>
    <w:rsid w:val="005A3CB1"/>
    <w:rsid w:val="005A46C6"/>
    <w:rsid w:val="005A6BF9"/>
    <w:rsid w:val="005A7FBF"/>
    <w:rsid w:val="005D10BC"/>
    <w:rsid w:val="005D1DF4"/>
    <w:rsid w:val="005E12F7"/>
    <w:rsid w:val="005F14B7"/>
    <w:rsid w:val="005F6850"/>
    <w:rsid w:val="005F6898"/>
    <w:rsid w:val="005F7062"/>
    <w:rsid w:val="00602BEB"/>
    <w:rsid w:val="00605CB8"/>
    <w:rsid w:val="00606ACF"/>
    <w:rsid w:val="00617009"/>
    <w:rsid w:val="006270C4"/>
    <w:rsid w:val="00633CA8"/>
    <w:rsid w:val="006346DB"/>
    <w:rsid w:val="006346F2"/>
    <w:rsid w:val="00650883"/>
    <w:rsid w:val="0065429F"/>
    <w:rsid w:val="0066549A"/>
    <w:rsid w:val="00666E34"/>
    <w:rsid w:val="00667668"/>
    <w:rsid w:val="0067380B"/>
    <w:rsid w:val="0067775C"/>
    <w:rsid w:val="006811D7"/>
    <w:rsid w:val="006843C7"/>
    <w:rsid w:val="006977F8"/>
    <w:rsid w:val="006978F1"/>
    <w:rsid w:val="006979DD"/>
    <w:rsid w:val="006A65B4"/>
    <w:rsid w:val="006B0855"/>
    <w:rsid w:val="006B4D69"/>
    <w:rsid w:val="006B6B3C"/>
    <w:rsid w:val="006C412D"/>
    <w:rsid w:val="006C4B6F"/>
    <w:rsid w:val="006C5438"/>
    <w:rsid w:val="006C5E2C"/>
    <w:rsid w:val="006D3A40"/>
    <w:rsid w:val="006D717C"/>
    <w:rsid w:val="006E0D0D"/>
    <w:rsid w:val="006E2B6C"/>
    <w:rsid w:val="006E64D7"/>
    <w:rsid w:val="006F7E44"/>
    <w:rsid w:val="007034A1"/>
    <w:rsid w:val="00703A37"/>
    <w:rsid w:val="00724575"/>
    <w:rsid w:val="00737C48"/>
    <w:rsid w:val="0074597F"/>
    <w:rsid w:val="007527AD"/>
    <w:rsid w:val="00760F3C"/>
    <w:rsid w:val="00770947"/>
    <w:rsid w:val="00772BAD"/>
    <w:rsid w:val="00775ABC"/>
    <w:rsid w:val="007762A0"/>
    <w:rsid w:val="00785DFF"/>
    <w:rsid w:val="00786511"/>
    <w:rsid w:val="007939D3"/>
    <w:rsid w:val="007A6A36"/>
    <w:rsid w:val="007B0DF9"/>
    <w:rsid w:val="007B1EB3"/>
    <w:rsid w:val="007B2662"/>
    <w:rsid w:val="007C6DDE"/>
    <w:rsid w:val="007D7F6B"/>
    <w:rsid w:val="007E180D"/>
    <w:rsid w:val="007F384B"/>
    <w:rsid w:val="00800894"/>
    <w:rsid w:val="00800E17"/>
    <w:rsid w:val="00801409"/>
    <w:rsid w:val="008169AC"/>
    <w:rsid w:val="008227AC"/>
    <w:rsid w:val="008242CA"/>
    <w:rsid w:val="00834C1D"/>
    <w:rsid w:val="008405E5"/>
    <w:rsid w:val="0084737B"/>
    <w:rsid w:val="00854BBD"/>
    <w:rsid w:val="008555B1"/>
    <w:rsid w:val="008562EC"/>
    <w:rsid w:val="00856CF2"/>
    <w:rsid w:val="00860CD2"/>
    <w:rsid w:val="008670C9"/>
    <w:rsid w:val="008715F3"/>
    <w:rsid w:val="008824BD"/>
    <w:rsid w:val="00882C7C"/>
    <w:rsid w:val="00886EAD"/>
    <w:rsid w:val="0089262C"/>
    <w:rsid w:val="00892ED9"/>
    <w:rsid w:val="008A1CC0"/>
    <w:rsid w:val="008A3214"/>
    <w:rsid w:val="008A3E3A"/>
    <w:rsid w:val="008A5AA2"/>
    <w:rsid w:val="008B7E59"/>
    <w:rsid w:val="008C326E"/>
    <w:rsid w:val="008D00BD"/>
    <w:rsid w:val="008E10C8"/>
    <w:rsid w:val="008E1295"/>
    <w:rsid w:val="008E153E"/>
    <w:rsid w:val="008E1941"/>
    <w:rsid w:val="008E3196"/>
    <w:rsid w:val="008E5E1B"/>
    <w:rsid w:val="008F6FEF"/>
    <w:rsid w:val="0090037C"/>
    <w:rsid w:val="00902D39"/>
    <w:rsid w:val="00903849"/>
    <w:rsid w:val="00904E28"/>
    <w:rsid w:val="009059D3"/>
    <w:rsid w:val="00907837"/>
    <w:rsid w:val="00907BDA"/>
    <w:rsid w:val="0091330C"/>
    <w:rsid w:val="00916CB7"/>
    <w:rsid w:val="00921BC8"/>
    <w:rsid w:val="00921CBA"/>
    <w:rsid w:val="0092231D"/>
    <w:rsid w:val="009225E1"/>
    <w:rsid w:val="00932F22"/>
    <w:rsid w:val="00933E0E"/>
    <w:rsid w:val="0094202F"/>
    <w:rsid w:val="009435B1"/>
    <w:rsid w:val="0096258B"/>
    <w:rsid w:val="0096629E"/>
    <w:rsid w:val="009703EF"/>
    <w:rsid w:val="00982C86"/>
    <w:rsid w:val="00986EE2"/>
    <w:rsid w:val="0099740B"/>
    <w:rsid w:val="009A0708"/>
    <w:rsid w:val="009A0900"/>
    <w:rsid w:val="009B010E"/>
    <w:rsid w:val="009B1758"/>
    <w:rsid w:val="009B6200"/>
    <w:rsid w:val="009C45FC"/>
    <w:rsid w:val="009E70B8"/>
    <w:rsid w:val="009F0540"/>
    <w:rsid w:val="009F54BC"/>
    <w:rsid w:val="009F7254"/>
    <w:rsid w:val="00A0372D"/>
    <w:rsid w:val="00A10D17"/>
    <w:rsid w:val="00A127A8"/>
    <w:rsid w:val="00A14D3C"/>
    <w:rsid w:val="00A14E39"/>
    <w:rsid w:val="00A1515B"/>
    <w:rsid w:val="00A20D93"/>
    <w:rsid w:val="00A232DF"/>
    <w:rsid w:val="00A25AE1"/>
    <w:rsid w:val="00A518C3"/>
    <w:rsid w:val="00A5648D"/>
    <w:rsid w:val="00A67022"/>
    <w:rsid w:val="00A67564"/>
    <w:rsid w:val="00A72947"/>
    <w:rsid w:val="00A85F5F"/>
    <w:rsid w:val="00A92A24"/>
    <w:rsid w:val="00A9766B"/>
    <w:rsid w:val="00AA0470"/>
    <w:rsid w:val="00AC0F16"/>
    <w:rsid w:val="00AD2327"/>
    <w:rsid w:val="00AD55EC"/>
    <w:rsid w:val="00AE3490"/>
    <w:rsid w:val="00AE6488"/>
    <w:rsid w:val="00AE6931"/>
    <w:rsid w:val="00AE7A9B"/>
    <w:rsid w:val="00B01CB2"/>
    <w:rsid w:val="00B0273D"/>
    <w:rsid w:val="00B03F1B"/>
    <w:rsid w:val="00B12B93"/>
    <w:rsid w:val="00B166C7"/>
    <w:rsid w:val="00B20955"/>
    <w:rsid w:val="00B2286F"/>
    <w:rsid w:val="00B269A2"/>
    <w:rsid w:val="00B36203"/>
    <w:rsid w:val="00B41A6E"/>
    <w:rsid w:val="00B41B8D"/>
    <w:rsid w:val="00B4620F"/>
    <w:rsid w:val="00B52ADC"/>
    <w:rsid w:val="00B5634D"/>
    <w:rsid w:val="00B6426A"/>
    <w:rsid w:val="00B66081"/>
    <w:rsid w:val="00B70E81"/>
    <w:rsid w:val="00B85ACF"/>
    <w:rsid w:val="00B934BD"/>
    <w:rsid w:val="00B96656"/>
    <w:rsid w:val="00B96EF6"/>
    <w:rsid w:val="00BA1BE1"/>
    <w:rsid w:val="00BA61E4"/>
    <w:rsid w:val="00BA6C97"/>
    <w:rsid w:val="00BB1A23"/>
    <w:rsid w:val="00BC15FD"/>
    <w:rsid w:val="00BC33C2"/>
    <w:rsid w:val="00BD2F99"/>
    <w:rsid w:val="00BE3DEE"/>
    <w:rsid w:val="00BE5927"/>
    <w:rsid w:val="00BF2E64"/>
    <w:rsid w:val="00BF4A8C"/>
    <w:rsid w:val="00BF60DF"/>
    <w:rsid w:val="00BF61B5"/>
    <w:rsid w:val="00C01734"/>
    <w:rsid w:val="00C0294A"/>
    <w:rsid w:val="00C02BBB"/>
    <w:rsid w:val="00C03E14"/>
    <w:rsid w:val="00C20287"/>
    <w:rsid w:val="00C255AB"/>
    <w:rsid w:val="00C31337"/>
    <w:rsid w:val="00C46802"/>
    <w:rsid w:val="00C61048"/>
    <w:rsid w:val="00C66C69"/>
    <w:rsid w:val="00C7319B"/>
    <w:rsid w:val="00C73964"/>
    <w:rsid w:val="00C854C1"/>
    <w:rsid w:val="00C9138A"/>
    <w:rsid w:val="00C939F4"/>
    <w:rsid w:val="00CA766E"/>
    <w:rsid w:val="00CD2196"/>
    <w:rsid w:val="00CD27A8"/>
    <w:rsid w:val="00CD32A0"/>
    <w:rsid w:val="00CE1A23"/>
    <w:rsid w:val="00CF06B2"/>
    <w:rsid w:val="00CF30C0"/>
    <w:rsid w:val="00CF3DF1"/>
    <w:rsid w:val="00CF5980"/>
    <w:rsid w:val="00CF6263"/>
    <w:rsid w:val="00CF7061"/>
    <w:rsid w:val="00D00D76"/>
    <w:rsid w:val="00D01D3B"/>
    <w:rsid w:val="00D01D76"/>
    <w:rsid w:val="00D032F8"/>
    <w:rsid w:val="00D06E17"/>
    <w:rsid w:val="00D10423"/>
    <w:rsid w:val="00D15B89"/>
    <w:rsid w:val="00D25D6F"/>
    <w:rsid w:val="00D2703A"/>
    <w:rsid w:val="00D32D64"/>
    <w:rsid w:val="00D523A9"/>
    <w:rsid w:val="00D528AD"/>
    <w:rsid w:val="00D567FD"/>
    <w:rsid w:val="00D61008"/>
    <w:rsid w:val="00D67AB0"/>
    <w:rsid w:val="00D70378"/>
    <w:rsid w:val="00D707BC"/>
    <w:rsid w:val="00D75B83"/>
    <w:rsid w:val="00D8258A"/>
    <w:rsid w:val="00D83913"/>
    <w:rsid w:val="00D927EB"/>
    <w:rsid w:val="00D93283"/>
    <w:rsid w:val="00D940C8"/>
    <w:rsid w:val="00D974A1"/>
    <w:rsid w:val="00DB4879"/>
    <w:rsid w:val="00DC3712"/>
    <w:rsid w:val="00DD6367"/>
    <w:rsid w:val="00E0380B"/>
    <w:rsid w:val="00E15FD5"/>
    <w:rsid w:val="00E174C8"/>
    <w:rsid w:val="00E20AA1"/>
    <w:rsid w:val="00E215B1"/>
    <w:rsid w:val="00E2509A"/>
    <w:rsid w:val="00E41DB9"/>
    <w:rsid w:val="00E437E6"/>
    <w:rsid w:val="00E43B24"/>
    <w:rsid w:val="00E446F4"/>
    <w:rsid w:val="00E52BB7"/>
    <w:rsid w:val="00E537AB"/>
    <w:rsid w:val="00E55BE0"/>
    <w:rsid w:val="00E56CF5"/>
    <w:rsid w:val="00E626BF"/>
    <w:rsid w:val="00E737FD"/>
    <w:rsid w:val="00E73A3A"/>
    <w:rsid w:val="00E77864"/>
    <w:rsid w:val="00E77897"/>
    <w:rsid w:val="00E83EE6"/>
    <w:rsid w:val="00E853F0"/>
    <w:rsid w:val="00E85EE0"/>
    <w:rsid w:val="00E87047"/>
    <w:rsid w:val="00EA1A39"/>
    <w:rsid w:val="00EA22DE"/>
    <w:rsid w:val="00EA3D5E"/>
    <w:rsid w:val="00EA669C"/>
    <w:rsid w:val="00EC27C4"/>
    <w:rsid w:val="00ED7DC6"/>
    <w:rsid w:val="00EE0D51"/>
    <w:rsid w:val="00EE2A3B"/>
    <w:rsid w:val="00EE36AF"/>
    <w:rsid w:val="00EE779F"/>
    <w:rsid w:val="00EE78F7"/>
    <w:rsid w:val="00EF1D59"/>
    <w:rsid w:val="00EF2FC7"/>
    <w:rsid w:val="00EF44A5"/>
    <w:rsid w:val="00F056C3"/>
    <w:rsid w:val="00F11813"/>
    <w:rsid w:val="00F27A55"/>
    <w:rsid w:val="00F27B49"/>
    <w:rsid w:val="00F31422"/>
    <w:rsid w:val="00F31DC7"/>
    <w:rsid w:val="00F376A0"/>
    <w:rsid w:val="00F37CCF"/>
    <w:rsid w:val="00F4009B"/>
    <w:rsid w:val="00F402FC"/>
    <w:rsid w:val="00F42D73"/>
    <w:rsid w:val="00F447FF"/>
    <w:rsid w:val="00F451A4"/>
    <w:rsid w:val="00F51AA9"/>
    <w:rsid w:val="00F523D7"/>
    <w:rsid w:val="00F54DD0"/>
    <w:rsid w:val="00F55976"/>
    <w:rsid w:val="00F5735A"/>
    <w:rsid w:val="00F57B76"/>
    <w:rsid w:val="00F60FE0"/>
    <w:rsid w:val="00F742CF"/>
    <w:rsid w:val="00F81569"/>
    <w:rsid w:val="00F87DFA"/>
    <w:rsid w:val="00F943B6"/>
    <w:rsid w:val="00F94EE7"/>
    <w:rsid w:val="00F96A8D"/>
    <w:rsid w:val="00F97355"/>
    <w:rsid w:val="00FA1A55"/>
    <w:rsid w:val="00FA78B2"/>
    <w:rsid w:val="00FA7D4D"/>
    <w:rsid w:val="00FB6446"/>
    <w:rsid w:val="00FB6E30"/>
    <w:rsid w:val="00FC3E0D"/>
    <w:rsid w:val="00FC4113"/>
    <w:rsid w:val="00FD26D4"/>
    <w:rsid w:val="00FD2F8D"/>
    <w:rsid w:val="00FD3A3D"/>
    <w:rsid w:val="00FD42EB"/>
    <w:rsid w:val="00FE48EE"/>
    <w:rsid w:val="00FE5C73"/>
    <w:rsid w:val="00FF1064"/>
    <w:rsid w:val="00FF2200"/>
    <w:rsid w:val="00FF43F1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26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7B26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link w:val="30"/>
    <w:qFormat/>
    <w:rsid w:val="007B2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4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3EB3"/>
    <w:pPr>
      <w:ind w:left="720"/>
      <w:contextualSpacing/>
    </w:pPr>
  </w:style>
  <w:style w:type="paragraph" w:customStyle="1" w:styleId="Default">
    <w:name w:val="Default"/>
    <w:rsid w:val="00C02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94EE7"/>
    <w:rPr>
      <w:color w:val="0000FF" w:themeColor="hyperlink"/>
      <w:u w:val="single"/>
    </w:rPr>
  </w:style>
  <w:style w:type="paragraph" w:styleId="a5">
    <w:name w:val="footer"/>
    <w:basedOn w:val="a"/>
    <w:link w:val="a6"/>
    <w:rsid w:val="00F94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Нижний колонтитул Знак"/>
    <w:basedOn w:val="a0"/>
    <w:link w:val="a5"/>
    <w:rsid w:val="00F94EE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page number"/>
    <w:basedOn w:val="a0"/>
    <w:rsid w:val="00F94EE7"/>
  </w:style>
  <w:style w:type="character" w:customStyle="1" w:styleId="10">
    <w:name w:val="Заголовок 1 Знак"/>
    <w:basedOn w:val="a0"/>
    <w:link w:val="1"/>
    <w:rsid w:val="007B2662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B2662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rsid w:val="007B266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7B2662"/>
  </w:style>
  <w:style w:type="table" w:styleId="a8">
    <w:name w:val="Table Grid"/>
    <w:basedOn w:val="a1"/>
    <w:uiPriority w:val="99"/>
    <w:rsid w:val="007B2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B2662"/>
    <w:rPr>
      <w:rFonts w:cs="Times New Roman"/>
    </w:rPr>
  </w:style>
  <w:style w:type="paragraph" w:styleId="21">
    <w:name w:val="Body Text Indent 2"/>
    <w:aliases w:val="Знак Знак"/>
    <w:basedOn w:val="a"/>
    <w:link w:val="22"/>
    <w:rsid w:val="007B266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aliases w:val="Знак Знак Знак"/>
    <w:basedOn w:val="a0"/>
    <w:link w:val="21"/>
    <w:rsid w:val="007B2662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7B26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a">
    <w:name w:val="Основной текст с отступом Знак"/>
    <w:basedOn w:val="a0"/>
    <w:link w:val="a9"/>
    <w:rsid w:val="007B26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header"/>
    <w:basedOn w:val="a"/>
    <w:link w:val="ac"/>
    <w:rsid w:val="007B2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c">
    <w:name w:val="Верхний колонтитул Знак"/>
    <w:basedOn w:val="a0"/>
    <w:link w:val="ab"/>
    <w:rsid w:val="007B26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7B266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6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uficommentbody">
    <w:name w:val="uficommentbody"/>
    <w:basedOn w:val="a0"/>
    <w:rsid w:val="007B2662"/>
  </w:style>
  <w:style w:type="paragraph" w:styleId="af">
    <w:name w:val="Body Text"/>
    <w:basedOn w:val="a"/>
    <w:link w:val="af0"/>
    <w:uiPriority w:val="99"/>
    <w:unhideWhenUsed/>
    <w:rsid w:val="007B2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0">
    <w:name w:val="Основной текст Знак"/>
    <w:basedOn w:val="a0"/>
    <w:link w:val="af"/>
    <w:uiPriority w:val="99"/>
    <w:rsid w:val="007B26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1">
    <w:name w:val="Основной текст_"/>
    <w:link w:val="23"/>
    <w:locked/>
    <w:rsid w:val="007B2662"/>
    <w:rPr>
      <w:sz w:val="2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7B2662"/>
    <w:pPr>
      <w:widowControl w:val="0"/>
      <w:shd w:val="clear" w:color="auto" w:fill="FFFFFF"/>
      <w:spacing w:before="300" w:after="300" w:line="322" w:lineRule="exact"/>
      <w:ind w:hanging="120"/>
      <w:jc w:val="center"/>
    </w:pPr>
    <w:rPr>
      <w:sz w:val="26"/>
      <w:shd w:val="clear" w:color="auto" w:fill="FFFFFF"/>
    </w:rPr>
  </w:style>
  <w:style w:type="character" w:customStyle="1" w:styleId="115pt">
    <w:name w:val="Основной текст + 11;5 pt"/>
    <w:rsid w:val="007B2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rvts0">
    <w:name w:val="rvts0"/>
    <w:rsid w:val="007B2662"/>
  </w:style>
  <w:style w:type="character" w:customStyle="1" w:styleId="apple-style-span">
    <w:name w:val="apple-style-span"/>
    <w:basedOn w:val="a0"/>
    <w:rsid w:val="007B2662"/>
  </w:style>
  <w:style w:type="paragraph" w:styleId="af2">
    <w:name w:val="No Spacing"/>
    <w:uiPriority w:val="1"/>
    <w:qFormat/>
    <w:rsid w:val="00BA61E4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C85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26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7B26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link w:val="30"/>
    <w:qFormat/>
    <w:rsid w:val="007B2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4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3EB3"/>
    <w:pPr>
      <w:ind w:left="720"/>
      <w:contextualSpacing/>
    </w:pPr>
  </w:style>
  <w:style w:type="paragraph" w:customStyle="1" w:styleId="Default">
    <w:name w:val="Default"/>
    <w:rsid w:val="00C02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94EE7"/>
    <w:rPr>
      <w:color w:val="0000FF" w:themeColor="hyperlink"/>
      <w:u w:val="single"/>
    </w:rPr>
  </w:style>
  <w:style w:type="paragraph" w:styleId="a5">
    <w:name w:val="footer"/>
    <w:basedOn w:val="a"/>
    <w:link w:val="a6"/>
    <w:rsid w:val="00F94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Нижний колонтитул Знак"/>
    <w:basedOn w:val="a0"/>
    <w:link w:val="a5"/>
    <w:rsid w:val="00F94EE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page number"/>
    <w:basedOn w:val="a0"/>
    <w:rsid w:val="00F94EE7"/>
  </w:style>
  <w:style w:type="character" w:customStyle="1" w:styleId="10">
    <w:name w:val="Заголовок 1 Знак"/>
    <w:basedOn w:val="a0"/>
    <w:link w:val="1"/>
    <w:rsid w:val="007B2662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B2662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rsid w:val="007B266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7B2662"/>
  </w:style>
  <w:style w:type="table" w:styleId="a8">
    <w:name w:val="Table Grid"/>
    <w:basedOn w:val="a1"/>
    <w:uiPriority w:val="99"/>
    <w:rsid w:val="007B2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B2662"/>
    <w:rPr>
      <w:rFonts w:cs="Times New Roman"/>
    </w:rPr>
  </w:style>
  <w:style w:type="paragraph" w:styleId="21">
    <w:name w:val="Body Text Indent 2"/>
    <w:aliases w:val="Знак Знак"/>
    <w:basedOn w:val="a"/>
    <w:link w:val="22"/>
    <w:rsid w:val="007B266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aliases w:val="Знак Знак Знак"/>
    <w:basedOn w:val="a0"/>
    <w:link w:val="21"/>
    <w:rsid w:val="007B2662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7B26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a">
    <w:name w:val="Основной текст с отступом Знак"/>
    <w:basedOn w:val="a0"/>
    <w:link w:val="a9"/>
    <w:rsid w:val="007B26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header"/>
    <w:basedOn w:val="a"/>
    <w:link w:val="ac"/>
    <w:rsid w:val="007B2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c">
    <w:name w:val="Верхний колонтитул Знак"/>
    <w:basedOn w:val="a0"/>
    <w:link w:val="ab"/>
    <w:rsid w:val="007B26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7B266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6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uficommentbody">
    <w:name w:val="uficommentbody"/>
    <w:basedOn w:val="a0"/>
    <w:rsid w:val="007B2662"/>
  </w:style>
  <w:style w:type="paragraph" w:styleId="af">
    <w:name w:val="Body Text"/>
    <w:basedOn w:val="a"/>
    <w:link w:val="af0"/>
    <w:uiPriority w:val="99"/>
    <w:unhideWhenUsed/>
    <w:rsid w:val="007B2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0">
    <w:name w:val="Основной текст Знак"/>
    <w:basedOn w:val="a0"/>
    <w:link w:val="af"/>
    <w:uiPriority w:val="99"/>
    <w:rsid w:val="007B26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1">
    <w:name w:val="Основной текст_"/>
    <w:link w:val="23"/>
    <w:locked/>
    <w:rsid w:val="007B2662"/>
    <w:rPr>
      <w:sz w:val="2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7B2662"/>
    <w:pPr>
      <w:widowControl w:val="0"/>
      <w:shd w:val="clear" w:color="auto" w:fill="FFFFFF"/>
      <w:spacing w:before="300" w:after="300" w:line="322" w:lineRule="exact"/>
      <w:ind w:hanging="120"/>
      <w:jc w:val="center"/>
    </w:pPr>
    <w:rPr>
      <w:sz w:val="26"/>
      <w:shd w:val="clear" w:color="auto" w:fill="FFFFFF"/>
    </w:rPr>
  </w:style>
  <w:style w:type="character" w:customStyle="1" w:styleId="115pt">
    <w:name w:val="Основной текст + 11;5 pt"/>
    <w:rsid w:val="007B2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rvts0">
    <w:name w:val="rvts0"/>
    <w:rsid w:val="007B2662"/>
  </w:style>
  <w:style w:type="character" w:customStyle="1" w:styleId="apple-style-span">
    <w:name w:val="apple-style-span"/>
    <w:basedOn w:val="a0"/>
    <w:rsid w:val="007B2662"/>
  </w:style>
  <w:style w:type="paragraph" w:styleId="af2">
    <w:name w:val="No Spacing"/>
    <w:uiPriority w:val="1"/>
    <w:qFormat/>
    <w:rsid w:val="00BA61E4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C85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izreab.chnu.edu.ua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wfot.org/wfot2014/pdf/entry_level_competencies_draft.pdf" TargetMode="External"/><Relationship Id="rId17" Type="http://schemas.openxmlformats.org/officeDocument/2006/relationships/hyperlink" Target="http://www.chnu.edu.ua/index.php?page=ua/scienc/021commoncours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nu.edu.u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cpt.org/sites/wcpt.org/files/files/Guideline_standards_practice_complet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fot.org/wfot2014/pdf/entry_level_competencies%20_draft.pdf" TargetMode="External"/><Relationship Id="rId10" Type="http://schemas.openxmlformats.org/officeDocument/2006/relationships/hyperlink" Target="https://www.wcpt.org/sites/wcpt.org/files/files/Guideline_PTEducation_complete.pd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rFVXb_JZ0VNab4J2x8tHTz2vfVmH4JOP/view?usp=sharing" TargetMode="External"/><Relationship Id="rId14" Type="http://schemas.openxmlformats.org/officeDocument/2006/relationships/hyperlink" Target="http://www.wcpt.org/sites/wcpt.org/files/files/WCPT_Policy_%20statements_201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EF492-A7CD-45C3-BF18-DBF18214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4466</TotalTime>
  <Pages>21</Pages>
  <Words>22011</Words>
  <Characters>12547</Characters>
  <Application>Microsoft Office Word</Application>
  <DocSecurity>0</DocSecurity>
  <Lines>104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Kafedra</cp:lastModifiedBy>
  <cp:revision>119</cp:revision>
  <cp:lastPrinted>2023-04-21T09:31:00Z</cp:lastPrinted>
  <dcterms:created xsi:type="dcterms:W3CDTF">2021-05-05T14:16:00Z</dcterms:created>
  <dcterms:modified xsi:type="dcterms:W3CDTF">2023-04-21T09:31:00Z</dcterms:modified>
</cp:coreProperties>
</file>